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64" w:rsidRPr="00F93442" w:rsidRDefault="00B46764" w:rsidP="00B46764">
      <w:pPr>
        <w:jc w:val="center"/>
        <w:rPr>
          <w:rStyle w:val="FontStyle20"/>
          <w:sz w:val="28"/>
          <w:szCs w:val="28"/>
        </w:rPr>
      </w:pPr>
      <w:r w:rsidRPr="008C2F05">
        <w:rPr>
          <w:rStyle w:val="FontStyle20"/>
          <w:noProof/>
          <w:sz w:val="28"/>
          <w:szCs w:val="28"/>
        </w:rPr>
        <w:drawing>
          <wp:inline distT="0" distB="0" distL="0" distR="0">
            <wp:extent cx="631190" cy="687705"/>
            <wp:effectExtent l="0" t="0" r="0" b="0"/>
            <wp:docPr id="5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764" w:rsidRPr="00A660B2" w:rsidRDefault="00B46764" w:rsidP="00B46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0B2">
        <w:rPr>
          <w:rFonts w:ascii="Times New Roman" w:hAnsi="Times New Roman" w:cs="Times New Roman"/>
          <w:b/>
          <w:sz w:val="28"/>
          <w:szCs w:val="28"/>
        </w:rPr>
        <w:t xml:space="preserve">КОНТРОЛЬНО-СЧЕТНАЯ ПАЛАТА </w:t>
      </w:r>
    </w:p>
    <w:p w:rsidR="00B46764" w:rsidRPr="00A660B2" w:rsidRDefault="00B46764" w:rsidP="00B46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0B2">
        <w:rPr>
          <w:rFonts w:ascii="Times New Roman" w:hAnsi="Times New Roman" w:cs="Times New Roman"/>
          <w:b/>
          <w:sz w:val="28"/>
          <w:szCs w:val="28"/>
        </w:rPr>
        <w:t xml:space="preserve">ВЫШНЕВОЛОЦКОГО ГОРОДСКОГО ОКРУГА </w:t>
      </w:r>
    </w:p>
    <w:p w:rsidR="00B46764" w:rsidRPr="00A660B2" w:rsidRDefault="00B46764" w:rsidP="00B46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60B2">
        <w:rPr>
          <w:rFonts w:ascii="Times New Roman" w:hAnsi="Times New Roman" w:cs="Times New Roman"/>
          <w:b/>
          <w:sz w:val="28"/>
          <w:szCs w:val="28"/>
        </w:rPr>
        <w:t>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</w:t>
      </w:r>
      <w:r w:rsidRPr="00A660B2">
        <w:rPr>
          <w:rFonts w:ascii="Times New Roman" w:hAnsi="Times New Roman" w:cs="Times New Roman"/>
          <w:b/>
          <w:sz w:val="28"/>
          <w:szCs w:val="28"/>
        </w:rPr>
        <w:t>___________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</w:p>
    <w:p w:rsidR="00DC32BC" w:rsidRPr="00FB5E51" w:rsidRDefault="00DC32BC" w:rsidP="00A005B3">
      <w:pPr>
        <w:pStyle w:val="Style9"/>
        <w:widowControl/>
        <w:spacing w:line="240" w:lineRule="auto"/>
        <w:jc w:val="center"/>
        <w:rPr>
          <w:rStyle w:val="FontStyle20"/>
          <w:sz w:val="28"/>
          <w:szCs w:val="28"/>
        </w:rPr>
      </w:pPr>
      <w:r w:rsidRPr="00DC32BC">
        <w:t xml:space="preserve">171158 Тверская область, </w:t>
      </w:r>
      <w:proofErr w:type="gramStart"/>
      <w:r w:rsidRPr="00DC32BC">
        <w:t>г</w:t>
      </w:r>
      <w:proofErr w:type="gramEnd"/>
      <w:r w:rsidRPr="00DC32BC">
        <w:t xml:space="preserve">. Вышний Волочек, </w:t>
      </w:r>
      <w:r w:rsidR="00A005B3">
        <w:t>ул. Большая Садовая, д.85-89</w:t>
      </w:r>
      <w:r w:rsidR="000311AC">
        <w:t>, 5-29-15</w:t>
      </w:r>
    </w:p>
    <w:p w:rsidR="00DC32BC" w:rsidRPr="00FB5E51" w:rsidRDefault="00DC32BC" w:rsidP="00DC32BC">
      <w:pPr>
        <w:pStyle w:val="Style8"/>
        <w:widowControl/>
        <w:spacing w:line="240" w:lineRule="exact"/>
        <w:rPr>
          <w:sz w:val="28"/>
          <w:szCs w:val="28"/>
        </w:rPr>
      </w:pPr>
    </w:p>
    <w:p w:rsidR="00DC32BC" w:rsidRPr="0054263B" w:rsidRDefault="003B307D" w:rsidP="00DC32B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263B"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p w:rsidR="00DC32BC" w:rsidRPr="0054263B" w:rsidRDefault="00F36DAA" w:rsidP="00DC32BC">
      <w:pPr>
        <w:rPr>
          <w:rFonts w:ascii="Times New Roman" w:hAnsi="Times New Roman" w:cs="Times New Roman"/>
          <w:sz w:val="26"/>
          <w:szCs w:val="26"/>
        </w:rPr>
      </w:pPr>
      <w:r w:rsidRPr="0054263B">
        <w:rPr>
          <w:rFonts w:ascii="Times New Roman" w:hAnsi="Times New Roman" w:cs="Times New Roman"/>
          <w:sz w:val="26"/>
          <w:szCs w:val="26"/>
        </w:rPr>
        <w:t>2</w:t>
      </w:r>
      <w:r w:rsidR="0054263B" w:rsidRPr="0054263B">
        <w:rPr>
          <w:rFonts w:ascii="Times New Roman" w:hAnsi="Times New Roman" w:cs="Times New Roman"/>
          <w:sz w:val="26"/>
          <w:szCs w:val="26"/>
        </w:rPr>
        <w:t>6</w:t>
      </w:r>
      <w:r w:rsidR="008530D2" w:rsidRPr="0054263B">
        <w:rPr>
          <w:rFonts w:ascii="Times New Roman" w:hAnsi="Times New Roman" w:cs="Times New Roman"/>
          <w:sz w:val="26"/>
          <w:szCs w:val="26"/>
        </w:rPr>
        <w:t>.0</w:t>
      </w:r>
      <w:r w:rsidRPr="0054263B">
        <w:rPr>
          <w:rFonts w:ascii="Times New Roman" w:hAnsi="Times New Roman" w:cs="Times New Roman"/>
          <w:sz w:val="26"/>
          <w:szCs w:val="26"/>
        </w:rPr>
        <w:t>4</w:t>
      </w:r>
      <w:r w:rsidR="00E2799E" w:rsidRPr="0054263B">
        <w:rPr>
          <w:rFonts w:ascii="Times New Roman" w:hAnsi="Times New Roman" w:cs="Times New Roman"/>
          <w:sz w:val="26"/>
          <w:szCs w:val="26"/>
        </w:rPr>
        <w:t>.202</w:t>
      </w:r>
      <w:r w:rsidRPr="0054263B">
        <w:rPr>
          <w:rFonts w:ascii="Times New Roman" w:hAnsi="Times New Roman" w:cs="Times New Roman"/>
          <w:sz w:val="26"/>
          <w:szCs w:val="26"/>
        </w:rPr>
        <w:t>1</w:t>
      </w:r>
      <w:r w:rsidR="00DC32BC" w:rsidRPr="0054263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5D11E4" w:rsidRPr="0054263B">
        <w:rPr>
          <w:rFonts w:ascii="Times New Roman" w:hAnsi="Times New Roman" w:cs="Times New Roman"/>
          <w:sz w:val="26"/>
          <w:szCs w:val="26"/>
        </w:rPr>
        <w:t xml:space="preserve">     </w:t>
      </w:r>
      <w:r w:rsidR="004578E6" w:rsidRPr="0054263B">
        <w:rPr>
          <w:rFonts w:ascii="Times New Roman" w:hAnsi="Times New Roman" w:cs="Times New Roman"/>
          <w:sz w:val="26"/>
          <w:szCs w:val="26"/>
        </w:rPr>
        <w:t xml:space="preserve">  </w:t>
      </w:r>
      <w:r w:rsidR="00DC32BC" w:rsidRPr="0054263B">
        <w:rPr>
          <w:rFonts w:ascii="Times New Roman" w:hAnsi="Times New Roman" w:cs="Times New Roman"/>
          <w:sz w:val="26"/>
          <w:szCs w:val="26"/>
        </w:rPr>
        <w:t xml:space="preserve">   г. Вышний Вол</w:t>
      </w:r>
      <w:r w:rsidR="005D11E4" w:rsidRPr="0054263B">
        <w:rPr>
          <w:rFonts w:ascii="Times New Roman" w:hAnsi="Times New Roman" w:cs="Times New Roman"/>
          <w:sz w:val="26"/>
          <w:szCs w:val="26"/>
        </w:rPr>
        <w:t xml:space="preserve">очек                         </w:t>
      </w:r>
      <w:r w:rsidR="00DC32BC" w:rsidRPr="0054263B">
        <w:rPr>
          <w:rFonts w:ascii="Times New Roman" w:hAnsi="Times New Roman" w:cs="Times New Roman"/>
          <w:sz w:val="26"/>
          <w:szCs w:val="26"/>
        </w:rPr>
        <w:t xml:space="preserve">         </w:t>
      </w:r>
      <w:r w:rsidR="005D11E4" w:rsidRPr="0054263B">
        <w:rPr>
          <w:rFonts w:ascii="Times New Roman" w:hAnsi="Times New Roman" w:cs="Times New Roman"/>
          <w:sz w:val="26"/>
          <w:szCs w:val="26"/>
        </w:rPr>
        <w:tab/>
      </w:r>
      <w:r w:rsidRPr="0054263B">
        <w:rPr>
          <w:rFonts w:ascii="Times New Roman" w:hAnsi="Times New Roman" w:cs="Times New Roman"/>
          <w:sz w:val="26"/>
          <w:szCs w:val="26"/>
        </w:rPr>
        <w:t xml:space="preserve">№ </w:t>
      </w:r>
      <w:r w:rsidR="00135F54" w:rsidRPr="0054263B">
        <w:rPr>
          <w:rFonts w:ascii="Times New Roman" w:hAnsi="Times New Roman" w:cs="Times New Roman"/>
          <w:sz w:val="26"/>
          <w:szCs w:val="26"/>
        </w:rPr>
        <w:t>8</w:t>
      </w:r>
      <w:r w:rsidR="00E2799E" w:rsidRPr="0054263B">
        <w:rPr>
          <w:rFonts w:ascii="Times New Roman" w:hAnsi="Times New Roman" w:cs="Times New Roman"/>
          <w:sz w:val="26"/>
          <w:szCs w:val="26"/>
        </w:rPr>
        <w:t>-р</w:t>
      </w:r>
    </w:p>
    <w:p w:rsidR="004578E6" w:rsidRPr="0054263B" w:rsidRDefault="004578E6" w:rsidP="00DC3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32BC" w:rsidRPr="0054263B" w:rsidRDefault="00DC32BC" w:rsidP="00DC3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263B">
        <w:rPr>
          <w:rFonts w:ascii="Times New Roman" w:hAnsi="Times New Roman" w:cs="Times New Roman"/>
          <w:sz w:val="26"/>
          <w:szCs w:val="26"/>
        </w:rPr>
        <w:t xml:space="preserve">О </w:t>
      </w:r>
      <w:r w:rsidR="00E2799E" w:rsidRPr="0054263B">
        <w:rPr>
          <w:rFonts w:ascii="Times New Roman" w:hAnsi="Times New Roman" w:cs="Times New Roman"/>
          <w:sz w:val="26"/>
          <w:szCs w:val="26"/>
        </w:rPr>
        <w:t>внесении изменений в план</w:t>
      </w:r>
      <w:r w:rsidRPr="0054263B">
        <w:rPr>
          <w:rFonts w:ascii="Times New Roman" w:hAnsi="Times New Roman" w:cs="Times New Roman"/>
          <w:sz w:val="26"/>
          <w:szCs w:val="26"/>
        </w:rPr>
        <w:t xml:space="preserve"> работы</w:t>
      </w:r>
    </w:p>
    <w:p w:rsidR="00DC32BC" w:rsidRPr="0054263B" w:rsidRDefault="00DC32BC" w:rsidP="00DC3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263B">
        <w:rPr>
          <w:rFonts w:ascii="Times New Roman" w:hAnsi="Times New Roman" w:cs="Times New Roman"/>
          <w:sz w:val="26"/>
          <w:szCs w:val="26"/>
        </w:rPr>
        <w:t>Контрольно-счетной палаты</w:t>
      </w:r>
    </w:p>
    <w:p w:rsidR="00DC32BC" w:rsidRPr="0054263B" w:rsidRDefault="00DC32BC" w:rsidP="00DC3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4263B">
        <w:rPr>
          <w:rFonts w:ascii="Times New Roman" w:hAnsi="Times New Roman" w:cs="Times New Roman"/>
          <w:sz w:val="26"/>
          <w:szCs w:val="26"/>
        </w:rPr>
        <w:t>Вышневолоцкого</w:t>
      </w:r>
      <w:proofErr w:type="spellEnd"/>
      <w:r w:rsidRPr="0054263B">
        <w:rPr>
          <w:rFonts w:ascii="Times New Roman" w:hAnsi="Times New Roman" w:cs="Times New Roman"/>
          <w:sz w:val="26"/>
          <w:szCs w:val="26"/>
        </w:rPr>
        <w:t xml:space="preserve"> </w:t>
      </w:r>
      <w:r w:rsidR="004578E6" w:rsidRPr="0054263B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:rsidR="00DC32BC" w:rsidRPr="0054263B" w:rsidRDefault="00A66647" w:rsidP="00DC32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263B">
        <w:rPr>
          <w:rFonts w:ascii="Times New Roman" w:hAnsi="Times New Roman" w:cs="Times New Roman"/>
          <w:sz w:val="26"/>
          <w:szCs w:val="26"/>
        </w:rPr>
        <w:t>на 20</w:t>
      </w:r>
      <w:r w:rsidR="00F36DAA" w:rsidRPr="0054263B">
        <w:rPr>
          <w:rFonts w:ascii="Times New Roman" w:hAnsi="Times New Roman" w:cs="Times New Roman"/>
          <w:sz w:val="26"/>
          <w:szCs w:val="26"/>
        </w:rPr>
        <w:t>21</w:t>
      </w:r>
      <w:r w:rsidR="00DC32BC" w:rsidRPr="0054263B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5D11E4" w:rsidRPr="0054263B" w:rsidRDefault="005D11E4" w:rsidP="005D11E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D11E4" w:rsidRPr="0054263B" w:rsidRDefault="005D11E4" w:rsidP="005D11E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263B">
        <w:rPr>
          <w:rFonts w:ascii="Times New Roman" w:hAnsi="Times New Roman" w:cs="Times New Roman"/>
          <w:sz w:val="26"/>
          <w:szCs w:val="26"/>
        </w:rPr>
        <w:t xml:space="preserve">В соответствии со статьей 12 Положения о Контрольно-счетной палате </w:t>
      </w:r>
      <w:proofErr w:type="spellStart"/>
      <w:r w:rsidRPr="0054263B">
        <w:rPr>
          <w:rFonts w:ascii="Times New Roman" w:hAnsi="Times New Roman" w:cs="Times New Roman"/>
          <w:sz w:val="26"/>
          <w:szCs w:val="26"/>
        </w:rPr>
        <w:t>Вышневолоцкого</w:t>
      </w:r>
      <w:proofErr w:type="spellEnd"/>
      <w:r w:rsidRPr="0054263B">
        <w:rPr>
          <w:rFonts w:ascii="Times New Roman" w:hAnsi="Times New Roman" w:cs="Times New Roman"/>
          <w:sz w:val="26"/>
          <w:szCs w:val="26"/>
        </w:rPr>
        <w:t xml:space="preserve"> городского округа, утвержденного решением Думы </w:t>
      </w:r>
      <w:proofErr w:type="spellStart"/>
      <w:r w:rsidRPr="0054263B">
        <w:rPr>
          <w:rFonts w:ascii="Times New Roman" w:hAnsi="Times New Roman" w:cs="Times New Roman"/>
          <w:sz w:val="26"/>
          <w:szCs w:val="26"/>
        </w:rPr>
        <w:t>Вышневолоцкого</w:t>
      </w:r>
      <w:proofErr w:type="spellEnd"/>
      <w:r w:rsidRPr="0054263B">
        <w:rPr>
          <w:rFonts w:ascii="Times New Roman" w:hAnsi="Times New Roman" w:cs="Times New Roman"/>
          <w:sz w:val="26"/>
          <w:szCs w:val="26"/>
        </w:rPr>
        <w:t xml:space="preserve"> городского округа от 16.12.2019 года № 83 и на основании служебной записки заместителя председателя Контрольно-счетной палаты </w:t>
      </w:r>
      <w:proofErr w:type="spellStart"/>
      <w:r w:rsidRPr="0054263B">
        <w:rPr>
          <w:rFonts w:ascii="Times New Roman" w:hAnsi="Times New Roman" w:cs="Times New Roman"/>
          <w:sz w:val="26"/>
          <w:szCs w:val="26"/>
        </w:rPr>
        <w:t>Вышневолоцкого</w:t>
      </w:r>
      <w:proofErr w:type="spellEnd"/>
      <w:r w:rsidRPr="0054263B">
        <w:rPr>
          <w:rFonts w:ascii="Times New Roman" w:hAnsi="Times New Roman" w:cs="Times New Roman"/>
          <w:sz w:val="26"/>
          <w:szCs w:val="26"/>
        </w:rPr>
        <w:t xml:space="preserve"> городского округа от </w:t>
      </w:r>
      <w:r w:rsidR="0054263B" w:rsidRPr="0054263B">
        <w:rPr>
          <w:rFonts w:ascii="Times New Roman" w:hAnsi="Times New Roman" w:cs="Times New Roman"/>
          <w:sz w:val="26"/>
          <w:szCs w:val="26"/>
        </w:rPr>
        <w:t>23</w:t>
      </w:r>
      <w:r w:rsidR="00C77A02" w:rsidRPr="0054263B">
        <w:rPr>
          <w:rFonts w:ascii="Times New Roman" w:hAnsi="Times New Roman" w:cs="Times New Roman"/>
          <w:sz w:val="26"/>
          <w:szCs w:val="26"/>
        </w:rPr>
        <w:t>.0</w:t>
      </w:r>
      <w:r w:rsidR="0054263B" w:rsidRPr="0054263B">
        <w:rPr>
          <w:rFonts w:ascii="Times New Roman" w:hAnsi="Times New Roman" w:cs="Times New Roman"/>
          <w:sz w:val="26"/>
          <w:szCs w:val="26"/>
        </w:rPr>
        <w:t>4</w:t>
      </w:r>
      <w:r w:rsidR="00C77A02" w:rsidRPr="0054263B">
        <w:rPr>
          <w:rFonts w:ascii="Times New Roman" w:hAnsi="Times New Roman" w:cs="Times New Roman"/>
          <w:sz w:val="26"/>
          <w:szCs w:val="26"/>
        </w:rPr>
        <w:t>.202</w:t>
      </w:r>
      <w:r w:rsidR="0054263B" w:rsidRPr="0054263B">
        <w:rPr>
          <w:rFonts w:ascii="Times New Roman" w:hAnsi="Times New Roman" w:cs="Times New Roman"/>
          <w:sz w:val="26"/>
          <w:szCs w:val="26"/>
        </w:rPr>
        <w:t>1</w:t>
      </w:r>
      <w:r w:rsidRPr="0054263B">
        <w:rPr>
          <w:rFonts w:ascii="Times New Roman" w:hAnsi="Times New Roman" w:cs="Times New Roman"/>
          <w:sz w:val="26"/>
          <w:szCs w:val="26"/>
        </w:rPr>
        <w:t>:</w:t>
      </w:r>
    </w:p>
    <w:p w:rsidR="005D11E4" w:rsidRPr="0054263B" w:rsidRDefault="005D11E4" w:rsidP="005D11E4">
      <w:pPr>
        <w:spacing w:before="100" w:beforeAutospacing="1" w:after="100" w:afterAutospacing="1" w:line="240" w:lineRule="auto"/>
        <w:ind w:firstLine="360"/>
        <w:jc w:val="center"/>
        <w:rPr>
          <w:rFonts w:ascii="Times New Roman" w:hAnsi="Times New Roman" w:cs="Times New Roman"/>
          <w:sz w:val="26"/>
          <w:szCs w:val="26"/>
        </w:rPr>
      </w:pPr>
      <w:r w:rsidRPr="0054263B">
        <w:rPr>
          <w:rFonts w:ascii="Times New Roman" w:hAnsi="Times New Roman" w:cs="Times New Roman"/>
          <w:sz w:val="26"/>
          <w:szCs w:val="26"/>
        </w:rPr>
        <w:t>ПРИКАЗЫВАЮ:</w:t>
      </w:r>
    </w:p>
    <w:p w:rsidR="005D11E4" w:rsidRPr="0054263B" w:rsidRDefault="008530D2" w:rsidP="008530D2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263B">
        <w:rPr>
          <w:rFonts w:ascii="Times New Roman" w:hAnsi="Times New Roman" w:cs="Times New Roman"/>
          <w:sz w:val="26"/>
          <w:szCs w:val="26"/>
        </w:rPr>
        <w:t>Внести изменения в раздел</w:t>
      </w:r>
      <w:r w:rsidR="005D11E4" w:rsidRPr="0054263B">
        <w:rPr>
          <w:rFonts w:ascii="Times New Roman" w:hAnsi="Times New Roman" w:cs="Times New Roman"/>
          <w:sz w:val="26"/>
          <w:szCs w:val="26"/>
        </w:rPr>
        <w:t xml:space="preserve"> 2 «Контрольная деятельность» плана работы Контрольно-счетной палаты </w:t>
      </w:r>
      <w:proofErr w:type="spellStart"/>
      <w:r w:rsidR="005D11E4" w:rsidRPr="0054263B">
        <w:rPr>
          <w:rFonts w:ascii="Times New Roman" w:hAnsi="Times New Roman" w:cs="Times New Roman"/>
          <w:sz w:val="26"/>
          <w:szCs w:val="26"/>
        </w:rPr>
        <w:t>Вышневолоцкого</w:t>
      </w:r>
      <w:proofErr w:type="spellEnd"/>
      <w:r w:rsidR="005D11E4" w:rsidRPr="0054263B">
        <w:rPr>
          <w:rFonts w:ascii="Times New Roman" w:hAnsi="Times New Roman" w:cs="Times New Roman"/>
          <w:sz w:val="26"/>
          <w:szCs w:val="26"/>
        </w:rPr>
        <w:t xml:space="preserve"> городского округа на 202</w:t>
      </w:r>
      <w:r w:rsidR="0054263B" w:rsidRPr="0054263B">
        <w:rPr>
          <w:rFonts w:ascii="Times New Roman" w:hAnsi="Times New Roman" w:cs="Times New Roman"/>
          <w:sz w:val="26"/>
          <w:szCs w:val="26"/>
        </w:rPr>
        <w:t>1</w:t>
      </w:r>
      <w:r w:rsidR="005D11E4" w:rsidRPr="0054263B">
        <w:rPr>
          <w:rFonts w:ascii="Times New Roman" w:hAnsi="Times New Roman" w:cs="Times New Roman"/>
          <w:sz w:val="26"/>
          <w:szCs w:val="26"/>
        </w:rPr>
        <w:t xml:space="preserve"> год </w:t>
      </w:r>
      <w:r w:rsidR="000A1F6B" w:rsidRPr="0054263B">
        <w:rPr>
          <w:rFonts w:ascii="Times New Roman" w:hAnsi="Times New Roman" w:cs="Times New Roman"/>
          <w:sz w:val="26"/>
          <w:szCs w:val="26"/>
        </w:rPr>
        <w:t>наименование контрольного мероприятия</w:t>
      </w:r>
      <w:r w:rsidR="00C77A02" w:rsidRPr="0054263B">
        <w:rPr>
          <w:rFonts w:ascii="Times New Roman" w:hAnsi="Times New Roman" w:cs="Times New Roman"/>
          <w:sz w:val="26"/>
          <w:szCs w:val="26"/>
        </w:rPr>
        <w:t xml:space="preserve"> </w:t>
      </w:r>
      <w:r w:rsidRPr="0054263B">
        <w:rPr>
          <w:rFonts w:ascii="Times New Roman" w:hAnsi="Times New Roman" w:cs="Times New Roman"/>
          <w:sz w:val="26"/>
          <w:szCs w:val="26"/>
        </w:rPr>
        <w:t>«</w:t>
      </w:r>
      <w:r w:rsidR="0054263B" w:rsidRPr="0054263B">
        <w:rPr>
          <w:rFonts w:ascii="Times New Roman" w:hAnsi="Times New Roman" w:cs="Times New Roman"/>
          <w:sz w:val="26"/>
          <w:szCs w:val="26"/>
        </w:rPr>
        <w:t xml:space="preserve">Проверка расходования средств бюджета, направленных в 2020 году в рамках «Патриотическое и гражданское воспитание молодых граждан», на проведение по восстановлению воинских захоронений в рамках программы «Молодежь </w:t>
      </w:r>
      <w:proofErr w:type="spellStart"/>
      <w:r w:rsidR="0054263B" w:rsidRPr="0054263B">
        <w:rPr>
          <w:rFonts w:ascii="Times New Roman" w:hAnsi="Times New Roman" w:cs="Times New Roman"/>
          <w:sz w:val="26"/>
          <w:szCs w:val="26"/>
        </w:rPr>
        <w:t>Вышневолоцкого</w:t>
      </w:r>
      <w:proofErr w:type="spellEnd"/>
      <w:r w:rsidR="0054263B" w:rsidRPr="0054263B">
        <w:rPr>
          <w:rFonts w:ascii="Times New Roman" w:hAnsi="Times New Roman" w:cs="Times New Roman"/>
          <w:sz w:val="26"/>
          <w:szCs w:val="26"/>
        </w:rPr>
        <w:t xml:space="preserve"> городского округа Тверской области на 2020-2025годы»</w:t>
      </w:r>
      <w:r w:rsidRPr="0054263B">
        <w:rPr>
          <w:rFonts w:ascii="Times New Roman" w:hAnsi="Times New Roman" w:cs="Times New Roman"/>
          <w:sz w:val="26"/>
          <w:szCs w:val="26"/>
        </w:rPr>
        <w:t>»</w:t>
      </w:r>
      <w:r w:rsidR="00C77A02" w:rsidRPr="0054263B">
        <w:rPr>
          <w:rFonts w:ascii="Times New Roman" w:hAnsi="Times New Roman" w:cs="Times New Roman"/>
          <w:sz w:val="26"/>
          <w:szCs w:val="26"/>
        </w:rPr>
        <w:t xml:space="preserve"> </w:t>
      </w:r>
      <w:r w:rsidR="000A1F6B" w:rsidRPr="0054263B">
        <w:rPr>
          <w:rFonts w:ascii="Times New Roman" w:hAnsi="Times New Roman" w:cs="Times New Roman"/>
          <w:sz w:val="26"/>
          <w:szCs w:val="26"/>
        </w:rPr>
        <w:t>(пункт 2.</w:t>
      </w:r>
      <w:r w:rsidR="0054263B" w:rsidRPr="0054263B">
        <w:rPr>
          <w:rFonts w:ascii="Times New Roman" w:hAnsi="Times New Roman" w:cs="Times New Roman"/>
          <w:sz w:val="26"/>
          <w:szCs w:val="26"/>
        </w:rPr>
        <w:t>6</w:t>
      </w:r>
      <w:r w:rsidR="000A1F6B" w:rsidRPr="0054263B">
        <w:rPr>
          <w:rFonts w:ascii="Times New Roman" w:hAnsi="Times New Roman" w:cs="Times New Roman"/>
          <w:sz w:val="26"/>
          <w:szCs w:val="26"/>
        </w:rPr>
        <w:t xml:space="preserve"> плана) </w:t>
      </w:r>
      <w:r w:rsidRPr="0054263B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</w:t>
      </w:r>
      <w:proofErr w:type="gramEnd"/>
      <w:r w:rsidRPr="0054263B">
        <w:rPr>
          <w:rFonts w:ascii="Times New Roman" w:hAnsi="Times New Roman" w:cs="Times New Roman"/>
          <w:sz w:val="26"/>
          <w:szCs w:val="26"/>
        </w:rPr>
        <w:t>: «</w:t>
      </w:r>
      <w:r w:rsidR="0054263B" w:rsidRPr="0054263B">
        <w:rPr>
          <w:rFonts w:ascii="Times New Roman" w:hAnsi="Times New Roman" w:cs="Times New Roman"/>
          <w:sz w:val="26"/>
          <w:szCs w:val="26"/>
        </w:rPr>
        <w:t xml:space="preserve">Проверка расходования средств бюджета, направленных в 2020 году в рамках «Патриотическое и гражданское воспитание молодых граждан», на проведение по восстановлению воинских захоронений в рамках программы «Молодежь </w:t>
      </w:r>
      <w:proofErr w:type="spellStart"/>
      <w:r w:rsidR="0054263B" w:rsidRPr="0054263B">
        <w:rPr>
          <w:rFonts w:ascii="Times New Roman" w:hAnsi="Times New Roman" w:cs="Times New Roman"/>
          <w:sz w:val="26"/>
          <w:szCs w:val="26"/>
        </w:rPr>
        <w:t>Вышневолоцкого</w:t>
      </w:r>
      <w:proofErr w:type="spellEnd"/>
      <w:r w:rsidR="0054263B" w:rsidRPr="0054263B">
        <w:rPr>
          <w:rFonts w:ascii="Times New Roman" w:hAnsi="Times New Roman" w:cs="Times New Roman"/>
          <w:sz w:val="26"/>
          <w:szCs w:val="26"/>
        </w:rPr>
        <w:t xml:space="preserve"> городского округа Тверской области на 2020-2025годы»</w:t>
      </w:r>
      <w:r w:rsidRPr="0054263B">
        <w:rPr>
          <w:rFonts w:ascii="Times New Roman" w:hAnsi="Times New Roman" w:cs="Times New Roman"/>
          <w:sz w:val="26"/>
          <w:szCs w:val="26"/>
        </w:rPr>
        <w:t>»</w:t>
      </w:r>
      <w:r w:rsidR="000A1F6B" w:rsidRPr="0054263B">
        <w:rPr>
          <w:rFonts w:ascii="Times New Roman" w:hAnsi="Times New Roman" w:cs="Times New Roman"/>
          <w:sz w:val="26"/>
          <w:szCs w:val="26"/>
        </w:rPr>
        <w:t xml:space="preserve">, установить период проведения мероприятия </w:t>
      </w:r>
      <w:r w:rsidR="000A1F6B" w:rsidRPr="0054263B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0A1F6B" w:rsidRPr="0054263B">
        <w:rPr>
          <w:rFonts w:ascii="Times New Roman" w:hAnsi="Times New Roman" w:cs="Times New Roman"/>
          <w:sz w:val="26"/>
          <w:szCs w:val="26"/>
        </w:rPr>
        <w:t xml:space="preserve"> квартал.</w:t>
      </w:r>
    </w:p>
    <w:p w:rsidR="005D11E4" w:rsidRPr="0054263B" w:rsidRDefault="005D11E4" w:rsidP="00AE1C11">
      <w:pPr>
        <w:pStyle w:val="a3"/>
        <w:widowControl w:val="0"/>
        <w:numPr>
          <w:ilvl w:val="0"/>
          <w:numId w:val="1"/>
        </w:numPr>
        <w:tabs>
          <w:tab w:val="clear" w:pos="720"/>
          <w:tab w:val="left" w:pos="851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4263B">
        <w:rPr>
          <w:rFonts w:ascii="Times New Roman" w:hAnsi="Times New Roman" w:cs="Times New Roman"/>
          <w:sz w:val="26"/>
          <w:szCs w:val="26"/>
        </w:rPr>
        <w:t xml:space="preserve">Опубликовать настоящее распоряжение на вкладке «КСП» официального сайта муниципального образования </w:t>
      </w:r>
      <w:proofErr w:type="spellStart"/>
      <w:r w:rsidRPr="0054263B">
        <w:rPr>
          <w:rFonts w:ascii="Times New Roman" w:hAnsi="Times New Roman" w:cs="Times New Roman"/>
          <w:sz w:val="26"/>
          <w:szCs w:val="26"/>
        </w:rPr>
        <w:t>Вышневолоцкий</w:t>
      </w:r>
      <w:proofErr w:type="spellEnd"/>
      <w:r w:rsidRPr="0054263B">
        <w:rPr>
          <w:rFonts w:ascii="Times New Roman" w:hAnsi="Times New Roman" w:cs="Times New Roman"/>
          <w:sz w:val="26"/>
          <w:szCs w:val="26"/>
        </w:rPr>
        <w:t xml:space="preserve"> городской округ в сети Интернет: </w:t>
      </w:r>
      <w:hyperlink r:id="rId9" w:history="1">
        <w:r w:rsidRPr="0054263B">
          <w:rPr>
            <w:rStyle w:val="aa"/>
            <w:rFonts w:ascii="Times New Roman" w:hAnsi="Times New Roman" w:cs="Times New Roman"/>
            <w:sz w:val="26"/>
            <w:szCs w:val="26"/>
          </w:rPr>
          <w:t>http://www.v-volok.ru/</w:t>
        </w:r>
      </w:hyperlink>
      <w:r w:rsidRPr="0054263B">
        <w:rPr>
          <w:rFonts w:ascii="Times New Roman" w:hAnsi="Times New Roman" w:cs="Times New Roman"/>
          <w:sz w:val="26"/>
          <w:szCs w:val="26"/>
        </w:rPr>
        <w:t>.</w:t>
      </w:r>
    </w:p>
    <w:p w:rsidR="005D11E4" w:rsidRPr="0054263B" w:rsidRDefault="005D11E4" w:rsidP="00AE1C11">
      <w:pPr>
        <w:pStyle w:val="a3"/>
        <w:widowControl w:val="0"/>
        <w:numPr>
          <w:ilvl w:val="0"/>
          <w:numId w:val="1"/>
        </w:numPr>
        <w:tabs>
          <w:tab w:val="clear" w:pos="720"/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263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4263B">
        <w:rPr>
          <w:rFonts w:ascii="Times New Roman" w:hAnsi="Times New Roman" w:cs="Times New Roman"/>
          <w:sz w:val="26"/>
          <w:szCs w:val="26"/>
        </w:rPr>
        <w:t xml:space="preserve"> исполнением распоряжения оставляю за собой.</w:t>
      </w:r>
    </w:p>
    <w:p w:rsidR="00DC32BC" w:rsidRPr="0054263B" w:rsidRDefault="00DC32BC" w:rsidP="00CA033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73E8" w:rsidRDefault="00DC32BC" w:rsidP="005D11E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263B">
        <w:rPr>
          <w:rFonts w:ascii="Times New Roman" w:hAnsi="Times New Roman" w:cs="Times New Roman"/>
          <w:sz w:val="26"/>
          <w:szCs w:val="26"/>
        </w:rPr>
        <w:t xml:space="preserve">Председатель                                                          </w:t>
      </w:r>
      <w:r w:rsidR="002F5A4C" w:rsidRPr="0054263B">
        <w:rPr>
          <w:rFonts w:ascii="Times New Roman" w:hAnsi="Times New Roman" w:cs="Times New Roman"/>
          <w:sz w:val="26"/>
          <w:szCs w:val="26"/>
        </w:rPr>
        <w:tab/>
      </w:r>
      <w:r w:rsidR="002F5A4C" w:rsidRPr="0054263B">
        <w:rPr>
          <w:rFonts w:ascii="Times New Roman" w:hAnsi="Times New Roman" w:cs="Times New Roman"/>
          <w:sz w:val="26"/>
          <w:szCs w:val="26"/>
        </w:rPr>
        <w:tab/>
      </w:r>
      <w:r w:rsidRPr="0054263B">
        <w:rPr>
          <w:rFonts w:ascii="Times New Roman" w:hAnsi="Times New Roman" w:cs="Times New Roman"/>
          <w:sz w:val="26"/>
          <w:szCs w:val="26"/>
        </w:rPr>
        <w:t xml:space="preserve">  </w:t>
      </w:r>
      <w:r w:rsidR="005847B1" w:rsidRPr="0054263B">
        <w:rPr>
          <w:rFonts w:ascii="Times New Roman" w:hAnsi="Times New Roman" w:cs="Times New Roman"/>
          <w:sz w:val="26"/>
          <w:szCs w:val="26"/>
        </w:rPr>
        <w:t>Е.И. Анисимова</w:t>
      </w:r>
    </w:p>
    <w:p w:rsidR="000564F2" w:rsidRDefault="000564F2" w:rsidP="005D11E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64F2" w:rsidRDefault="000564F2" w:rsidP="000564F2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1</w:t>
      </w:r>
    </w:p>
    <w:p w:rsidR="000564F2" w:rsidRDefault="000564F2" w:rsidP="000564F2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распоряжению </w:t>
      </w:r>
    </w:p>
    <w:p w:rsidR="000564F2" w:rsidRDefault="000564F2" w:rsidP="000564F2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Контрольно-счетной палаты </w:t>
      </w:r>
    </w:p>
    <w:p w:rsidR="000564F2" w:rsidRDefault="000564F2" w:rsidP="000564F2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Вышневолоцкого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городского округа</w:t>
      </w:r>
    </w:p>
    <w:p w:rsidR="000564F2" w:rsidRDefault="000564F2" w:rsidP="000564F2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</w:t>
      </w:r>
      <w:r w:rsidR="005C17B1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.</w:t>
      </w:r>
      <w:r w:rsidR="005C17B1">
        <w:rPr>
          <w:rFonts w:ascii="Times New Roman" w:hAnsi="Times New Roman" w:cs="Times New Roman"/>
          <w:sz w:val="20"/>
          <w:szCs w:val="20"/>
        </w:rPr>
        <w:t>04.</w:t>
      </w:r>
      <w:r>
        <w:rPr>
          <w:rFonts w:ascii="Times New Roman" w:hAnsi="Times New Roman" w:cs="Times New Roman"/>
          <w:sz w:val="20"/>
          <w:szCs w:val="20"/>
        </w:rPr>
        <w:t xml:space="preserve"> 202</w:t>
      </w:r>
      <w:r w:rsidR="005C17B1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 № </w:t>
      </w:r>
      <w:r w:rsidR="005C17B1">
        <w:rPr>
          <w:rFonts w:ascii="Times New Roman" w:hAnsi="Times New Roman" w:cs="Times New Roman"/>
          <w:sz w:val="20"/>
          <w:szCs w:val="20"/>
        </w:rPr>
        <w:t xml:space="preserve">8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</w:p>
    <w:p w:rsidR="000564F2" w:rsidRDefault="000564F2" w:rsidP="000564F2">
      <w:pPr>
        <w:autoSpaceDE w:val="0"/>
        <w:autoSpaceDN w:val="0"/>
        <w:adjustRightInd w:val="0"/>
        <w:spacing w:after="0" w:line="240" w:lineRule="auto"/>
        <w:ind w:left="4961"/>
        <w:rPr>
          <w:rFonts w:ascii="Times New Roman" w:hAnsi="Times New Roman" w:cs="Times New Roman"/>
          <w:color w:val="303234"/>
          <w:sz w:val="20"/>
          <w:szCs w:val="20"/>
        </w:rPr>
      </w:pPr>
    </w:p>
    <w:p w:rsidR="000564F2" w:rsidRDefault="000564F2" w:rsidP="00056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ДЕЯТЕЛЬНОСТИ</w:t>
      </w:r>
    </w:p>
    <w:p w:rsidR="000564F2" w:rsidRDefault="000564F2" w:rsidP="00056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Контрольно-счетной палаты  </w:t>
      </w:r>
    </w:p>
    <w:p w:rsidR="000564F2" w:rsidRDefault="000564F2" w:rsidP="00056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Вышневолоцкого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городского округа</w:t>
      </w:r>
    </w:p>
    <w:p w:rsidR="000564F2" w:rsidRDefault="000564F2" w:rsidP="00056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2021 год</w:t>
      </w:r>
    </w:p>
    <w:p w:rsidR="000564F2" w:rsidRDefault="000564F2" w:rsidP="00056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8" w:type="dxa"/>
          <w:bottom w:w="108" w:type="dxa"/>
        </w:tblCellMar>
        <w:tblLook w:val="0200"/>
      </w:tblPr>
      <w:tblGrid>
        <w:gridCol w:w="657"/>
        <w:gridCol w:w="19"/>
        <w:gridCol w:w="5244"/>
        <w:gridCol w:w="2268"/>
        <w:gridCol w:w="1383"/>
      </w:tblGrid>
      <w:tr w:rsidR="000564F2" w:rsidTr="000564F2">
        <w:trPr>
          <w:trHeight w:val="20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64F2" w:rsidRDefault="000564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64F2" w:rsidRDefault="000564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64F2" w:rsidRDefault="000564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Ответственные за проведение мероприятия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64F2" w:rsidRDefault="000564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 проведения мероприятия</w:t>
            </w:r>
          </w:p>
        </w:tc>
      </w:tr>
      <w:tr w:rsidR="000564F2" w:rsidTr="000564F2">
        <w:trPr>
          <w:trHeight w:val="20"/>
          <w:jc w:val="center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64F2" w:rsidRDefault="000564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Экспертно-аналитическая деятельность</w:t>
            </w:r>
          </w:p>
        </w:tc>
      </w:tr>
      <w:tr w:rsidR="000564F2" w:rsidTr="000564F2">
        <w:trPr>
          <w:trHeight w:val="20"/>
          <w:jc w:val="center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64F2" w:rsidRDefault="000564F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64F2" w:rsidRDefault="000564F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представление заключений и письменных ответов в соответствии с поручениями Думы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Вышневолоцкого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округа, Главы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Вышневолоцкого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64F2" w:rsidRDefault="000564F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председатель, заместитель председателя инспектор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64F2" w:rsidRDefault="000564F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bookmarkEnd w:id="0"/>
      <w:tr w:rsidR="000564F2" w:rsidTr="000564F2">
        <w:trPr>
          <w:trHeight w:val="20"/>
          <w:jc w:val="center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64F2" w:rsidRDefault="000564F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64F2" w:rsidRDefault="000564F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экспертизы и  представление заключений по проектам решений Думы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Вышневолоцкого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о внесении изменений в решение Думы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Вышневолоцкого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«О бюджете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Вышневолоцкий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 Тверской области на 2021 год и на плановый период 2022 и 2023 годов».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64F2" w:rsidRDefault="000564F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64F2" w:rsidRDefault="000564F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0564F2" w:rsidTr="000564F2">
        <w:trPr>
          <w:trHeight w:val="20"/>
          <w:jc w:val="center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64F2" w:rsidRDefault="000564F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64F2" w:rsidRDefault="000564F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финансово-экономической экспертизы проектов муниципальных правовых актов в части, касающейся расходных обязательств муниципального образования, а также муниципальных программ.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64F2" w:rsidRDefault="000564F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64F2" w:rsidRDefault="000564F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0564F2" w:rsidTr="000564F2">
        <w:trPr>
          <w:trHeight w:val="20"/>
          <w:jc w:val="center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64F2" w:rsidRDefault="000564F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64F2" w:rsidRDefault="000564F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представление Думе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Вышневолоцкого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отчета о деятельности Контрольно-счетной палаты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Вышневолоцкого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за 2020 год.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64F2" w:rsidRDefault="000564F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64F2" w:rsidRDefault="000564F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</w:tr>
      <w:tr w:rsidR="000564F2" w:rsidTr="000564F2">
        <w:trPr>
          <w:trHeight w:val="20"/>
          <w:jc w:val="center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64F2" w:rsidRDefault="000564F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64F2" w:rsidRDefault="000564F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Подготовка и представление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Думе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Вышневолоцкого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заключения на отчет об исполнении бюджета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Вышневолоцкий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 Тверской 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2020 год.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64F2" w:rsidRDefault="000564F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64F2" w:rsidRDefault="000564F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</w:tr>
      <w:tr w:rsidR="000564F2" w:rsidTr="000564F2">
        <w:trPr>
          <w:trHeight w:val="20"/>
          <w:jc w:val="center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64F2" w:rsidRDefault="000564F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64F2" w:rsidRDefault="000564F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оперативного контроля за исполнением бюджета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Вышневолоцкий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городской округ Тверской области на 2021 год  и представление заключений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Думу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Вышневолоцкого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администрацию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Вышневолоцкого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 по результатам   исполнения бюджета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Вышневолоцкий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городской округ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Тверской 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квартал, I полугодие, 9 месяцев 2021 года.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64F2" w:rsidRDefault="000564F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64F2" w:rsidRDefault="000564F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0564F2" w:rsidTr="000564F2">
        <w:trPr>
          <w:trHeight w:val="20"/>
          <w:jc w:val="center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64F2" w:rsidRDefault="000564F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Контрольная деятельность</w:t>
            </w:r>
          </w:p>
        </w:tc>
      </w:tr>
      <w:tr w:rsidR="000564F2" w:rsidTr="000564F2">
        <w:trPr>
          <w:trHeight w:val="20"/>
          <w:jc w:val="center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64F2" w:rsidRDefault="000564F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64F2" w:rsidRDefault="000564F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Внешняя проверка бюджетной отчетности главных распорядителей бюджетных средств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Вышневолоцкого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в рамках проведения внешней проверки годового отчета об исполнении бюджета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Вышневолоцкий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 Тверской области за 2020 год.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64F2" w:rsidRDefault="000564F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64F2" w:rsidRDefault="000564F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I-II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ы</w:t>
            </w:r>
          </w:p>
        </w:tc>
      </w:tr>
      <w:tr w:rsidR="000564F2" w:rsidTr="000564F2">
        <w:trPr>
          <w:trHeight w:val="20"/>
          <w:jc w:val="center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64F2" w:rsidRDefault="000564F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64F2" w:rsidRDefault="000564F2">
            <w:pPr>
              <w:pStyle w:val="1"/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Выборочная проверка финансово-хозяйственной деятельности, законности использования собственности муниципального образования «</w:t>
            </w:r>
            <w:proofErr w:type="spellStart"/>
            <w:r>
              <w:rPr>
                <w:b w:val="0"/>
                <w:color w:val="000000" w:themeColor="text1"/>
                <w:sz w:val="20"/>
                <w:szCs w:val="20"/>
              </w:rPr>
              <w:t>Вышневолоцкий</w:t>
            </w:r>
            <w:proofErr w:type="spellEnd"/>
            <w:r>
              <w:rPr>
                <w:b w:val="0"/>
                <w:color w:val="000000" w:themeColor="text1"/>
                <w:sz w:val="20"/>
                <w:szCs w:val="20"/>
              </w:rPr>
              <w:t xml:space="preserve"> городской округ»  в </w:t>
            </w:r>
            <w:r>
              <w:rPr>
                <w:b w:val="0"/>
                <w:bCs w:val="0"/>
                <w:color w:val="000000" w:themeColor="text1"/>
                <w:sz w:val="20"/>
                <w:szCs w:val="20"/>
                <w:bdr w:val="none" w:sz="0" w:space="0" w:color="auto" w:frame="1"/>
              </w:rPr>
              <w:t>МБУ «</w:t>
            </w:r>
            <w:proofErr w:type="spellStart"/>
            <w:r>
              <w:rPr>
                <w:b w:val="0"/>
                <w:bCs w:val="0"/>
                <w:color w:val="000000" w:themeColor="text1"/>
                <w:sz w:val="20"/>
                <w:szCs w:val="20"/>
                <w:bdr w:val="none" w:sz="0" w:space="0" w:color="auto" w:frame="1"/>
              </w:rPr>
              <w:t>Вышневолоцкий</w:t>
            </w:r>
            <w:proofErr w:type="spellEnd"/>
            <w:r>
              <w:rPr>
                <w:b w:val="0"/>
                <w:bCs w:val="0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городской Дом культуры» </w:t>
            </w:r>
            <w:r>
              <w:rPr>
                <w:b w:val="0"/>
                <w:color w:val="000000" w:themeColor="text1"/>
                <w:sz w:val="20"/>
                <w:szCs w:val="20"/>
              </w:rPr>
              <w:t xml:space="preserve"> и проверка Управления культуры, молодежи и туризма администрации </w:t>
            </w:r>
            <w:proofErr w:type="spellStart"/>
            <w:r>
              <w:rPr>
                <w:b w:val="0"/>
                <w:color w:val="000000" w:themeColor="text1"/>
                <w:sz w:val="20"/>
                <w:szCs w:val="20"/>
              </w:rPr>
              <w:t>Вышневолоцкого</w:t>
            </w:r>
            <w:proofErr w:type="spellEnd"/>
            <w:r>
              <w:rPr>
                <w:b w:val="0"/>
                <w:color w:val="000000" w:themeColor="text1"/>
                <w:sz w:val="20"/>
                <w:szCs w:val="20"/>
              </w:rPr>
              <w:t xml:space="preserve"> городского округа в части соблюдения бюджетных полномочий главного распорядителя бюджетных средств в отношении подведомственного муниципального учреждения.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64F2" w:rsidRDefault="000564F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председателя, инспектор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64F2" w:rsidRDefault="000564F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</w:tr>
      <w:tr w:rsidR="000564F2" w:rsidTr="000564F2">
        <w:trPr>
          <w:trHeight w:val="20"/>
          <w:jc w:val="center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64F2" w:rsidRDefault="000564F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64F2" w:rsidRDefault="000564F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 в сфере закупок товаров, работ и услуг для государственных (муниципальных) нужд «Ремонт, капитальный ремонт, монтаж уличного освещения», осуществленных  в 2020 году администрацией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Вышневолоцкого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округа, в рамках  «Программы поддержки местных инициатив по развитию сельских территорий и территории поселка Красномайский» в рамках программы «Развитие инфраструктуры сельской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Вышневолоцкого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на 2020-2025 годы».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64F2" w:rsidRDefault="000564F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председателя, инспектор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64F2" w:rsidRDefault="000564F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</w:tr>
      <w:tr w:rsidR="000564F2" w:rsidTr="000564F2">
        <w:trPr>
          <w:trHeight w:val="20"/>
          <w:jc w:val="center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64F2" w:rsidRDefault="000564F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64F2" w:rsidRDefault="000564F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использования бюджетных средств на обеспечение бесплатным горячим питанием обучающихся по образовательным программам начального общего образования в муниципальных общеобразовательных организациях (Совместно с Контрольно-счетной палатой Тверской области).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64F2" w:rsidRDefault="000564F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председателя, инспектор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64F2" w:rsidRDefault="000564F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</w:tr>
      <w:tr w:rsidR="000564F2" w:rsidTr="000564F2">
        <w:trPr>
          <w:trHeight w:val="20"/>
          <w:jc w:val="center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64F2" w:rsidRDefault="000564F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64F2" w:rsidRDefault="000564F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Выборочная проверка финансово-хозяйственной деятельности, законности использования собственности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Вышневолоцкий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округ» в муниципальном бюджетном общеобразовательном учреждении «Средняя общеобразовательная школа № 19» и проверка Управления образования 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Вышневолоцкого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в части соблюдения бюджетных полномочий главного распорядителя бюджетных средств в отношении подведомственного муниципального учреждения.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64F2" w:rsidRDefault="000564F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председателя, инспектор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64F2" w:rsidRDefault="000564F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</w:tr>
      <w:tr w:rsidR="000564F2" w:rsidTr="000564F2">
        <w:trPr>
          <w:trHeight w:val="20"/>
          <w:jc w:val="center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64F2" w:rsidRDefault="000564F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64F2" w:rsidRDefault="000564F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расходования средств бюджета, направленных в 2020 году в рамках «Патриотическое и гражданское воспитание молодых граждан», на проведение по восстановлению воинских захоронений в рамках программы «Молодежь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Вышневолоцкого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Тверской области на 2020-2025годы».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64F2" w:rsidRDefault="000564F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председателя, инспектор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64F2" w:rsidRDefault="000564F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</w:tr>
      <w:tr w:rsidR="000564F2" w:rsidTr="000564F2">
        <w:trPr>
          <w:trHeight w:val="20"/>
          <w:jc w:val="center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64F2" w:rsidRDefault="000564F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64F2" w:rsidRDefault="000564F2">
            <w:pPr>
              <w:pStyle w:val="4"/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  <w:t>Выборочная проверка финансово-хозяйственной деятельности, законности использования собственности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  <w:t>Вышневолоцкий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  <w:t xml:space="preserve"> городской округ» в МБУ ДО «Дом детского творчества» и проверка Управления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  <w:lastRenderedPageBreak/>
              <w:t>Вышневолоцкого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  <w:t xml:space="preserve"> городского округа в части соблюдения бюджетных полномочий главного распорядителя бюджетных средств в отношении подведомственного муниципального учреждения.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64F2" w:rsidRDefault="000564F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Заместитель председателя, инспектор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64F2" w:rsidRDefault="000564F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</w:tr>
      <w:tr w:rsidR="000564F2" w:rsidTr="000564F2">
        <w:trPr>
          <w:trHeight w:val="20"/>
          <w:jc w:val="center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64F2" w:rsidRDefault="000564F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64F2" w:rsidRDefault="000564F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расходования средств бюджета, направленных в 2020 году в рамках «Реформирование и развитие жилищно-коммунального и газового хозяйства на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Вышневолоцкого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округа», на проведение капитального ремонта объектов теплоэнергетических комплексов муниципального образования в рамках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программы «Благоустройство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Вышневолоцкого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и комплексное развитие систем коммунальной инфраструктуры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Вышневолоцкого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на 2020-2025годы».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64F2" w:rsidRDefault="000564F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председателя, инспектор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64F2" w:rsidRDefault="000564F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</w:tr>
      <w:tr w:rsidR="000564F2" w:rsidTr="000564F2">
        <w:trPr>
          <w:trHeight w:val="20"/>
          <w:jc w:val="center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64F2" w:rsidRDefault="000564F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Иные мероприятия</w:t>
            </w:r>
          </w:p>
        </w:tc>
      </w:tr>
      <w:tr w:rsidR="000564F2" w:rsidTr="000564F2">
        <w:trPr>
          <w:trHeight w:val="20"/>
          <w:jc w:val="center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64F2" w:rsidRDefault="000564F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64F2" w:rsidRDefault="00056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работе Думы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Вышневолоцкого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округа:</w:t>
            </w:r>
          </w:p>
          <w:p w:rsidR="000564F2" w:rsidRDefault="00056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заседаниях;</w:t>
            </w:r>
          </w:p>
          <w:p w:rsidR="000564F2" w:rsidRDefault="000564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заседаниях комиссий.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64F2" w:rsidRDefault="000564F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Председатель, заместитель председателя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64F2" w:rsidRDefault="000564F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0564F2" w:rsidTr="000564F2">
        <w:trPr>
          <w:trHeight w:val="20"/>
          <w:jc w:val="center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64F2" w:rsidRDefault="000564F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64F2" w:rsidRDefault="000564F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совещательных органах при Главе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Вышневолоцкого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64F2" w:rsidRDefault="000564F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Председатель, заместитель председателя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64F2" w:rsidRDefault="000564F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0564F2" w:rsidTr="000564F2">
        <w:trPr>
          <w:trHeight w:val="20"/>
          <w:jc w:val="center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64F2" w:rsidRDefault="000564F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64F2" w:rsidRDefault="000564F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мероприятиях союза муниципальных контрольно-счетных органов РФ.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64F2" w:rsidRDefault="000564F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Председатель, заместитель председателя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64F2" w:rsidRDefault="000564F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0564F2" w:rsidTr="000564F2">
        <w:trPr>
          <w:trHeight w:val="20"/>
          <w:jc w:val="center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64F2" w:rsidRDefault="000564F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64F2" w:rsidRDefault="000564F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размещение информационных материалов о результатах деятельности Контрольно-счетной палаты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Вышневолоцкого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на официальном сайте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Вышневолоцкий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 Тверской области в сети Интернет.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64F2" w:rsidRDefault="000564F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инспектор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64F2" w:rsidRDefault="000564F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0564F2" w:rsidTr="000564F2">
        <w:trPr>
          <w:trHeight w:val="20"/>
          <w:jc w:val="center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64F2" w:rsidRDefault="000564F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64F2" w:rsidRDefault="000564F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Методологическое обеспечение деятельности Контрольно-счетной палаты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Вышневолоцкого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64F2" w:rsidRDefault="000564F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64F2" w:rsidRDefault="000564F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0564F2" w:rsidTr="000564F2">
        <w:trPr>
          <w:trHeight w:val="20"/>
          <w:jc w:val="center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64F2" w:rsidRDefault="000564F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64F2" w:rsidRDefault="000564F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работе Совета контрольно-счетных органов при Контрольно-счетной палате Тверской области.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64F2" w:rsidRDefault="000564F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Председатель, заместитель председателя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64F2" w:rsidRDefault="000564F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0564F2" w:rsidTr="000564F2">
        <w:trPr>
          <w:trHeight w:val="20"/>
          <w:jc w:val="center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64F2" w:rsidRDefault="000564F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64F2" w:rsidRDefault="000564F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 утверждение плана работы Контрольно-счетной палаты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Вышневолоцкого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на 2022 год.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64F2" w:rsidRDefault="000564F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64F2" w:rsidRDefault="000564F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</w:tr>
      <w:tr w:rsidR="000564F2" w:rsidTr="000564F2">
        <w:trPr>
          <w:trHeight w:val="20"/>
          <w:jc w:val="center"/>
        </w:trPr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64F2" w:rsidRDefault="000564F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64F2" w:rsidRDefault="000564F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практического опыта контрольно-счетных органов муниципальных образований.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64F2" w:rsidRDefault="000564F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Председатель, заместитель председателя, инспектор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564F2" w:rsidRDefault="000564F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</w:tbl>
    <w:p w:rsidR="000564F2" w:rsidRDefault="000564F2" w:rsidP="000564F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564F2" w:rsidRPr="0054263B" w:rsidRDefault="000564F2" w:rsidP="005D11E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564F2" w:rsidRPr="0054263B" w:rsidSect="008530D2">
      <w:footerReference w:type="default" r:id="rId10"/>
      <w:pgSz w:w="11906" w:h="16838"/>
      <w:pgMar w:top="1134" w:right="56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63B" w:rsidRDefault="0054263B" w:rsidP="00224223">
      <w:pPr>
        <w:spacing w:after="0" w:line="240" w:lineRule="auto"/>
      </w:pPr>
      <w:r>
        <w:separator/>
      </w:r>
    </w:p>
  </w:endnote>
  <w:endnote w:type="continuationSeparator" w:id="1">
    <w:p w:rsidR="0054263B" w:rsidRDefault="0054263B" w:rsidP="0022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6695"/>
      <w:docPartObj>
        <w:docPartGallery w:val="Page Numbers (Bottom of Page)"/>
        <w:docPartUnique/>
      </w:docPartObj>
    </w:sdtPr>
    <w:sdtContent>
      <w:p w:rsidR="0054263B" w:rsidRDefault="0076077B">
        <w:pPr>
          <w:pStyle w:val="a6"/>
          <w:jc w:val="center"/>
        </w:pPr>
        <w:fldSimple w:instr=" PAGE   \* MERGEFORMAT ">
          <w:r w:rsidR="005C17B1">
            <w:rPr>
              <w:noProof/>
            </w:rPr>
            <w:t>2</w:t>
          </w:r>
        </w:fldSimple>
      </w:p>
    </w:sdtContent>
  </w:sdt>
  <w:p w:rsidR="0054263B" w:rsidRDefault="0054263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63B" w:rsidRDefault="0054263B" w:rsidP="00224223">
      <w:pPr>
        <w:spacing w:after="0" w:line="240" w:lineRule="auto"/>
      </w:pPr>
      <w:r>
        <w:separator/>
      </w:r>
    </w:p>
  </w:footnote>
  <w:footnote w:type="continuationSeparator" w:id="1">
    <w:p w:rsidR="0054263B" w:rsidRDefault="0054263B" w:rsidP="00224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20C"/>
    <w:multiLevelType w:val="hybridMultilevel"/>
    <w:tmpl w:val="62105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146015"/>
    <w:multiLevelType w:val="hybridMultilevel"/>
    <w:tmpl w:val="C358BA94"/>
    <w:lvl w:ilvl="0" w:tplc="3844DB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53C1"/>
    <w:rsid w:val="00017D9D"/>
    <w:rsid w:val="0002516D"/>
    <w:rsid w:val="000311AC"/>
    <w:rsid w:val="00046B1C"/>
    <w:rsid w:val="000564F2"/>
    <w:rsid w:val="000724F1"/>
    <w:rsid w:val="00097560"/>
    <w:rsid w:val="000A1F6B"/>
    <w:rsid w:val="000A31F4"/>
    <w:rsid w:val="00114A20"/>
    <w:rsid w:val="00127C8A"/>
    <w:rsid w:val="00135F54"/>
    <w:rsid w:val="001374BD"/>
    <w:rsid w:val="00146319"/>
    <w:rsid w:val="0016253D"/>
    <w:rsid w:val="001658DD"/>
    <w:rsid w:val="001946A3"/>
    <w:rsid w:val="001C7402"/>
    <w:rsid w:val="001D3597"/>
    <w:rsid w:val="001E2D9C"/>
    <w:rsid w:val="002173E8"/>
    <w:rsid w:val="00224223"/>
    <w:rsid w:val="00263EB6"/>
    <w:rsid w:val="002678C5"/>
    <w:rsid w:val="00267EC3"/>
    <w:rsid w:val="002A601D"/>
    <w:rsid w:val="002D4FA7"/>
    <w:rsid w:val="002F5A4C"/>
    <w:rsid w:val="002F6C9D"/>
    <w:rsid w:val="00335D42"/>
    <w:rsid w:val="003508E6"/>
    <w:rsid w:val="00364191"/>
    <w:rsid w:val="00381B76"/>
    <w:rsid w:val="003A73B2"/>
    <w:rsid w:val="003B307D"/>
    <w:rsid w:val="003D23E0"/>
    <w:rsid w:val="003E1AD0"/>
    <w:rsid w:val="004039BB"/>
    <w:rsid w:val="00403BF9"/>
    <w:rsid w:val="00411A90"/>
    <w:rsid w:val="00417172"/>
    <w:rsid w:val="00444C07"/>
    <w:rsid w:val="004578E6"/>
    <w:rsid w:val="00472B81"/>
    <w:rsid w:val="004732ED"/>
    <w:rsid w:val="00484140"/>
    <w:rsid w:val="004E066B"/>
    <w:rsid w:val="004E4063"/>
    <w:rsid w:val="004E48D9"/>
    <w:rsid w:val="004F5DF5"/>
    <w:rsid w:val="00526F89"/>
    <w:rsid w:val="0054263B"/>
    <w:rsid w:val="005827A8"/>
    <w:rsid w:val="005840DE"/>
    <w:rsid w:val="005847B1"/>
    <w:rsid w:val="005C17B1"/>
    <w:rsid w:val="005C5EED"/>
    <w:rsid w:val="005D11E4"/>
    <w:rsid w:val="00612A91"/>
    <w:rsid w:val="00654776"/>
    <w:rsid w:val="006778C9"/>
    <w:rsid w:val="00681EDE"/>
    <w:rsid w:val="006B50CF"/>
    <w:rsid w:val="006C2A8F"/>
    <w:rsid w:val="006E693C"/>
    <w:rsid w:val="00742348"/>
    <w:rsid w:val="0076077B"/>
    <w:rsid w:val="007D648F"/>
    <w:rsid w:val="00821055"/>
    <w:rsid w:val="00842EAD"/>
    <w:rsid w:val="00851028"/>
    <w:rsid w:val="008530D2"/>
    <w:rsid w:val="008A3BF6"/>
    <w:rsid w:val="00924842"/>
    <w:rsid w:val="009734F9"/>
    <w:rsid w:val="0097569B"/>
    <w:rsid w:val="009D565F"/>
    <w:rsid w:val="009F3E3C"/>
    <w:rsid w:val="009F5E12"/>
    <w:rsid w:val="00A005B3"/>
    <w:rsid w:val="00A07253"/>
    <w:rsid w:val="00A07760"/>
    <w:rsid w:val="00A253C1"/>
    <w:rsid w:val="00A66647"/>
    <w:rsid w:val="00AE1616"/>
    <w:rsid w:val="00AE1C11"/>
    <w:rsid w:val="00AF7FD1"/>
    <w:rsid w:val="00B25C6C"/>
    <w:rsid w:val="00B46764"/>
    <w:rsid w:val="00B74D6D"/>
    <w:rsid w:val="00BA0191"/>
    <w:rsid w:val="00BE119D"/>
    <w:rsid w:val="00BF77E3"/>
    <w:rsid w:val="00C01C4A"/>
    <w:rsid w:val="00C535E3"/>
    <w:rsid w:val="00C77A02"/>
    <w:rsid w:val="00CA033D"/>
    <w:rsid w:val="00CA5162"/>
    <w:rsid w:val="00CB1441"/>
    <w:rsid w:val="00CD5BCD"/>
    <w:rsid w:val="00CF2CB1"/>
    <w:rsid w:val="00D04720"/>
    <w:rsid w:val="00D15BE6"/>
    <w:rsid w:val="00D461DB"/>
    <w:rsid w:val="00D5306A"/>
    <w:rsid w:val="00D60319"/>
    <w:rsid w:val="00D60C0D"/>
    <w:rsid w:val="00D83DD0"/>
    <w:rsid w:val="00DC32BC"/>
    <w:rsid w:val="00E2799E"/>
    <w:rsid w:val="00E72BD3"/>
    <w:rsid w:val="00E74A9C"/>
    <w:rsid w:val="00E7695D"/>
    <w:rsid w:val="00F36DAA"/>
    <w:rsid w:val="00F56E34"/>
    <w:rsid w:val="00F664E7"/>
    <w:rsid w:val="00F94873"/>
    <w:rsid w:val="00FB0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19D"/>
  </w:style>
  <w:style w:type="paragraph" w:styleId="1">
    <w:name w:val="heading 1"/>
    <w:basedOn w:val="a"/>
    <w:link w:val="10"/>
    <w:uiPriority w:val="9"/>
    <w:qFormat/>
    <w:rsid w:val="000564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0564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DC32B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DC32B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DC32BC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DC32B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24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4223"/>
  </w:style>
  <w:style w:type="paragraph" w:styleId="a6">
    <w:name w:val="footer"/>
    <w:basedOn w:val="a"/>
    <w:link w:val="a7"/>
    <w:uiPriority w:val="99"/>
    <w:unhideWhenUsed/>
    <w:rsid w:val="00224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4223"/>
  </w:style>
  <w:style w:type="paragraph" w:styleId="a8">
    <w:name w:val="Balloon Text"/>
    <w:basedOn w:val="a"/>
    <w:link w:val="a9"/>
    <w:uiPriority w:val="99"/>
    <w:semiHidden/>
    <w:unhideWhenUsed/>
    <w:rsid w:val="0097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569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D11E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564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0564F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7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-vol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2C496-9485-4AD3-A969-9005338CD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Строгонова</dc:creator>
  <cp:lastModifiedBy>Golubcova-OA</cp:lastModifiedBy>
  <cp:revision>9</cp:revision>
  <cp:lastPrinted>2021-04-22T11:07:00Z</cp:lastPrinted>
  <dcterms:created xsi:type="dcterms:W3CDTF">2020-07-15T13:33:00Z</dcterms:created>
  <dcterms:modified xsi:type="dcterms:W3CDTF">2021-04-22T11:07:00Z</dcterms:modified>
</cp:coreProperties>
</file>