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3F32F27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72405">
        <w:rPr>
          <w:sz w:val="28"/>
          <w:szCs w:val="28"/>
        </w:rPr>
        <w:t>29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72405">
        <w:rPr>
          <w:sz w:val="28"/>
          <w:szCs w:val="28"/>
        </w:rPr>
        <w:t>496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F72405" w:rsidRDefault="00CA65AF" w:rsidP="00F72405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594068D0" w14:textId="5D47197E" w:rsidR="00F72405" w:rsidRPr="00F72405" w:rsidRDefault="00F72405" w:rsidP="00F72405">
      <w:pPr>
        <w:jc w:val="both"/>
        <w:rPr>
          <w:b/>
          <w:sz w:val="28"/>
          <w:szCs w:val="28"/>
          <w:shd w:val="clear" w:color="auto" w:fill="FFFFFF"/>
        </w:rPr>
      </w:pPr>
      <w:r w:rsidRPr="00F72405">
        <w:rPr>
          <w:b/>
          <w:sz w:val="28"/>
          <w:szCs w:val="28"/>
          <w:shd w:val="clear" w:color="auto" w:fill="FFFFFF"/>
        </w:rPr>
        <w:t xml:space="preserve">О сроках отселения физических лиц и сносе </w:t>
      </w:r>
    </w:p>
    <w:p w14:paraId="1701D5F2" w14:textId="77777777" w:rsidR="00F72405" w:rsidRPr="00F72405" w:rsidRDefault="00F72405" w:rsidP="00F72405">
      <w:pPr>
        <w:jc w:val="both"/>
        <w:rPr>
          <w:b/>
          <w:sz w:val="28"/>
          <w:szCs w:val="28"/>
        </w:rPr>
      </w:pPr>
      <w:r w:rsidRPr="00F72405">
        <w:rPr>
          <w:b/>
          <w:sz w:val="28"/>
          <w:szCs w:val="28"/>
          <w:shd w:val="clear" w:color="auto" w:fill="FFFFFF"/>
        </w:rPr>
        <w:t xml:space="preserve">многоквартирного дома по адресу: </w:t>
      </w:r>
      <w:r w:rsidRPr="00F72405">
        <w:rPr>
          <w:b/>
          <w:sz w:val="28"/>
          <w:szCs w:val="28"/>
        </w:rPr>
        <w:t xml:space="preserve">Тверская область, </w:t>
      </w:r>
    </w:p>
    <w:p w14:paraId="3C796B59" w14:textId="77777777" w:rsidR="00F72405" w:rsidRPr="00F72405" w:rsidRDefault="00F72405" w:rsidP="00F72405">
      <w:pPr>
        <w:jc w:val="both"/>
        <w:rPr>
          <w:b/>
          <w:sz w:val="28"/>
          <w:szCs w:val="28"/>
        </w:rPr>
      </w:pPr>
      <w:r w:rsidRPr="00F72405">
        <w:rPr>
          <w:b/>
          <w:sz w:val="28"/>
          <w:szCs w:val="28"/>
        </w:rPr>
        <w:t xml:space="preserve">Вышневолоцкий городской округ, г. Вышний Волочек, </w:t>
      </w:r>
    </w:p>
    <w:p w14:paraId="19180549" w14:textId="77777777" w:rsidR="00F72405" w:rsidRPr="00F72405" w:rsidRDefault="00F72405" w:rsidP="00F72405">
      <w:pPr>
        <w:jc w:val="both"/>
        <w:rPr>
          <w:b/>
          <w:sz w:val="28"/>
          <w:szCs w:val="28"/>
        </w:rPr>
      </w:pPr>
      <w:r w:rsidRPr="00F72405">
        <w:rPr>
          <w:b/>
          <w:sz w:val="28"/>
          <w:szCs w:val="28"/>
        </w:rPr>
        <w:t>ул. Котовского, д. 4</w:t>
      </w:r>
    </w:p>
    <w:p w14:paraId="498F6DBA" w14:textId="77777777" w:rsidR="00F72405" w:rsidRPr="00F72405" w:rsidRDefault="00F72405" w:rsidP="00F72405">
      <w:pPr>
        <w:jc w:val="both"/>
        <w:rPr>
          <w:b/>
          <w:bCs/>
          <w:sz w:val="28"/>
          <w:szCs w:val="28"/>
        </w:rPr>
      </w:pPr>
    </w:p>
    <w:p w14:paraId="1E7158DB" w14:textId="77777777" w:rsidR="00F72405" w:rsidRPr="00F72405" w:rsidRDefault="00F72405" w:rsidP="00F72405">
      <w:pPr>
        <w:pStyle w:val="afffff0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F72405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</w:t>
      </w:r>
      <w:r w:rsidRPr="00F72405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 Градостроительным кодексом Российской Федерации</w:t>
      </w:r>
      <w:r w:rsidRPr="00F72405">
        <w:rPr>
          <w:rFonts w:ascii="Times New Roman" w:hAnsi="Times New Roman" w:cs="Times New Roman"/>
          <w:bCs/>
          <w:iCs/>
          <w:sz w:val="28"/>
          <w:szCs w:val="28"/>
        </w:rPr>
        <w:t xml:space="preserve">, Законом Тверской области от 02.04.2019г. №13-ЗО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</w:t>
      </w:r>
      <w:r w:rsidRPr="00F72405">
        <w:rPr>
          <w:rFonts w:ascii="Times New Roman" w:hAnsi="Times New Roman" w:cs="Times New Roman"/>
          <w:noProof/>
          <w:sz w:val="28"/>
          <w:szCs w:val="28"/>
        </w:rPr>
        <w:t>Уставом Вышневолоцкого городского округа Тверской области, на основании заключения о</w:t>
      </w:r>
      <w:r w:rsidRPr="00F72405">
        <w:rPr>
          <w:rStyle w:val="affff2"/>
          <w:rFonts w:ascii="Times New Roman" w:hAnsi="Times New Roman" w:cs="Times New Roman"/>
          <w:b w:val="0"/>
          <w:color w:val="auto"/>
          <w:sz w:val="28"/>
          <w:szCs w:val="28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</w:t>
      </w:r>
      <w:r w:rsidRPr="00F72405">
        <w:rPr>
          <w:rFonts w:ascii="Times New Roman" w:hAnsi="Times New Roman" w:cs="Times New Roman"/>
          <w:sz w:val="28"/>
          <w:szCs w:val="28"/>
        </w:rPr>
        <w:t xml:space="preserve"> </w:t>
      </w:r>
      <w:r w:rsidRPr="00F72405">
        <w:rPr>
          <w:rStyle w:val="affff2"/>
          <w:rFonts w:ascii="Times New Roman" w:hAnsi="Times New Roman" w:cs="Times New Roman"/>
          <w:b w:val="0"/>
          <w:color w:val="auto"/>
          <w:sz w:val="28"/>
          <w:szCs w:val="28"/>
        </w:rPr>
        <w:t>жилого помещения непригодным для проживания, многоквартирного дома</w:t>
      </w:r>
      <w:r w:rsidRPr="00F72405">
        <w:rPr>
          <w:rFonts w:ascii="Times New Roman" w:hAnsi="Times New Roman" w:cs="Times New Roman"/>
          <w:sz w:val="28"/>
          <w:szCs w:val="28"/>
        </w:rPr>
        <w:t xml:space="preserve"> </w:t>
      </w:r>
      <w:r w:rsidRPr="00F72405">
        <w:rPr>
          <w:rStyle w:val="affff2"/>
          <w:rFonts w:ascii="Times New Roman" w:hAnsi="Times New Roman" w:cs="Times New Roman"/>
          <w:b w:val="0"/>
          <w:color w:val="auto"/>
          <w:sz w:val="28"/>
          <w:szCs w:val="28"/>
        </w:rPr>
        <w:t xml:space="preserve">аварийным и подлежащим сносу или реконструкции, межведомственной </w:t>
      </w:r>
      <w:r w:rsidRPr="00F72405">
        <w:rPr>
          <w:rFonts w:ascii="Times New Roman" w:hAnsi="Times New Roman" w:cs="Times New Roman"/>
          <w:sz w:val="28"/>
          <w:szCs w:val="28"/>
        </w:rPr>
        <w:t>комиссии по оценке жилых помещений жилищного  фонда Российской Федерации, многоквартирных домов, находящихся в федеральной собственности, и муниципального жилищного фонда города Вышний Волочек</w:t>
      </w:r>
      <w:r w:rsidRPr="00F72405">
        <w:rPr>
          <w:rFonts w:ascii="Times New Roman" w:hAnsi="Times New Roman" w:cs="Times New Roman"/>
          <w:noProof/>
          <w:sz w:val="28"/>
          <w:szCs w:val="28"/>
        </w:rPr>
        <w:t xml:space="preserve"> от 27.11.2018 № 233 и в связи с отсутствием жилых помещений, необходимых для отселения граждан, Администрация Вышневолоцкого городского округа постановляет:</w:t>
      </w:r>
    </w:p>
    <w:p w14:paraId="7D6A8CB1" w14:textId="77777777" w:rsidR="00F72405" w:rsidRPr="00F72405" w:rsidRDefault="00F72405" w:rsidP="00F72405">
      <w:pPr>
        <w:pStyle w:val="afffff0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BA458E9" w14:textId="77777777" w:rsidR="00F72405" w:rsidRPr="00F72405" w:rsidRDefault="00F72405" w:rsidP="00F72405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 xml:space="preserve">Установить срок отселения физических лиц, зарегистрированных по адресу: Тверская область, Вышневолоцкий городской округ, г. Вышний Волочек, ул. Котовского, дом 4, занимающих </w:t>
      </w:r>
      <w:r w:rsidRPr="00F72405">
        <w:rPr>
          <w:sz w:val="28"/>
          <w:szCs w:val="28"/>
        </w:rPr>
        <w:lastRenderedPageBreak/>
        <w:t>жилые помещения по договору социального найма, для которых жилые помещения по данному адресу являются единственными – до 31.12.2023 года.</w:t>
      </w:r>
    </w:p>
    <w:p w14:paraId="6AF3D129" w14:textId="77777777" w:rsidR="00F72405" w:rsidRPr="00F72405" w:rsidRDefault="00F72405" w:rsidP="00F72405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>Собственникам жилых помещений в многоквартирном доме по адресу: Тверская область, Вышневолоцкий городской округ, г. Вышний Волочек, ул. Котовского, дом 4 (далее – многоквартирный дом) в срок до 01.06.2024 года принять меры по сносу многоквартирного дома.</w:t>
      </w:r>
    </w:p>
    <w:p w14:paraId="26AC0F1A" w14:textId="77777777" w:rsidR="00F72405" w:rsidRPr="00F72405" w:rsidRDefault="00F72405" w:rsidP="00F72405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>Поручить Управлению земельно-имущественных отношений и жилищной политики администрации Вышневолоцкого городского округа:</w:t>
      </w:r>
    </w:p>
    <w:p w14:paraId="31CC2001" w14:textId="77777777" w:rsidR="00F72405" w:rsidRPr="00F72405" w:rsidRDefault="00F72405" w:rsidP="00F72405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 xml:space="preserve"> принять меры к расселению граждан, указанных в пункте 1.</w:t>
      </w:r>
    </w:p>
    <w:p w14:paraId="7EF48BBE" w14:textId="77777777" w:rsidR="00F72405" w:rsidRPr="00F72405" w:rsidRDefault="00F72405" w:rsidP="00F72405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>после сноса многоквартирного дома исключить его из реестра муниципальной собственности и состава казны Вышневолоцкого городского округа;</w:t>
      </w:r>
    </w:p>
    <w:p w14:paraId="06A1FFDF" w14:textId="77777777" w:rsidR="00F72405" w:rsidRPr="00F72405" w:rsidRDefault="00F72405" w:rsidP="00F72405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>после сноса многоквартирного дома осуществить его снятие с государственного кадастрового учета.</w:t>
      </w:r>
    </w:p>
    <w:p w14:paraId="0FE1CDA1" w14:textId="77777777" w:rsidR="00F72405" w:rsidRPr="00F72405" w:rsidRDefault="00F72405" w:rsidP="00F72405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noProof/>
          <w:sz w:val="28"/>
          <w:szCs w:val="28"/>
        </w:rPr>
        <w:t>Признать утратившим силу:</w:t>
      </w:r>
    </w:p>
    <w:p w14:paraId="649A5521" w14:textId="100D6B21" w:rsidR="00F72405" w:rsidRPr="00F72405" w:rsidRDefault="00F72405" w:rsidP="00F72405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noProof/>
          <w:sz w:val="28"/>
          <w:szCs w:val="28"/>
        </w:rPr>
        <w:t xml:space="preserve">постановление Главы города Вышний Волочек Тверской области от 12.12.2018 № </w:t>
      </w:r>
      <w:r w:rsidRPr="00F72405">
        <w:rPr>
          <w:sz w:val="28"/>
          <w:szCs w:val="28"/>
        </w:rPr>
        <w:t>236 «</w:t>
      </w:r>
      <w:r w:rsidRPr="00F72405">
        <w:rPr>
          <w:sz w:val="28"/>
          <w:szCs w:val="28"/>
          <w:shd w:val="clear" w:color="auto" w:fill="FFFFFF"/>
        </w:rPr>
        <w:t xml:space="preserve">О сроках отселения физических лиц и сносе многоквартирного дома по адресу: г. Вышний Волочек, ул. </w:t>
      </w:r>
      <w:proofErr w:type="gramStart"/>
      <w:r w:rsidRPr="00F72405">
        <w:rPr>
          <w:sz w:val="28"/>
          <w:szCs w:val="28"/>
          <w:shd w:val="clear" w:color="auto" w:fill="FFFFFF"/>
        </w:rPr>
        <w:t xml:space="preserve">Котовского, </w:t>
      </w:r>
      <w:r w:rsidRPr="00F72405">
        <w:rPr>
          <w:sz w:val="28"/>
          <w:szCs w:val="28"/>
          <w:shd w:val="clear" w:color="auto" w:fill="FFFFFF"/>
        </w:rPr>
        <w:t xml:space="preserve">  </w:t>
      </w:r>
      <w:proofErr w:type="gramEnd"/>
      <w:r w:rsidRPr="00F72405">
        <w:rPr>
          <w:sz w:val="28"/>
          <w:szCs w:val="28"/>
          <w:shd w:val="clear" w:color="auto" w:fill="FFFFFF"/>
        </w:rPr>
        <w:t xml:space="preserve">    </w:t>
      </w:r>
      <w:r w:rsidRPr="00F72405">
        <w:rPr>
          <w:sz w:val="28"/>
          <w:szCs w:val="28"/>
          <w:shd w:val="clear" w:color="auto" w:fill="FFFFFF"/>
        </w:rPr>
        <w:t>дом 4</w:t>
      </w:r>
      <w:r w:rsidRPr="00F72405">
        <w:rPr>
          <w:sz w:val="28"/>
          <w:szCs w:val="28"/>
        </w:rPr>
        <w:t>»;</w:t>
      </w:r>
    </w:p>
    <w:p w14:paraId="0FC0C34F" w14:textId="4746A89F" w:rsidR="00F72405" w:rsidRPr="00F72405" w:rsidRDefault="00F72405" w:rsidP="00F72405">
      <w:pPr>
        <w:widowControl/>
        <w:numPr>
          <w:ilvl w:val="1"/>
          <w:numId w:val="40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>постановление Главы города Вышний Волочек Тверской области от 24.12.2018 № 258 «О внесении изменений в постановление Главы города Вышний Волочек Тверской области № 236 от 12.12.2018 «О сроках отселения физических лиц и сносе многоквартирного дома по адресу: г. Вышний Волочек, ул. Котовского, дом 4»».</w:t>
      </w:r>
    </w:p>
    <w:p w14:paraId="71116BE3" w14:textId="77777777" w:rsidR="00F72405" w:rsidRPr="00F72405" w:rsidRDefault="00F72405" w:rsidP="00F72405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С.П. Петрова.</w:t>
      </w:r>
    </w:p>
    <w:p w14:paraId="4464DA87" w14:textId="77777777" w:rsidR="00F72405" w:rsidRPr="00F72405" w:rsidRDefault="00F72405" w:rsidP="00F72405">
      <w:pPr>
        <w:widowControl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72405">
        <w:rPr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C2038A5" w14:textId="77777777" w:rsidR="00F72405" w:rsidRPr="00F72405" w:rsidRDefault="00F72405" w:rsidP="00F72405">
      <w:pPr>
        <w:ind w:firstLine="567"/>
        <w:jc w:val="both"/>
        <w:rPr>
          <w:sz w:val="28"/>
          <w:szCs w:val="28"/>
        </w:rPr>
      </w:pPr>
    </w:p>
    <w:p w14:paraId="2B29F659" w14:textId="77777777" w:rsidR="00F72405" w:rsidRPr="00F72405" w:rsidRDefault="00F72405" w:rsidP="00F72405">
      <w:pPr>
        <w:ind w:firstLine="567"/>
        <w:jc w:val="both"/>
        <w:rPr>
          <w:sz w:val="28"/>
          <w:szCs w:val="28"/>
        </w:rPr>
      </w:pPr>
    </w:p>
    <w:p w14:paraId="03DC7719" w14:textId="77777777" w:rsidR="00F72405" w:rsidRPr="00F72405" w:rsidRDefault="00F72405" w:rsidP="00F72405">
      <w:pPr>
        <w:ind w:firstLine="567"/>
        <w:jc w:val="both"/>
        <w:rPr>
          <w:sz w:val="28"/>
          <w:szCs w:val="28"/>
        </w:rPr>
      </w:pPr>
    </w:p>
    <w:p w14:paraId="5909D679" w14:textId="05BC8D45" w:rsidR="00F160B4" w:rsidRPr="00F72405" w:rsidRDefault="00F72405" w:rsidP="00F72405">
      <w:pPr>
        <w:jc w:val="both"/>
        <w:rPr>
          <w:sz w:val="28"/>
          <w:szCs w:val="28"/>
        </w:rPr>
      </w:pPr>
      <w:r w:rsidRPr="00F72405">
        <w:rPr>
          <w:sz w:val="28"/>
          <w:szCs w:val="28"/>
        </w:rPr>
        <w:t>Глава Вышневолоцкого городского округа                                       Н.П. Рощина</w:t>
      </w:r>
    </w:p>
    <w:sectPr w:rsidR="00F160B4" w:rsidRPr="00F72405" w:rsidSect="00B16B7C">
      <w:headerReference w:type="default" r:id="rId9"/>
      <w:pgSz w:w="11906" w:h="16838"/>
      <w:pgMar w:top="993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129B" w14:textId="77777777" w:rsidR="00D62891" w:rsidRDefault="00D62891" w:rsidP="008B40DE">
      <w:r>
        <w:separator/>
      </w:r>
    </w:p>
  </w:endnote>
  <w:endnote w:type="continuationSeparator" w:id="0">
    <w:p w14:paraId="45DE10BC" w14:textId="77777777" w:rsidR="00D62891" w:rsidRDefault="00D6289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E394" w14:textId="77777777" w:rsidR="00D62891" w:rsidRDefault="00D62891" w:rsidP="008B40DE">
      <w:r>
        <w:separator/>
      </w:r>
    </w:p>
  </w:footnote>
  <w:footnote w:type="continuationSeparator" w:id="0">
    <w:p w14:paraId="0F69C67E" w14:textId="77777777" w:rsidR="00D62891" w:rsidRDefault="00D6289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F4C6F"/>
    <w:multiLevelType w:val="multilevel"/>
    <w:tmpl w:val="E5929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6"/>
    <w:lvlOverride w:ilvl="0">
      <w:startOverride w:val="1"/>
    </w:lvlOverride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30"/>
  </w:num>
  <w:num w:numId="35">
    <w:abstractNumId w:val="23"/>
  </w:num>
  <w:num w:numId="36">
    <w:abstractNumId w:val="20"/>
  </w:num>
  <w:num w:numId="37">
    <w:abstractNumId w:val="38"/>
  </w:num>
  <w:num w:numId="38">
    <w:abstractNumId w:val="25"/>
  </w:num>
  <w:num w:numId="39">
    <w:abstractNumId w:val="4"/>
  </w:num>
  <w:num w:numId="4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3F436D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3DDD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3CC2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02B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6B7C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289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405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B16B7C"/>
    <w:pPr>
      <w:spacing w:line="274" w:lineRule="exact"/>
      <w:ind w:hanging="571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2"/>
    <w:uiPriority w:val="99"/>
    <w:rsid w:val="00B16B7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2021-01-13T08:32:00Z</cp:lastPrinted>
  <dcterms:created xsi:type="dcterms:W3CDTF">2021-01-13T08:41:00Z</dcterms:created>
  <dcterms:modified xsi:type="dcterms:W3CDTF">2021-01-13T08:44:00Z</dcterms:modified>
</cp:coreProperties>
</file>