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470F24A4" w:rsidR="00E44292" w:rsidRPr="003E7FC9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8C5F11" w:rsidRPr="003E7FC9">
        <w:rPr>
          <w:sz w:val="28"/>
          <w:szCs w:val="28"/>
        </w:rPr>
        <w:t>30</w:t>
      </w:r>
      <w:r w:rsidR="00D41FFA">
        <w:rPr>
          <w:sz w:val="28"/>
          <w:szCs w:val="28"/>
        </w:rPr>
        <w:t>.0</w:t>
      </w:r>
      <w:r w:rsidR="008C5F11" w:rsidRPr="003E7FC9">
        <w:rPr>
          <w:sz w:val="28"/>
          <w:szCs w:val="28"/>
        </w:rPr>
        <w:t>6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7743B" w:rsidRPr="00941052">
        <w:rPr>
          <w:sz w:val="28"/>
          <w:szCs w:val="28"/>
        </w:rPr>
        <w:t>2</w:t>
      </w:r>
      <w:r w:rsidR="0042795A">
        <w:rPr>
          <w:sz w:val="28"/>
          <w:szCs w:val="28"/>
        </w:rPr>
        <w:t>81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42795A" w:rsidRDefault="002F4293" w:rsidP="0042795A">
      <w:pPr>
        <w:jc w:val="both"/>
        <w:rPr>
          <w:b/>
          <w:bCs/>
          <w:sz w:val="28"/>
          <w:szCs w:val="28"/>
        </w:rPr>
      </w:pPr>
    </w:p>
    <w:p w14:paraId="6C34C94F" w14:textId="77777777" w:rsidR="0042795A" w:rsidRPr="0042795A" w:rsidRDefault="0042795A" w:rsidP="0042795A">
      <w:pPr>
        <w:tabs>
          <w:tab w:val="left" w:pos="3870"/>
        </w:tabs>
        <w:jc w:val="both"/>
        <w:rPr>
          <w:b/>
          <w:sz w:val="28"/>
          <w:szCs w:val="28"/>
        </w:rPr>
      </w:pPr>
      <w:r w:rsidRPr="0042795A">
        <w:rPr>
          <w:b/>
          <w:sz w:val="28"/>
          <w:szCs w:val="28"/>
        </w:rPr>
        <w:t xml:space="preserve">О внесений изменений </w:t>
      </w:r>
    </w:p>
    <w:p w14:paraId="6AF88AF4" w14:textId="77777777" w:rsidR="0042795A" w:rsidRPr="0042795A" w:rsidRDefault="0042795A" w:rsidP="0042795A">
      <w:pPr>
        <w:tabs>
          <w:tab w:val="left" w:pos="3870"/>
        </w:tabs>
        <w:jc w:val="both"/>
        <w:rPr>
          <w:b/>
          <w:sz w:val="28"/>
          <w:szCs w:val="28"/>
        </w:rPr>
      </w:pPr>
      <w:r w:rsidRPr="0042795A">
        <w:rPr>
          <w:b/>
          <w:sz w:val="28"/>
          <w:szCs w:val="28"/>
        </w:rPr>
        <w:t>в постановление</w:t>
      </w:r>
      <w:r w:rsidRPr="0042795A">
        <w:rPr>
          <w:b/>
          <w:sz w:val="28"/>
          <w:szCs w:val="28"/>
        </w:rPr>
        <w:t xml:space="preserve"> </w:t>
      </w:r>
      <w:r w:rsidRPr="0042795A">
        <w:rPr>
          <w:b/>
          <w:sz w:val="28"/>
          <w:szCs w:val="28"/>
        </w:rPr>
        <w:t xml:space="preserve">Администрации </w:t>
      </w:r>
    </w:p>
    <w:p w14:paraId="4D8A4CAA" w14:textId="013F0D94" w:rsidR="0042795A" w:rsidRPr="0042795A" w:rsidRDefault="0042795A" w:rsidP="0042795A">
      <w:pPr>
        <w:tabs>
          <w:tab w:val="left" w:pos="3870"/>
        </w:tabs>
        <w:jc w:val="both"/>
        <w:rPr>
          <w:b/>
          <w:sz w:val="28"/>
          <w:szCs w:val="28"/>
        </w:rPr>
      </w:pPr>
      <w:r w:rsidRPr="0042795A">
        <w:rPr>
          <w:b/>
          <w:sz w:val="28"/>
          <w:szCs w:val="28"/>
        </w:rPr>
        <w:t>Вышневолоцкого городского округа</w:t>
      </w:r>
    </w:p>
    <w:p w14:paraId="470B1766" w14:textId="77777777" w:rsidR="0042795A" w:rsidRPr="0042795A" w:rsidRDefault="0042795A" w:rsidP="004279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13.03.2020 № 138 «Об организации </w:t>
      </w:r>
    </w:p>
    <w:p w14:paraId="555736B7" w14:textId="77777777" w:rsidR="0042795A" w:rsidRPr="0042795A" w:rsidRDefault="0042795A" w:rsidP="004279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отдыха, оздоровления и занятости детей </w:t>
      </w:r>
    </w:p>
    <w:p w14:paraId="59B45F80" w14:textId="40494134" w:rsidR="0042795A" w:rsidRPr="0042795A" w:rsidRDefault="0042795A" w:rsidP="004279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подростков Вышневолоцкого </w:t>
      </w:r>
    </w:p>
    <w:p w14:paraId="77C09B25" w14:textId="77777777" w:rsidR="0042795A" w:rsidRPr="0042795A" w:rsidRDefault="0042795A" w:rsidP="004279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в 2020 году»</w:t>
      </w:r>
    </w:p>
    <w:p w14:paraId="330CDEFE" w14:textId="77777777" w:rsidR="0042795A" w:rsidRPr="0042795A" w:rsidRDefault="0042795A" w:rsidP="004279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FD37631" w14:textId="6767D204" w:rsidR="0042795A" w:rsidRPr="0042795A" w:rsidRDefault="0042795A" w:rsidP="0042795A">
      <w:pPr>
        <w:ind w:firstLine="851"/>
        <w:jc w:val="both"/>
        <w:rPr>
          <w:sz w:val="28"/>
          <w:szCs w:val="28"/>
        </w:rPr>
      </w:pPr>
      <w:r w:rsidRPr="0042795A">
        <w:rPr>
          <w:sz w:val="28"/>
          <w:szCs w:val="28"/>
        </w:rPr>
        <w:t xml:space="preserve">В целях организации отдыха, оздоровления и занятости детей и подростков Вышневолоцкого городского округа в 2020 году и в соответствии с </w:t>
      </w:r>
      <w:hyperlink r:id="rId9" w:history="1">
        <w:r w:rsidRPr="0042795A">
          <w:rPr>
            <w:sz w:val="28"/>
            <w:szCs w:val="28"/>
          </w:rPr>
          <w:t>Законом</w:t>
        </w:r>
      </w:hyperlink>
      <w:r w:rsidRPr="0042795A">
        <w:rPr>
          <w:sz w:val="28"/>
          <w:szCs w:val="28"/>
        </w:rPr>
        <w:t xml:space="preserve"> Российской Федерации от 19.04.1991 № 1032-1 «О занятости населения в Российской Федерации», со </w:t>
      </w:r>
      <w:hyperlink r:id="rId10" w:history="1">
        <w:r w:rsidRPr="0042795A">
          <w:rPr>
            <w:sz w:val="28"/>
            <w:szCs w:val="28"/>
          </w:rPr>
          <w:t>статьей 16</w:t>
        </w:r>
      </w:hyperlink>
      <w:r w:rsidRPr="0042795A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Законом Тверской области от 31.03.2010 № 24-ЗО «Об организации и обеспечении отдыха и оздоровления детей в Тверской области», постановлением Правительства Тверской области от 13.03.2020 № 95-пп «Об организации отдыха, оздоровления и занятости детей и подростков Тверской области в 2020 году», распоряжением Правительства Тверской области от 13.03.2020 № 155-рп «О плане мероприятий по организации и обеспечению отдыха, оздоровления и занятости детей и подростков в Тверской области в 2020 году», Администрация Вышневолоцкого городского округа  постановляет:</w:t>
      </w:r>
    </w:p>
    <w:p w14:paraId="3E69E6F4" w14:textId="77777777" w:rsidR="0042795A" w:rsidRPr="0042795A" w:rsidRDefault="0042795A" w:rsidP="0042795A">
      <w:pPr>
        <w:tabs>
          <w:tab w:val="left" w:pos="0"/>
          <w:tab w:val="left" w:pos="3870"/>
        </w:tabs>
        <w:ind w:firstLine="851"/>
        <w:jc w:val="both"/>
        <w:rPr>
          <w:sz w:val="28"/>
          <w:szCs w:val="28"/>
        </w:rPr>
      </w:pPr>
    </w:p>
    <w:p w14:paraId="7FCDFE78" w14:textId="77777777" w:rsidR="0042795A" w:rsidRPr="0042795A" w:rsidRDefault="0042795A" w:rsidP="004279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sz w:val="28"/>
          <w:szCs w:val="28"/>
          <w:lang w:val="ru-RU"/>
        </w:rPr>
        <w:t>1.Внести в постановление Администрации Вышневолоцкого городского округа от 13.03.2020 № 138 «Об организации отдыха, оздоровления и занятости детей и подростков Вышневолоцкого городского округа в 2020 году» следующие изменения:</w:t>
      </w:r>
    </w:p>
    <w:p w14:paraId="1CA84E03" w14:textId="3857A234" w:rsidR="0042795A" w:rsidRPr="0042795A" w:rsidRDefault="0042795A" w:rsidP="004279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sz w:val="28"/>
          <w:szCs w:val="28"/>
          <w:lang w:val="ru-RU"/>
        </w:rPr>
        <w:t xml:space="preserve">- Пункт 2.8 постановления изложить в новой редакции: «Рекомендовать руководителям муниципальных образовательных организаций осуществлять организацию смен в лагерях, организованных муниципальными образовательными организациями Вышневолоцкого городского округа, осуществляющими организацию отдыха детей и их оздоровления (далее -лагеря с дневным пребыванием детей) </w:t>
      </w:r>
      <w:r w:rsidRPr="0042795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продолжительностью 21 календарный день.»</w:t>
      </w:r>
    </w:p>
    <w:p w14:paraId="7FC58BD9" w14:textId="58331AF7" w:rsidR="0042795A" w:rsidRPr="0042795A" w:rsidRDefault="0042795A" w:rsidP="0042795A">
      <w:pPr>
        <w:tabs>
          <w:tab w:val="left" w:pos="0"/>
          <w:tab w:val="left" w:pos="3870"/>
        </w:tabs>
        <w:ind w:firstLine="851"/>
        <w:jc w:val="both"/>
        <w:rPr>
          <w:sz w:val="28"/>
          <w:szCs w:val="28"/>
        </w:rPr>
      </w:pPr>
      <w:r w:rsidRPr="0042795A">
        <w:rPr>
          <w:sz w:val="28"/>
          <w:szCs w:val="28"/>
        </w:rPr>
        <w:t>- Пункт 1 Приложения 2 к постановлению «Порядок предоставления и расходования средств бюджета муниципального образования Вышневолоцкий городской округ Тверской области на организацию отдыха, оздоровления и занятости детей и подростков Вышневолоцкого городского округа в 2020 году» изложить в новой редакции (прилагается).</w:t>
      </w:r>
    </w:p>
    <w:p w14:paraId="5892FDF7" w14:textId="77777777" w:rsidR="0042795A" w:rsidRPr="0042795A" w:rsidRDefault="0042795A" w:rsidP="004279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sz w:val="28"/>
          <w:szCs w:val="28"/>
          <w:lang w:val="ru-RU"/>
        </w:rPr>
        <w:t>2. Контроль за исполнением настоящего постановления возложить на Первого заместителя Главы Администрации Вышневолоцкого городского округа О.Е. Калинину.</w:t>
      </w:r>
    </w:p>
    <w:p w14:paraId="1A25C992" w14:textId="77777777" w:rsidR="0042795A" w:rsidRPr="0042795A" w:rsidRDefault="0042795A" w:rsidP="004279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 его подписания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6B29B8A" w14:textId="3B9E5EDB" w:rsidR="0042795A" w:rsidRPr="0042795A" w:rsidRDefault="0042795A" w:rsidP="004279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A9CB54" w14:textId="1DEA3234" w:rsidR="0042795A" w:rsidRPr="0042795A" w:rsidRDefault="0042795A" w:rsidP="004279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94C2D1" w14:textId="77777777" w:rsidR="0042795A" w:rsidRPr="0042795A" w:rsidRDefault="0042795A" w:rsidP="004279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3E38A0" w14:textId="05E49D55" w:rsidR="00941052" w:rsidRPr="0042795A" w:rsidRDefault="0042795A" w:rsidP="0042795A">
      <w:pPr>
        <w:jc w:val="both"/>
        <w:rPr>
          <w:sz w:val="28"/>
          <w:szCs w:val="28"/>
        </w:rPr>
      </w:pPr>
      <w:r w:rsidRPr="0042795A">
        <w:rPr>
          <w:sz w:val="28"/>
          <w:szCs w:val="28"/>
        </w:rPr>
        <w:t xml:space="preserve">Глава Вышневолоцкого городского округа                       </w:t>
      </w:r>
      <w:r w:rsidRPr="0042795A">
        <w:rPr>
          <w:sz w:val="28"/>
          <w:szCs w:val="28"/>
        </w:rPr>
        <w:t xml:space="preserve">    </w:t>
      </w:r>
      <w:r w:rsidRPr="0042795A">
        <w:rPr>
          <w:sz w:val="28"/>
          <w:szCs w:val="28"/>
        </w:rPr>
        <w:t xml:space="preserve">               Н.П. Рощина</w:t>
      </w:r>
    </w:p>
    <w:p w14:paraId="2E747DDA" w14:textId="460CE1F9" w:rsidR="0042795A" w:rsidRPr="0042795A" w:rsidRDefault="0042795A" w:rsidP="0042795A">
      <w:pPr>
        <w:jc w:val="both"/>
        <w:rPr>
          <w:sz w:val="28"/>
          <w:szCs w:val="28"/>
        </w:rPr>
      </w:pPr>
    </w:p>
    <w:p w14:paraId="7745D5C3" w14:textId="4D267E8B" w:rsidR="0042795A" w:rsidRPr="0042795A" w:rsidRDefault="0042795A" w:rsidP="0042795A">
      <w:pPr>
        <w:jc w:val="both"/>
        <w:rPr>
          <w:sz w:val="28"/>
          <w:szCs w:val="28"/>
        </w:rPr>
      </w:pPr>
    </w:p>
    <w:p w14:paraId="58D17921" w14:textId="7720D0A2" w:rsidR="0042795A" w:rsidRPr="0042795A" w:rsidRDefault="0042795A" w:rsidP="0042795A">
      <w:pPr>
        <w:jc w:val="both"/>
        <w:rPr>
          <w:sz w:val="28"/>
          <w:szCs w:val="28"/>
        </w:rPr>
      </w:pPr>
    </w:p>
    <w:p w14:paraId="40F0DB66" w14:textId="731DBE54" w:rsidR="0042795A" w:rsidRPr="0042795A" w:rsidRDefault="0042795A" w:rsidP="0042795A">
      <w:pPr>
        <w:jc w:val="both"/>
        <w:rPr>
          <w:sz w:val="28"/>
          <w:szCs w:val="28"/>
        </w:rPr>
      </w:pPr>
    </w:p>
    <w:p w14:paraId="571B9A65" w14:textId="58FEF486" w:rsidR="0042795A" w:rsidRPr="0042795A" w:rsidRDefault="0042795A" w:rsidP="0042795A">
      <w:pPr>
        <w:jc w:val="both"/>
        <w:rPr>
          <w:sz w:val="28"/>
          <w:szCs w:val="28"/>
        </w:rPr>
      </w:pPr>
    </w:p>
    <w:p w14:paraId="47F79EBB" w14:textId="019154EA" w:rsidR="0042795A" w:rsidRPr="0042795A" w:rsidRDefault="0042795A" w:rsidP="0042795A">
      <w:pPr>
        <w:jc w:val="both"/>
        <w:rPr>
          <w:sz w:val="28"/>
          <w:szCs w:val="28"/>
        </w:rPr>
      </w:pPr>
    </w:p>
    <w:p w14:paraId="3F73347A" w14:textId="41B11140" w:rsidR="0042795A" w:rsidRPr="0042795A" w:rsidRDefault="0042795A" w:rsidP="0042795A">
      <w:pPr>
        <w:jc w:val="both"/>
        <w:rPr>
          <w:sz w:val="28"/>
          <w:szCs w:val="28"/>
        </w:rPr>
      </w:pPr>
    </w:p>
    <w:p w14:paraId="40EF9CE4" w14:textId="4362AC19" w:rsidR="0042795A" w:rsidRPr="0042795A" w:rsidRDefault="0042795A" w:rsidP="0042795A">
      <w:pPr>
        <w:jc w:val="both"/>
        <w:rPr>
          <w:sz w:val="28"/>
          <w:szCs w:val="28"/>
        </w:rPr>
      </w:pPr>
    </w:p>
    <w:p w14:paraId="3B7109AF" w14:textId="7A8D46CD" w:rsidR="0042795A" w:rsidRPr="0042795A" w:rsidRDefault="0042795A" w:rsidP="0042795A">
      <w:pPr>
        <w:jc w:val="both"/>
        <w:rPr>
          <w:sz w:val="28"/>
          <w:szCs w:val="28"/>
        </w:rPr>
      </w:pPr>
    </w:p>
    <w:p w14:paraId="18E22A93" w14:textId="378805DF" w:rsidR="0042795A" w:rsidRPr="0042795A" w:rsidRDefault="0042795A" w:rsidP="0042795A">
      <w:pPr>
        <w:jc w:val="both"/>
        <w:rPr>
          <w:sz w:val="28"/>
          <w:szCs w:val="28"/>
        </w:rPr>
      </w:pPr>
    </w:p>
    <w:p w14:paraId="785605E3" w14:textId="172CD96B" w:rsidR="0042795A" w:rsidRPr="0042795A" w:rsidRDefault="0042795A" w:rsidP="0042795A">
      <w:pPr>
        <w:jc w:val="both"/>
        <w:rPr>
          <w:sz w:val="28"/>
          <w:szCs w:val="28"/>
        </w:rPr>
      </w:pPr>
    </w:p>
    <w:p w14:paraId="2E9D8C67" w14:textId="6D201D89" w:rsidR="0042795A" w:rsidRPr="0042795A" w:rsidRDefault="0042795A" w:rsidP="0042795A">
      <w:pPr>
        <w:jc w:val="both"/>
        <w:rPr>
          <w:sz w:val="28"/>
          <w:szCs w:val="28"/>
        </w:rPr>
      </w:pPr>
    </w:p>
    <w:p w14:paraId="041A13F9" w14:textId="777CED07" w:rsidR="0042795A" w:rsidRPr="0042795A" w:rsidRDefault="0042795A" w:rsidP="0042795A">
      <w:pPr>
        <w:jc w:val="both"/>
        <w:rPr>
          <w:sz w:val="28"/>
          <w:szCs w:val="28"/>
        </w:rPr>
      </w:pPr>
    </w:p>
    <w:p w14:paraId="0E9E20E1" w14:textId="63600A9D" w:rsidR="0042795A" w:rsidRPr="0042795A" w:rsidRDefault="0042795A" w:rsidP="0042795A">
      <w:pPr>
        <w:jc w:val="both"/>
        <w:rPr>
          <w:sz w:val="28"/>
          <w:szCs w:val="28"/>
        </w:rPr>
      </w:pPr>
    </w:p>
    <w:p w14:paraId="76840FAF" w14:textId="435AA6EF" w:rsidR="0042795A" w:rsidRPr="0042795A" w:rsidRDefault="0042795A" w:rsidP="0042795A">
      <w:pPr>
        <w:jc w:val="both"/>
        <w:rPr>
          <w:sz w:val="28"/>
          <w:szCs w:val="28"/>
        </w:rPr>
      </w:pPr>
    </w:p>
    <w:p w14:paraId="07C2EA22" w14:textId="5B9CBC84" w:rsidR="0042795A" w:rsidRPr="0042795A" w:rsidRDefault="0042795A" w:rsidP="0042795A">
      <w:pPr>
        <w:jc w:val="both"/>
        <w:rPr>
          <w:sz w:val="28"/>
          <w:szCs w:val="28"/>
        </w:rPr>
      </w:pPr>
    </w:p>
    <w:p w14:paraId="26F90D90" w14:textId="3B8A1F96" w:rsidR="0042795A" w:rsidRPr="0042795A" w:rsidRDefault="0042795A" w:rsidP="0042795A">
      <w:pPr>
        <w:jc w:val="both"/>
        <w:rPr>
          <w:sz w:val="28"/>
          <w:szCs w:val="28"/>
        </w:rPr>
      </w:pPr>
    </w:p>
    <w:p w14:paraId="3CEA81E7" w14:textId="0B864E8B" w:rsidR="0042795A" w:rsidRPr="0042795A" w:rsidRDefault="0042795A" w:rsidP="0042795A">
      <w:pPr>
        <w:jc w:val="both"/>
        <w:rPr>
          <w:sz w:val="28"/>
          <w:szCs w:val="28"/>
        </w:rPr>
      </w:pPr>
    </w:p>
    <w:p w14:paraId="3A7FD2E2" w14:textId="54C9FE45" w:rsidR="0042795A" w:rsidRPr="0042795A" w:rsidRDefault="0042795A" w:rsidP="0042795A">
      <w:pPr>
        <w:jc w:val="both"/>
        <w:rPr>
          <w:sz w:val="28"/>
          <w:szCs w:val="28"/>
        </w:rPr>
      </w:pPr>
    </w:p>
    <w:p w14:paraId="642C728F" w14:textId="1833BB75" w:rsidR="0042795A" w:rsidRPr="0042795A" w:rsidRDefault="0042795A" w:rsidP="0042795A">
      <w:pPr>
        <w:jc w:val="both"/>
        <w:rPr>
          <w:sz w:val="28"/>
          <w:szCs w:val="28"/>
        </w:rPr>
      </w:pPr>
    </w:p>
    <w:p w14:paraId="13AB3360" w14:textId="29DEA25F" w:rsidR="0042795A" w:rsidRPr="0042795A" w:rsidRDefault="0042795A" w:rsidP="0042795A">
      <w:pPr>
        <w:jc w:val="both"/>
        <w:rPr>
          <w:sz w:val="28"/>
          <w:szCs w:val="28"/>
        </w:rPr>
      </w:pPr>
    </w:p>
    <w:p w14:paraId="5D07EEB3" w14:textId="145D4137" w:rsidR="0042795A" w:rsidRPr="0042795A" w:rsidRDefault="0042795A" w:rsidP="0042795A">
      <w:pPr>
        <w:jc w:val="both"/>
        <w:rPr>
          <w:sz w:val="28"/>
          <w:szCs w:val="28"/>
        </w:rPr>
      </w:pPr>
    </w:p>
    <w:p w14:paraId="589B9BF1" w14:textId="64BA58E5" w:rsidR="0042795A" w:rsidRPr="0042795A" w:rsidRDefault="0042795A" w:rsidP="0042795A">
      <w:pPr>
        <w:jc w:val="both"/>
        <w:rPr>
          <w:sz w:val="28"/>
          <w:szCs w:val="28"/>
        </w:rPr>
      </w:pPr>
    </w:p>
    <w:p w14:paraId="5BF13C0E" w14:textId="5099D062" w:rsidR="0042795A" w:rsidRPr="0042795A" w:rsidRDefault="0042795A" w:rsidP="0042795A">
      <w:pPr>
        <w:jc w:val="both"/>
        <w:rPr>
          <w:sz w:val="28"/>
          <w:szCs w:val="28"/>
        </w:rPr>
      </w:pPr>
    </w:p>
    <w:p w14:paraId="37DC1DA3" w14:textId="1269CE7C" w:rsidR="0042795A" w:rsidRPr="0042795A" w:rsidRDefault="0042795A" w:rsidP="0042795A">
      <w:pPr>
        <w:jc w:val="both"/>
        <w:rPr>
          <w:sz w:val="28"/>
          <w:szCs w:val="28"/>
        </w:rPr>
      </w:pPr>
    </w:p>
    <w:p w14:paraId="00231D7A" w14:textId="5E2E8E29" w:rsidR="0042795A" w:rsidRPr="0042795A" w:rsidRDefault="0042795A" w:rsidP="0042795A">
      <w:pPr>
        <w:jc w:val="both"/>
        <w:rPr>
          <w:sz w:val="28"/>
          <w:szCs w:val="28"/>
        </w:rPr>
      </w:pPr>
    </w:p>
    <w:p w14:paraId="3B10A79E" w14:textId="08FB2FC5" w:rsidR="0042795A" w:rsidRPr="0042795A" w:rsidRDefault="0042795A" w:rsidP="0042795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</w:tblGrid>
      <w:tr w:rsidR="0042795A" w:rsidRPr="0042795A" w14:paraId="6B003C0E" w14:textId="77777777" w:rsidTr="0042795A">
        <w:tc>
          <w:tcPr>
            <w:tcW w:w="2766" w:type="dxa"/>
          </w:tcPr>
          <w:p w14:paraId="565302C0" w14:textId="77777777" w:rsidR="0042795A" w:rsidRPr="0042795A" w:rsidRDefault="0042795A" w:rsidP="0042795A">
            <w:pPr>
              <w:rPr>
                <w:sz w:val="28"/>
                <w:szCs w:val="28"/>
              </w:rPr>
            </w:pPr>
            <w:r w:rsidRPr="0042795A">
              <w:rPr>
                <w:sz w:val="28"/>
                <w:szCs w:val="28"/>
              </w:rPr>
              <w:lastRenderedPageBreak/>
              <w:t>Приложение 2</w:t>
            </w:r>
          </w:p>
          <w:p w14:paraId="40D92CF0" w14:textId="77777777" w:rsidR="0042795A" w:rsidRPr="0042795A" w:rsidRDefault="0042795A" w:rsidP="0042795A">
            <w:pPr>
              <w:rPr>
                <w:sz w:val="28"/>
                <w:szCs w:val="28"/>
              </w:rPr>
            </w:pPr>
            <w:r w:rsidRPr="0042795A">
              <w:rPr>
                <w:sz w:val="28"/>
                <w:szCs w:val="28"/>
              </w:rPr>
              <w:t>к постановлению Администрации</w:t>
            </w:r>
            <w:r w:rsidRPr="0042795A">
              <w:rPr>
                <w:sz w:val="28"/>
                <w:szCs w:val="28"/>
              </w:rPr>
              <w:t xml:space="preserve"> </w:t>
            </w:r>
            <w:r w:rsidRPr="0042795A">
              <w:rPr>
                <w:sz w:val="28"/>
                <w:szCs w:val="28"/>
              </w:rPr>
              <w:t>Вышневолоцкого городского округа</w:t>
            </w:r>
          </w:p>
          <w:p w14:paraId="69D9FE5E" w14:textId="28A92EF6" w:rsidR="0042795A" w:rsidRPr="0042795A" w:rsidRDefault="0042795A" w:rsidP="0042795A">
            <w:pPr>
              <w:rPr>
                <w:sz w:val="28"/>
                <w:szCs w:val="28"/>
              </w:rPr>
            </w:pPr>
            <w:r w:rsidRPr="0042795A">
              <w:rPr>
                <w:sz w:val="28"/>
                <w:szCs w:val="28"/>
              </w:rPr>
              <w:t>от 30.06.2020 № 281</w:t>
            </w:r>
          </w:p>
        </w:tc>
      </w:tr>
    </w:tbl>
    <w:p w14:paraId="10036C47" w14:textId="77777777" w:rsidR="0042795A" w:rsidRDefault="0042795A" w:rsidP="00427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P706"/>
      <w:bookmarkEnd w:id="2"/>
    </w:p>
    <w:p w14:paraId="3CA43589" w14:textId="2F7AAB1E" w:rsidR="0042795A" w:rsidRPr="0042795A" w:rsidRDefault="0042795A" w:rsidP="00427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14:paraId="4C3ABD8B" w14:textId="17975701" w:rsidR="0042795A" w:rsidRDefault="0042795A" w:rsidP="00427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и расходования средств бюджета муниципального образования Вышневолоцкий городской округ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2795A">
        <w:rPr>
          <w:rFonts w:ascii="Times New Roman" w:hAnsi="Times New Roman" w:cs="Times New Roman"/>
          <w:b/>
          <w:sz w:val="28"/>
          <w:szCs w:val="28"/>
          <w:lang w:val="ru-RU"/>
        </w:rPr>
        <w:t>Тверской области на организацию отдыха, оздоровления и занятости детей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2795A">
        <w:rPr>
          <w:rFonts w:ascii="Times New Roman" w:hAnsi="Times New Roman" w:cs="Times New Roman"/>
          <w:b/>
          <w:sz w:val="28"/>
          <w:szCs w:val="28"/>
          <w:lang w:val="ru-RU"/>
        </w:rPr>
        <w:t>и подростков Вышневолоцкого городского округа в 2020 году</w:t>
      </w:r>
    </w:p>
    <w:p w14:paraId="23F18F71" w14:textId="77777777" w:rsidR="0042795A" w:rsidRDefault="0042795A" w:rsidP="00427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8661E8" w14:textId="77777777" w:rsidR="0042795A" w:rsidRPr="0042795A" w:rsidRDefault="0042795A" w:rsidP="004279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sz w:val="28"/>
          <w:szCs w:val="28"/>
          <w:lang w:val="ru-RU"/>
        </w:rPr>
        <w:t>1. Средства бюджета муниципального образования Вышневолоцкий городской округ Тверской области предоставляются и используются:</w:t>
      </w:r>
    </w:p>
    <w:p w14:paraId="3266B4AF" w14:textId="77777777" w:rsidR="0042795A" w:rsidRPr="0042795A" w:rsidRDefault="0042795A" w:rsidP="004279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sz w:val="28"/>
          <w:szCs w:val="28"/>
          <w:lang w:val="ru-RU"/>
        </w:rPr>
        <w:t xml:space="preserve">- на проведение противоклещевых обработок и мероприятий по борьбе с грызунами в местах организации отдыха детей в целях профилактики клещевого энцефалита и геморрагической лихорадки с почечным синдромом, мероприятий по проведению эпизоотологического обследования, </w:t>
      </w:r>
      <w:proofErr w:type="spellStart"/>
      <w:r w:rsidRPr="0042795A">
        <w:rPr>
          <w:rFonts w:ascii="Times New Roman" w:hAnsi="Times New Roman" w:cs="Times New Roman"/>
          <w:sz w:val="28"/>
          <w:szCs w:val="28"/>
          <w:lang w:val="ru-RU"/>
        </w:rPr>
        <w:t>дератизационной</w:t>
      </w:r>
      <w:proofErr w:type="spellEnd"/>
      <w:r w:rsidRPr="0042795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2795A">
        <w:rPr>
          <w:rFonts w:ascii="Times New Roman" w:hAnsi="Times New Roman" w:cs="Times New Roman"/>
          <w:sz w:val="28"/>
          <w:szCs w:val="28"/>
          <w:lang w:val="ru-RU"/>
        </w:rPr>
        <w:t>акарицидной</w:t>
      </w:r>
      <w:proofErr w:type="spellEnd"/>
      <w:r w:rsidRPr="0042795A">
        <w:rPr>
          <w:rFonts w:ascii="Times New Roman" w:hAnsi="Times New Roman" w:cs="Times New Roman"/>
          <w:sz w:val="28"/>
          <w:szCs w:val="28"/>
          <w:lang w:val="ru-RU"/>
        </w:rPr>
        <w:t xml:space="preserve"> обработок территории организации в установленном законодательством порядке;</w:t>
      </w:r>
    </w:p>
    <w:p w14:paraId="292E6848" w14:textId="77777777" w:rsidR="0042795A" w:rsidRPr="0042795A" w:rsidRDefault="0042795A" w:rsidP="004279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sz w:val="28"/>
          <w:szCs w:val="28"/>
          <w:lang w:val="ru-RU"/>
        </w:rPr>
        <w:t>- на оплату приготовления пищи и прочие коммунальные затраты в лагерях, организованных муниципальными образовательными организациями Вышневолоцкого городского округа, осуществляющими организацию отдыха детей и их оздоровления (далее – лагеря с дневным пребыванием детей);</w:t>
      </w:r>
    </w:p>
    <w:p w14:paraId="7463494D" w14:textId="77777777" w:rsidR="0042795A" w:rsidRPr="0042795A" w:rsidRDefault="0042795A" w:rsidP="004279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sz w:val="28"/>
          <w:szCs w:val="28"/>
          <w:lang w:val="ru-RU"/>
        </w:rPr>
        <w:t>- на продукты питания, на расходные материалы для хозяйственно-бытовых нужд, на средства и дидактические пособия, оборудование</w:t>
      </w:r>
      <w:r w:rsidRPr="004279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2795A">
        <w:rPr>
          <w:rFonts w:ascii="Times New Roman" w:hAnsi="Times New Roman" w:cs="Times New Roman"/>
          <w:sz w:val="28"/>
          <w:szCs w:val="28"/>
          <w:lang w:val="ru-RU"/>
        </w:rPr>
        <w:t>для проведении туристического слета, палаточных лагерей, многодневных походов и сборов;</w:t>
      </w:r>
    </w:p>
    <w:p w14:paraId="20000330" w14:textId="77777777" w:rsidR="0042795A" w:rsidRPr="0042795A" w:rsidRDefault="0042795A" w:rsidP="004279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sz w:val="28"/>
          <w:szCs w:val="28"/>
          <w:lang w:val="ru-RU"/>
        </w:rPr>
        <w:t>- на приобретение лекарственных препаратов для детей и подростков, находящихся в лагерях с дневным пребыванием детей, палаточных лагерях, лагерях труда и отдыха;</w:t>
      </w:r>
    </w:p>
    <w:p w14:paraId="3B8717CA" w14:textId="77777777" w:rsidR="0042795A" w:rsidRPr="0042795A" w:rsidRDefault="0042795A" w:rsidP="004279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sz w:val="28"/>
          <w:szCs w:val="28"/>
          <w:lang w:val="ru-RU"/>
        </w:rPr>
        <w:t>- на организацию подвоза детей в лагеря с дневным пребыванием детей, палаточные лагеря, лагеря труда и отдыха;</w:t>
      </w:r>
    </w:p>
    <w:p w14:paraId="48A86192" w14:textId="77777777" w:rsidR="0042795A" w:rsidRPr="0042795A" w:rsidRDefault="0042795A" w:rsidP="004279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sz w:val="28"/>
          <w:szCs w:val="28"/>
          <w:lang w:val="ru-RU"/>
        </w:rPr>
        <w:t>- на прохождение медицинской комиссии работниками организаций отдыха и оздоровления детей Вышневолоцкого городского округа;</w:t>
      </w:r>
    </w:p>
    <w:p w14:paraId="7EB3F8EC" w14:textId="77777777" w:rsidR="0042795A" w:rsidRPr="0042795A" w:rsidRDefault="0042795A" w:rsidP="004279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95A">
        <w:rPr>
          <w:rFonts w:ascii="Times New Roman" w:hAnsi="Times New Roman" w:cs="Times New Roman"/>
          <w:sz w:val="28"/>
          <w:szCs w:val="28"/>
          <w:lang w:val="ru-RU"/>
        </w:rPr>
        <w:t>- на организацию трудоустройства обучающихся в возрасте от 14 до 17 лет включительно.</w:t>
      </w:r>
    </w:p>
    <w:p w14:paraId="59618299" w14:textId="77777777" w:rsidR="0042795A" w:rsidRPr="0042795A" w:rsidRDefault="0042795A" w:rsidP="0042795A">
      <w:pPr>
        <w:ind w:firstLine="851"/>
        <w:jc w:val="both"/>
        <w:rPr>
          <w:sz w:val="28"/>
          <w:szCs w:val="28"/>
        </w:rPr>
      </w:pPr>
      <w:r w:rsidRPr="0042795A">
        <w:rPr>
          <w:sz w:val="28"/>
          <w:szCs w:val="28"/>
        </w:rPr>
        <w:t>- на приобретение путевок детям, проживающим в Вышневолоцком округе в загородные оздоровительные лагеря, профильные сборы расположенные на территории Тверской области.</w:t>
      </w:r>
    </w:p>
    <w:p w14:paraId="11A6FE10" w14:textId="77777777" w:rsidR="0042795A" w:rsidRDefault="0042795A" w:rsidP="0042795A">
      <w:pPr>
        <w:jc w:val="both"/>
        <w:rPr>
          <w:sz w:val="28"/>
          <w:szCs w:val="28"/>
        </w:rPr>
      </w:pPr>
    </w:p>
    <w:p w14:paraId="46A3DE63" w14:textId="77777777" w:rsidR="0042795A" w:rsidRDefault="0042795A" w:rsidP="0042795A">
      <w:pPr>
        <w:jc w:val="both"/>
        <w:rPr>
          <w:sz w:val="28"/>
          <w:szCs w:val="28"/>
        </w:rPr>
      </w:pPr>
    </w:p>
    <w:p w14:paraId="19C5881A" w14:textId="24FADAAD" w:rsidR="0042795A" w:rsidRPr="0042795A" w:rsidRDefault="0042795A" w:rsidP="0042795A">
      <w:pPr>
        <w:jc w:val="both"/>
        <w:rPr>
          <w:sz w:val="28"/>
          <w:szCs w:val="28"/>
        </w:rPr>
      </w:pPr>
      <w:r w:rsidRPr="0042795A">
        <w:rPr>
          <w:sz w:val="28"/>
          <w:szCs w:val="28"/>
        </w:rPr>
        <w:t xml:space="preserve">Глава Вышневолоцкого городского округа                       </w:t>
      </w:r>
      <w:r>
        <w:rPr>
          <w:sz w:val="28"/>
          <w:szCs w:val="28"/>
        </w:rPr>
        <w:t xml:space="preserve">   </w:t>
      </w:r>
      <w:r w:rsidRPr="0042795A">
        <w:rPr>
          <w:sz w:val="28"/>
          <w:szCs w:val="28"/>
        </w:rPr>
        <w:t xml:space="preserve">               Н.П. Рощина</w:t>
      </w:r>
    </w:p>
    <w:sectPr w:rsidR="0042795A" w:rsidRPr="0042795A" w:rsidSect="007A3C0E">
      <w:headerReference w:type="default" r:id="rId11"/>
      <w:pgSz w:w="11900" w:h="16840"/>
      <w:pgMar w:top="1134" w:right="907" w:bottom="993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01F5" w14:textId="77777777" w:rsidR="00A312CF" w:rsidRDefault="00A312CF" w:rsidP="008B40DE">
      <w:r>
        <w:separator/>
      </w:r>
    </w:p>
  </w:endnote>
  <w:endnote w:type="continuationSeparator" w:id="0">
    <w:p w14:paraId="010CFBA0" w14:textId="77777777" w:rsidR="00A312CF" w:rsidRDefault="00A312C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CC79D" w14:textId="77777777" w:rsidR="00A312CF" w:rsidRDefault="00A312CF" w:rsidP="008B40DE">
      <w:r>
        <w:separator/>
      </w:r>
    </w:p>
  </w:footnote>
  <w:footnote w:type="continuationSeparator" w:id="0">
    <w:p w14:paraId="5AF9E6A1" w14:textId="77777777" w:rsidR="00A312CF" w:rsidRDefault="00A312C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77266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35B4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2795A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3913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769E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5F11"/>
    <w:rsid w:val="008C6797"/>
    <w:rsid w:val="008C6B7A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12CF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CFBC355706C84E9B083B370E62E848A54984A131C584BDCBE724AA80F285734751D93F83UCq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CFBC355706C84E9B083B370E62E848A54881A633CD84BDCBE724AA80F285734751D93F88UCq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2020-07-20T08:55:00Z</cp:lastPrinted>
  <dcterms:created xsi:type="dcterms:W3CDTF">2020-08-04T08:16:00Z</dcterms:created>
  <dcterms:modified xsi:type="dcterms:W3CDTF">2020-08-04T08:22:00Z</dcterms:modified>
</cp:coreProperties>
</file>