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77898606" w:rsidR="00835740" w:rsidRPr="00077E45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63F33" w:rsidRPr="00077E45">
        <w:rPr>
          <w:sz w:val="28"/>
          <w:szCs w:val="28"/>
        </w:rPr>
        <w:t>21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077E45">
        <w:rPr>
          <w:sz w:val="28"/>
          <w:szCs w:val="28"/>
        </w:rPr>
        <w:t xml:space="preserve">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D42D0A">
        <w:rPr>
          <w:sz w:val="28"/>
          <w:szCs w:val="28"/>
        </w:rPr>
        <w:t>3</w:t>
      </w:r>
      <w:r w:rsidR="00F75911">
        <w:rPr>
          <w:sz w:val="28"/>
          <w:szCs w:val="28"/>
        </w:rPr>
        <w:t>7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4DA50A5F" w14:textId="77777777" w:rsidR="00163F33" w:rsidRPr="00364631" w:rsidRDefault="00163F33" w:rsidP="00F75911">
      <w:pPr>
        <w:jc w:val="both"/>
        <w:rPr>
          <w:b/>
          <w:bCs/>
          <w:sz w:val="28"/>
          <w:szCs w:val="28"/>
        </w:rPr>
      </w:pPr>
    </w:p>
    <w:p w14:paraId="60071719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Об изменении наименования</w:t>
      </w:r>
    </w:p>
    <w:p w14:paraId="2E3712E7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муниципального казенного учреждения</w:t>
      </w:r>
    </w:p>
    <w:p w14:paraId="0A9F8FBF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«Централизованная бухгалтерия</w:t>
      </w:r>
    </w:p>
    <w:p w14:paraId="57AE7916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муниципальных учреждений города</w:t>
      </w:r>
    </w:p>
    <w:p w14:paraId="49A5EF65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Вышний Волочек» и утверждении новой</w:t>
      </w:r>
    </w:p>
    <w:p w14:paraId="5FCC1B17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редакции Устава муниципального</w:t>
      </w:r>
    </w:p>
    <w:p w14:paraId="679D7D27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 xml:space="preserve">казенного учреждения </w:t>
      </w:r>
    </w:p>
    <w:p w14:paraId="5A7E9050" w14:textId="77777777" w:rsidR="00F75911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«Централизованная бухгалтерия</w:t>
      </w:r>
    </w:p>
    <w:p w14:paraId="26F10126" w14:textId="1D9AE637" w:rsidR="00FD1B3E" w:rsidRPr="00364631" w:rsidRDefault="00F75911" w:rsidP="00F75911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учреждений Вышневолоцкого городского округа»</w:t>
      </w:r>
    </w:p>
    <w:p w14:paraId="1D88C79B" w14:textId="77777777" w:rsidR="00F75911" w:rsidRPr="00364631" w:rsidRDefault="00F75911" w:rsidP="00F75911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14:paraId="3BC8A8A8" w14:textId="5C40E4E4" w:rsidR="00F75911" w:rsidRPr="00364631" w:rsidRDefault="00F75911" w:rsidP="00F75911">
      <w:pPr>
        <w:shd w:val="clear" w:color="auto" w:fill="FFFFFF"/>
        <w:ind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законом Тверской области от 02.04.2019.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Уставом Вышневолоцкого городского округа Тверской области, решением Думы Вышневолоцкого городского округа от 20.12.2019№ 97 «Об изменении наименования Администрации города Вышний Волочек», Администрация Вышневолоцкого городского округа постановляет:</w:t>
      </w:r>
    </w:p>
    <w:p w14:paraId="1BFB0CED" w14:textId="77777777" w:rsidR="00F75911" w:rsidRPr="00364631" w:rsidRDefault="00F75911" w:rsidP="00F75911">
      <w:pPr>
        <w:ind w:firstLine="851"/>
        <w:jc w:val="both"/>
        <w:rPr>
          <w:sz w:val="28"/>
          <w:szCs w:val="28"/>
        </w:rPr>
      </w:pPr>
    </w:p>
    <w:p w14:paraId="092B960D" w14:textId="5F4E26AC" w:rsidR="00F75911" w:rsidRPr="00364631" w:rsidRDefault="00F75911" w:rsidP="00F75911">
      <w:pPr>
        <w:pStyle w:val="aa"/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 xml:space="preserve">Изменить наименование </w:t>
      </w:r>
      <w:r w:rsidRPr="00364631">
        <w:rPr>
          <w:rFonts w:eastAsia="Calibri"/>
          <w:spacing w:val="-1"/>
          <w:sz w:val="28"/>
          <w:szCs w:val="28"/>
        </w:rPr>
        <w:t xml:space="preserve">муниципального казенного учреждения </w:t>
      </w:r>
      <w:r w:rsidRPr="00364631">
        <w:rPr>
          <w:sz w:val="28"/>
          <w:szCs w:val="28"/>
        </w:rPr>
        <w:t>«Централизованная бухгалтерия муниципальных учреждений города Вышний Волочек»</w:t>
      </w:r>
      <w:r w:rsidRPr="00364631">
        <w:rPr>
          <w:rFonts w:eastAsia="Calibri"/>
          <w:spacing w:val="-1"/>
          <w:sz w:val="28"/>
          <w:szCs w:val="28"/>
        </w:rPr>
        <w:t xml:space="preserve"> (сокращенное наименование - </w:t>
      </w:r>
      <w:r w:rsidRPr="00364631">
        <w:rPr>
          <w:sz w:val="28"/>
          <w:szCs w:val="28"/>
        </w:rPr>
        <w:t xml:space="preserve">МКУ «ЦБМУ г. Вышний Волочек») на </w:t>
      </w:r>
      <w:r w:rsidRPr="00364631">
        <w:rPr>
          <w:rFonts w:eastAsia="Calibri"/>
          <w:spacing w:val="-1"/>
          <w:sz w:val="28"/>
          <w:szCs w:val="28"/>
        </w:rPr>
        <w:t>муниципальное казенное учреждение «</w:t>
      </w:r>
      <w:r w:rsidRPr="00364631">
        <w:rPr>
          <w:sz w:val="28"/>
          <w:szCs w:val="28"/>
        </w:rPr>
        <w:t xml:space="preserve">Централизованная бухгалтерия учреждений </w:t>
      </w:r>
      <w:r w:rsidRPr="00364631">
        <w:rPr>
          <w:rFonts w:eastAsia="Calibri"/>
          <w:spacing w:val="-1"/>
          <w:sz w:val="28"/>
          <w:szCs w:val="28"/>
        </w:rPr>
        <w:t xml:space="preserve">Вышневолоцкого городского округа» (сокращенное наименование - </w:t>
      </w:r>
      <w:r w:rsidRPr="00364631">
        <w:rPr>
          <w:sz w:val="28"/>
          <w:szCs w:val="28"/>
        </w:rPr>
        <w:t>МКУ «ЦБУ») (далее – Учреждение).</w:t>
      </w:r>
    </w:p>
    <w:p w14:paraId="68281BCE" w14:textId="77777777" w:rsidR="00F75911" w:rsidRPr="00364631" w:rsidRDefault="00F75911" w:rsidP="00F75911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>Учредителем и собственником имущества Учреждения считать муниципальное образование Вышневолоцкий городской округ Тверской области.</w:t>
      </w:r>
    </w:p>
    <w:p w14:paraId="65BF98AF" w14:textId="77777777" w:rsidR="00F75911" w:rsidRPr="00364631" w:rsidRDefault="00F75911" w:rsidP="00F75911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64631">
        <w:rPr>
          <w:rFonts w:eastAsia="Calibri"/>
          <w:spacing w:val="-1"/>
          <w:sz w:val="28"/>
          <w:szCs w:val="28"/>
        </w:rPr>
        <w:lastRenderedPageBreak/>
        <w:t>Функции и полномочия учредителя в отношении Учреждения осуществляет Администрация Вышневолоцкого городского округа.</w:t>
      </w:r>
    </w:p>
    <w:p w14:paraId="02514C2B" w14:textId="77777777" w:rsidR="00F75911" w:rsidRPr="00364631" w:rsidRDefault="00F75911" w:rsidP="00F75911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 xml:space="preserve">Определить предельную штатную численность работников </w:t>
      </w:r>
      <w:r w:rsidRPr="00364631">
        <w:rPr>
          <w:rFonts w:eastAsia="Calibri"/>
          <w:spacing w:val="-1"/>
          <w:sz w:val="28"/>
          <w:szCs w:val="28"/>
        </w:rPr>
        <w:t>Учреждения</w:t>
      </w:r>
      <w:r w:rsidRPr="00364631">
        <w:rPr>
          <w:sz w:val="28"/>
          <w:szCs w:val="28"/>
        </w:rPr>
        <w:t xml:space="preserve"> в количестве36 (тридцать шесть) единиц.</w:t>
      </w:r>
    </w:p>
    <w:p w14:paraId="03E3B1E4" w14:textId="77777777" w:rsidR="00F75911" w:rsidRPr="00364631" w:rsidRDefault="00F75911" w:rsidP="00F75911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 xml:space="preserve">Утвердить Устав </w:t>
      </w:r>
      <w:r w:rsidRPr="00364631">
        <w:rPr>
          <w:rFonts w:eastAsia="Calibri"/>
          <w:spacing w:val="-1"/>
          <w:sz w:val="28"/>
          <w:szCs w:val="28"/>
        </w:rPr>
        <w:t>муниципального казенного учреждения «</w:t>
      </w:r>
      <w:r w:rsidRPr="00364631">
        <w:rPr>
          <w:sz w:val="28"/>
          <w:szCs w:val="28"/>
        </w:rPr>
        <w:t xml:space="preserve">Централизованная бухгалтерия учреждений </w:t>
      </w:r>
      <w:r w:rsidRPr="00364631">
        <w:rPr>
          <w:rFonts w:eastAsia="Calibri"/>
          <w:spacing w:val="-1"/>
          <w:sz w:val="28"/>
          <w:szCs w:val="28"/>
        </w:rPr>
        <w:t>Вышневолоцкого городского округа» в новой редакции (прилагается).</w:t>
      </w:r>
    </w:p>
    <w:p w14:paraId="512C2802" w14:textId="4099D572" w:rsidR="00F75911" w:rsidRPr="00364631" w:rsidRDefault="00F75911" w:rsidP="00F75911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 xml:space="preserve">С момента государственной регистрации Устава </w:t>
      </w:r>
      <w:r w:rsidRPr="00364631">
        <w:rPr>
          <w:rFonts w:eastAsia="Calibri"/>
          <w:spacing w:val="-1"/>
          <w:sz w:val="28"/>
          <w:szCs w:val="28"/>
        </w:rPr>
        <w:t>муниципального казенного учреждения «</w:t>
      </w:r>
      <w:r w:rsidRPr="00364631">
        <w:rPr>
          <w:sz w:val="28"/>
          <w:szCs w:val="28"/>
        </w:rPr>
        <w:t xml:space="preserve">Централизованная бухгалтерия учреждений </w:t>
      </w:r>
      <w:r w:rsidRPr="00364631">
        <w:rPr>
          <w:rFonts w:eastAsia="Calibri"/>
          <w:spacing w:val="-1"/>
          <w:sz w:val="28"/>
          <w:szCs w:val="28"/>
        </w:rPr>
        <w:t xml:space="preserve">Вышневолоцкого городского округа» в новой редакции </w:t>
      </w:r>
      <w:r w:rsidRPr="00364631">
        <w:rPr>
          <w:sz w:val="28"/>
          <w:szCs w:val="28"/>
        </w:rPr>
        <w:t>признать утратившими силу:</w:t>
      </w:r>
    </w:p>
    <w:p w14:paraId="2607BDB2" w14:textId="77777777" w:rsidR="00F75911" w:rsidRPr="00364631" w:rsidRDefault="00F75911" w:rsidP="00F75911">
      <w:pPr>
        <w:ind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>- Устав муниципального казенного учреждения «Централизованная бухгалтерия муниципальных учреждений города Вышний Волочек», утвержденный постановлением Мэра города Вышний Волочек от 29.07.2014 №109 «О создании муниципального казенного учреждения «Централизованная бухгалтерия муниципальных учреждений города Вышний Волочек»»;</w:t>
      </w:r>
    </w:p>
    <w:p w14:paraId="12050C37" w14:textId="77777777" w:rsidR="00F75911" w:rsidRPr="00364631" w:rsidRDefault="00F75911" w:rsidP="00F75911">
      <w:pPr>
        <w:ind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>- постановление Главы города Вышний Волочек от 04.05.2016 № 149 «О внесении изменений в Устав муниципального казенного учреждения «Централизованная бухгалтерия муниципальных учреждений города Вышний Волочек, утвержденного постановлением Мэра города Вышний Волочек от 29.07.2014 № 109 «О создании муниципального казенного учреждения «Централизованная бухгалтерия муниципальных учреждений города Вышний Волочек»».</w:t>
      </w:r>
    </w:p>
    <w:p w14:paraId="66B25672" w14:textId="689E4F5A" w:rsidR="00F75911" w:rsidRPr="00364631" w:rsidRDefault="00F75911" w:rsidP="00F75911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364631">
        <w:rPr>
          <w:sz w:val="28"/>
          <w:szCs w:val="28"/>
        </w:rPr>
        <w:t>Уполномочить руководителя Учреждения Яковлеву Т.Ю. выступить заявителем при государственной регистрации изменения наименования и изменений в учредительные документы Учреждения в соответствующих органах.</w:t>
      </w:r>
    </w:p>
    <w:p w14:paraId="62AB43A8" w14:textId="77777777" w:rsidR="00F75911" w:rsidRPr="00364631" w:rsidRDefault="00F75911" w:rsidP="00F75911">
      <w:pPr>
        <w:pStyle w:val="ConsPlusNormal"/>
        <w:numPr>
          <w:ilvl w:val="0"/>
          <w:numId w:val="10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631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5F4F619D" w14:textId="77777777" w:rsidR="00F75911" w:rsidRPr="00364631" w:rsidRDefault="00F75911" w:rsidP="00F75911">
      <w:pPr>
        <w:pStyle w:val="ConsPlusNormal"/>
        <w:numPr>
          <w:ilvl w:val="0"/>
          <w:numId w:val="10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4631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принятия.</w:t>
      </w:r>
    </w:p>
    <w:p w14:paraId="0360BF39" w14:textId="1C5720D7" w:rsidR="00F75911" w:rsidRPr="00364631" w:rsidRDefault="00F75911" w:rsidP="00F75911">
      <w:pPr>
        <w:pStyle w:val="2f1"/>
        <w:shd w:val="clear" w:color="auto" w:fill="auto"/>
        <w:spacing w:line="240" w:lineRule="auto"/>
        <w:jc w:val="both"/>
        <w:rPr>
          <w:sz w:val="28"/>
          <w:szCs w:val="28"/>
          <w:lang w:bidi="ru-RU"/>
        </w:rPr>
      </w:pPr>
    </w:p>
    <w:p w14:paraId="55939638" w14:textId="77777777" w:rsidR="00F75911" w:rsidRPr="00364631" w:rsidRDefault="00F75911" w:rsidP="00F75911">
      <w:pPr>
        <w:pStyle w:val="2f1"/>
        <w:shd w:val="clear" w:color="auto" w:fill="auto"/>
        <w:spacing w:line="240" w:lineRule="auto"/>
        <w:jc w:val="both"/>
        <w:rPr>
          <w:sz w:val="28"/>
          <w:szCs w:val="28"/>
          <w:lang w:bidi="ru-RU"/>
        </w:rPr>
      </w:pPr>
    </w:p>
    <w:p w14:paraId="3194927F" w14:textId="77777777" w:rsidR="00F75911" w:rsidRPr="00364631" w:rsidRDefault="00F75911" w:rsidP="00F75911">
      <w:pPr>
        <w:pStyle w:val="2f1"/>
        <w:shd w:val="clear" w:color="auto" w:fill="auto"/>
        <w:spacing w:line="240" w:lineRule="auto"/>
        <w:jc w:val="both"/>
        <w:rPr>
          <w:sz w:val="28"/>
          <w:szCs w:val="28"/>
          <w:lang w:bidi="ru-RU"/>
        </w:rPr>
      </w:pPr>
    </w:p>
    <w:p w14:paraId="2BC4F318" w14:textId="30BD60CB" w:rsidR="00F75911" w:rsidRPr="00364631" w:rsidRDefault="00F75911" w:rsidP="00F75911">
      <w:pPr>
        <w:pStyle w:val="27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64631">
        <w:rPr>
          <w:sz w:val="28"/>
          <w:szCs w:val="28"/>
        </w:rPr>
        <w:t>Глава Вышневолоцкого городского округа</w:t>
      </w:r>
      <w:r w:rsidRPr="00364631">
        <w:rPr>
          <w:sz w:val="28"/>
          <w:szCs w:val="28"/>
        </w:rPr>
        <w:tab/>
      </w:r>
      <w:r w:rsidRPr="00364631">
        <w:rPr>
          <w:sz w:val="28"/>
          <w:szCs w:val="28"/>
        </w:rPr>
        <w:tab/>
      </w:r>
      <w:r w:rsidRPr="00364631">
        <w:rPr>
          <w:sz w:val="28"/>
          <w:szCs w:val="28"/>
        </w:rPr>
        <w:tab/>
        <w:t xml:space="preserve">         Н.П. Рощина</w:t>
      </w:r>
      <w:r w:rsidRPr="00364631">
        <w:rPr>
          <w:sz w:val="28"/>
          <w:szCs w:val="28"/>
        </w:rPr>
        <w:br w:type="page"/>
      </w: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364631" w:rsidRPr="00364631" w14:paraId="2A9FBC04" w14:textId="77777777" w:rsidTr="00F75911">
        <w:tc>
          <w:tcPr>
            <w:tcW w:w="2830" w:type="dxa"/>
          </w:tcPr>
          <w:p w14:paraId="3A8F5999" w14:textId="77777777" w:rsidR="00F75911" w:rsidRPr="00364631" w:rsidRDefault="00F75911" w:rsidP="00F75911">
            <w:pPr>
              <w:rPr>
                <w:sz w:val="28"/>
                <w:szCs w:val="28"/>
              </w:rPr>
            </w:pPr>
            <w:r w:rsidRPr="00364631">
              <w:rPr>
                <w:sz w:val="28"/>
                <w:szCs w:val="28"/>
              </w:rPr>
              <w:lastRenderedPageBreak/>
              <w:t>Приложение</w:t>
            </w:r>
          </w:p>
          <w:p w14:paraId="2D411F32" w14:textId="77777777" w:rsidR="00F75911" w:rsidRPr="00364631" w:rsidRDefault="00F75911" w:rsidP="00F75911">
            <w:pPr>
              <w:rPr>
                <w:sz w:val="28"/>
                <w:szCs w:val="28"/>
              </w:rPr>
            </w:pPr>
            <w:r w:rsidRPr="00364631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EDE20DD" w14:textId="3D17F459" w:rsidR="00F75911" w:rsidRPr="00364631" w:rsidRDefault="00F75911" w:rsidP="00F75911">
            <w:pPr>
              <w:rPr>
                <w:sz w:val="28"/>
                <w:szCs w:val="28"/>
              </w:rPr>
            </w:pPr>
            <w:r w:rsidRPr="00364631">
              <w:rPr>
                <w:sz w:val="28"/>
                <w:szCs w:val="28"/>
              </w:rPr>
              <w:t>от 21.05.2020 № 237</w:t>
            </w:r>
          </w:p>
        </w:tc>
      </w:tr>
    </w:tbl>
    <w:p w14:paraId="615F472E" w14:textId="77777777" w:rsidR="00F75911" w:rsidRPr="00364631" w:rsidRDefault="00F75911" w:rsidP="00F75911">
      <w:pPr>
        <w:jc w:val="both"/>
        <w:rPr>
          <w:sz w:val="28"/>
          <w:szCs w:val="28"/>
        </w:rPr>
      </w:pPr>
    </w:p>
    <w:p w14:paraId="1F3A9C96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2695D70C" w14:textId="651FDA30" w:rsidR="00F75911" w:rsidRPr="00364631" w:rsidRDefault="00F75911" w:rsidP="00F75911">
      <w:pPr>
        <w:jc w:val="center"/>
        <w:rPr>
          <w:sz w:val="28"/>
          <w:szCs w:val="28"/>
        </w:rPr>
      </w:pPr>
    </w:p>
    <w:p w14:paraId="12024898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5D67B5CF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6EB6A6DB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702C0589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63DD3AD9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39278E32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3D86D534" w14:textId="1A396D36" w:rsidR="00F75911" w:rsidRPr="00364631" w:rsidRDefault="00F75911" w:rsidP="00F75911">
      <w:pPr>
        <w:jc w:val="center"/>
        <w:rPr>
          <w:sz w:val="28"/>
          <w:szCs w:val="28"/>
        </w:rPr>
      </w:pPr>
    </w:p>
    <w:p w14:paraId="281F61EC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78ADF8D7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45303ED9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66E7F6A7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6BEE4D1E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301159AE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79F183EB" w14:textId="77777777" w:rsidR="00F75911" w:rsidRPr="00364631" w:rsidRDefault="00F75911" w:rsidP="00F75911">
      <w:pPr>
        <w:jc w:val="center"/>
        <w:rPr>
          <w:b/>
          <w:sz w:val="28"/>
          <w:szCs w:val="28"/>
        </w:rPr>
      </w:pPr>
      <w:r w:rsidRPr="00364631">
        <w:rPr>
          <w:b/>
          <w:sz w:val="28"/>
          <w:szCs w:val="28"/>
        </w:rPr>
        <w:t>УСТАВ</w:t>
      </w:r>
    </w:p>
    <w:p w14:paraId="415EB8D8" w14:textId="77777777" w:rsidR="00F75911" w:rsidRPr="00364631" w:rsidRDefault="00F75911" w:rsidP="00F75911">
      <w:pPr>
        <w:pStyle w:val="69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9E614A7" w14:textId="77777777" w:rsidR="00F75911" w:rsidRPr="00364631" w:rsidRDefault="00F75911" w:rsidP="00F75911">
      <w:pPr>
        <w:pStyle w:val="69"/>
        <w:shd w:val="clear" w:color="auto" w:fill="auto"/>
        <w:spacing w:before="0" w:after="0" w:line="240" w:lineRule="auto"/>
        <w:rPr>
          <w:sz w:val="28"/>
          <w:szCs w:val="28"/>
        </w:rPr>
      </w:pPr>
      <w:r w:rsidRPr="00364631">
        <w:rPr>
          <w:sz w:val="28"/>
          <w:szCs w:val="28"/>
        </w:rPr>
        <w:t>МУНИЦИПАЛЬНОГО КАЗЕННОГО УЧРЕЖДЕНИЯ</w:t>
      </w:r>
    </w:p>
    <w:p w14:paraId="3AB330DF" w14:textId="24AA43B3" w:rsidR="00F75911" w:rsidRPr="00364631" w:rsidRDefault="00F75911" w:rsidP="00F75911">
      <w:pPr>
        <w:pStyle w:val="69"/>
        <w:shd w:val="clear" w:color="auto" w:fill="auto"/>
        <w:spacing w:before="0" w:after="0" w:line="240" w:lineRule="auto"/>
        <w:rPr>
          <w:sz w:val="28"/>
          <w:szCs w:val="28"/>
        </w:rPr>
      </w:pPr>
      <w:r w:rsidRPr="00364631">
        <w:rPr>
          <w:sz w:val="28"/>
          <w:szCs w:val="28"/>
        </w:rPr>
        <w:t>«ЦЕНТРАЛИЗОВАННАЯ БУХГАЛТЕРИЯ УЧРЕЖДЕНИЙ</w:t>
      </w:r>
    </w:p>
    <w:p w14:paraId="0766AB90" w14:textId="77777777" w:rsidR="00F75911" w:rsidRPr="00364631" w:rsidRDefault="00F75911" w:rsidP="00F75911">
      <w:pPr>
        <w:pStyle w:val="69"/>
        <w:shd w:val="clear" w:color="auto" w:fill="auto"/>
        <w:spacing w:before="0" w:after="0" w:line="240" w:lineRule="auto"/>
        <w:rPr>
          <w:sz w:val="28"/>
          <w:szCs w:val="28"/>
        </w:rPr>
      </w:pPr>
      <w:r w:rsidRPr="00364631">
        <w:rPr>
          <w:sz w:val="28"/>
          <w:szCs w:val="28"/>
        </w:rPr>
        <w:t>ВЫШНЕВОЛОЦКОГО ГОРОДСКОГО ОКРУГА»</w:t>
      </w:r>
    </w:p>
    <w:p w14:paraId="08D070E8" w14:textId="77777777" w:rsidR="00F75911" w:rsidRPr="00364631" w:rsidRDefault="00F75911" w:rsidP="00F75911">
      <w:pPr>
        <w:jc w:val="center"/>
        <w:rPr>
          <w:sz w:val="28"/>
          <w:szCs w:val="28"/>
        </w:rPr>
      </w:pPr>
      <w:r w:rsidRPr="00364631">
        <w:rPr>
          <w:sz w:val="28"/>
          <w:szCs w:val="28"/>
        </w:rPr>
        <w:t>(в новой редакции)</w:t>
      </w:r>
    </w:p>
    <w:p w14:paraId="3F883399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67303AB6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404958EB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58E5126D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6700BE61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229486D3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37052299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5B0D082B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1DFF497E" w14:textId="56FC6224" w:rsidR="00F75911" w:rsidRPr="00364631" w:rsidRDefault="00F75911" w:rsidP="00F75911">
      <w:pPr>
        <w:jc w:val="center"/>
        <w:rPr>
          <w:sz w:val="28"/>
          <w:szCs w:val="28"/>
        </w:rPr>
      </w:pPr>
    </w:p>
    <w:p w14:paraId="2B4DDCE4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65B32184" w14:textId="7CA7AAEF" w:rsidR="00F75911" w:rsidRPr="00364631" w:rsidRDefault="00F75911" w:rsidP="00F75911">
      <w:pPr>
        <w:jc w:val="center"/>
        <w:rPr>
          <w:sz w:val="28"/>
          <w:szCs w:val="28"/>
        </w:rPr>
      </w:pPr>
    </w:p>
    <w:p w14:paraId="47558A1C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2419AE61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08438886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21D92285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220E17BE" w14:textId="77777777" w:rsidR="00F75911" w:rsidRPr="00364631" w:rsidRDefault="00F75911" w:rsidP="00F75911">
      <w:pPr>
        <w:jc w:val="center"/>
        <w:rPr>
          <w:sz w:val="28"/>
          <w:szCs w:val="28"/>
        </w:rPr>
      </w:pPr>
    </w:p>
    <w:p w14:paraId="11B19C2F" w14:textId="77777777" w:rsidR="00F75911" w:rsidRPr="00364631" w:rsidRDefault="00F75911" w:rsidP="00F75911">
      <w:pPr>
        <w:jc w:val="center"/>
        <w:rPr>
          <w:sz w:val="28"/>
          <w:szCs w:val="28"/>
        </w:rPr>
      </w:pPr>
      <w:r w:rsidRPr="00364631">
        <w:rPr>
          <w:sz w:val="28"/>
          <w:szCs w:val="28"/>
        </w:rPr>
        <w:t>Вышневолоцкий городской округ</w:t>
      </w:r>
    </w:p>
    <w:p w14:paraId="11B9A906" w14:textId="44ADA426" w:rsidR="00F75911" w:rsidRPr="00364631" w:rsidRDefault="00F75911" w:rsidP="00F75911">
      <w:pPr>
        <w:jc w:val="center"/>
        <w:rPr>
          <w:sz w:val="28"/>
          <w:szCs w:val="28"/>
        </w:rPr>
      </w:pPr>
      <w:r w:rsidRPr="00364631">
        <w:rPr>
          <w:sz w:val="28"/>
          <w:szCs w:val="28"/>
        </w:rPr>
        <w:t>2020 год</w:t>
      </w:r>
      <w:r w:rsidRPr="00364631">
        <w:rPr>
          <w:sz w:val="28"/>
          <w:szCs w:val="28"/>
        </w:rPr>
        <w:br w:type="page"/>
      </w:r>
    </w:p>
    <w:p w14:paraId="7EE52DAD" w14:textId="77777777" w:rsidR="00F75911" w:rsidRPr="00364631" w:rsidRDefault="00F75911" w:rsidP="00F75911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lastRenderedPageBreak/>
        <w:t>1. ОБЩИЕ ПОЛОЖЕНИЯ</w:t>
      </w:r>
    </w:p>
    <w:p w14:paraId="24CF8663" w14:textId="77777777" w:rsidR="00F75911" w:rsidRPr="00364631" w:rsidRDefault="00F75911" w:rsidP="00364631">
      <w:pPr>
        <w:pStyle w:val="3f4"/>
        <w:widowControl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right="115" w:firstLine="851"/>
        <w:rPr>
          <w:sz w:val="28"/>
          <w:szCs w:val="28"/>
        </w:rPr>
      </w:pPr>
      <w:r w:rsidRPr="00364631">
        <w:rPr>
          <w:sz w:val="28"/>
          <w:szCs w:val="28"/>
        </w:rPr>
        <w:t>Муниципальное казённое учреждение «Централизованная бухгалтерия учреждений Вышневолоцкого городского округа» (далее- Учреждение) является некоммерческой организацией, созданной собственником для выполнения работ по обеспечению на договорных условиях централизованного бухгалтерского обслуживания финансово-хозяйственной деятельности муниципальных учреждений (организаций) Вышневолоцкого городского округа (далее – муниципальных учреждений).</w:t>
      </w:r>
    </w:p>
    <w:p w14:paraId="486352CA" w14:textId="77777777" w:rsidR="00F75911" w:rsidRPr="00364631" w:rsidRDefault="00F75911" w:rsidP="00364631">
      <w:pPr>
        <w:pStyle w:val="3f4"/>
        <w:widowControl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right="660" w:firstLine="851"/>
        <w:rPr>
          <w:sz w:val="28"/>
          <w:szCs w:val="28"/>
        </w:rPr>
      </w:pPr>
      <w:r w:rsidRPr="00364631">
        <w:rPr>
          <w:sz w:val="28"/>
          <w:szCs w:val="28"/>
        </w:rPr>
        <w:t>Официальное полное наименование Учреждения - Муниципальное казённое учреждение «Централизованная бухгалтерия учреждений Вышневолоцкого городского округа».</w:t>
      </w:r>
    </w:p>
    <w:p w14:paraId="256BEC85" w14:textId="77777777" w:rsidR="00F75911" w:rsidRPr="00364631" w:rsidRDefault="00F75911" w:rsidP="00364631">
      <w:pPr>
        <w:pStyle w:val="3f4"/>
        <w:widowControl/>
        <w:numPr>
          <w:ilvl w:val="0"/>
          <w:numId w:val="11"/>
        </w:numPr>
        <w:shd w:val="clear" w:color="auto" w:fill="auto"/>
        <w:tabs>
          <w:tab w:val="left" w:pos="0"/>
          <w:tab w:val="left" w:pos="1626"/>
        </w:tabs>
        <w:spacing w:before="0" w:after="0" w:line="240" w:lineRule="auto"/>
        <w:ind w:firstLine="851"/>
        <w:rPr>
          <w:sz w:val="28"/>
          <w:szCs w:val="28"/>
        </w:rPr>
      </w:pPr>
      <w:r w:rsidRPr="00364631">
        <w:rPr>
          <w:sz w:val="28"/>
          <w:szCs w:val="28"/>
        </w:rPr>
        <w:t>Официальное сокращенное наименование Учреждения - МКУ «ЦБУ».</w:t>
      </w:r>
    </w:p>
    <w:p w14:paraId="385D7BB0" w14:textId="1AE6D620" w:rsidR="00F75911" w:rsidRPr="00364631" w:rsidRDefault="00F75911" w:rsidP="00364631">
      <w:pPr>
        <w:pStyle w:val="3f4"/>
        <w:widowControl/>
        <w:numPr>
          <w:ilvl w:val="0"/>
          <w:numId w:val="11"/>
        </w:numPr>
        <w:shd w:val="clear" w:color="auto" w:fill="auto"/>
        <w:tabs>
          <w:tab w:val="left" w:pos="0"/>
          <w:tab w:val="left" w:pos="1621"/>
          <w:tab w:val="left" w:pos="9356"/>
        </w:tabs>
        <w:spacing w:before="0" w:after="0" w:line="240" w:lineRule="auto"/>
        <w:ind w:right="-27" w:firstLine="851"/>
        <w:rPr>
          <w:sz w:val="28"/>
          <w:szCs w:val="28"/>
        </w:rPr>
      </w:pPr>
      <w:r w:rsidRPr="00364631">
        <w:rPr>
          <w:sz w:val="28"/>
          <w:szCs w:val="28"/>
        </w:rPr>
        <w:t>Организационно-правовая форма – муниципальное учреждение. Тип - казённое.</w:t>
      </w:r>
    </w:p>
    <w:p w14:paraId="755EF2D0" w14:textId="77777777" w:rsidR="00F75911" w:rsidRPr="00364631" w:rsidRDefault="00F75911" w:rsidP="00364631">
      <w:pPr>
        <w:pStyle w:val="3f4"/>
        <w:widowControl/>
        <w:numPr>
          <w:ilvl w:val="0"/>
          <w:numId w:val="11"/>
        </w:numPr>
        <w:shd w:val="clear" w:color="auto" w:fill="auto"/>
        <w:tabs>
          <w:tab w:val="left" w:pos="0"/>
          <w:tab w:val="left" w:pos="1616"/>
        </w:tabs>
        <w:spacing w:before="0" w:after="0" w:line="240" w:lineRule="auto"/>
        <w:ind w:firstLine="851"/>
        <w:rPr>
          <w:sz w:val="28"/>
          <w:szCs w:val="28"/>
        </w:rPr>
      </w:pPr>
      <w:r w:rsidRPr="00364631">
        <w:rPr>
          <w:sz w:val="28"/>
          <w:szCs w:val="28"/>
        </w:rPr>
        <w:t>Местонахождение Учреждения:</w:t>
      </w:r>
    </w:p>
    <w:p w14:paraId="56961AA2" w14:textId="4CBF1722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364631">
        <w:rPr>
          <w:sz w:val="28"/>
          <w:szCs w:val="28"/>
        </w:rPr>
        <w:t>Юридический адрес: Тверская область, город Вышний Волочек, улица Осташковская, дом 2, 171163.</w:t>
      </w:r>
    </w:p>
    <w:p w14:paraId="5788A978" w14:textId="59E762D8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514" w:firstLine="851"/>
        <w:rPr>
          <w:sz w:val="28"/>
          <w:szCs w:val="28"/>
        </w:rPr>
      </w:pPr>
      <w:r w:rsidRPr="00364631">
        <w:rPr>
          <w:sz w:val="28"/>
          <w:szCs w:val="28"/>
        </w:rPr>
        <w:t>Фактический и почтовый адрес: Тверская область, город Вышний Волочек, улица Осташковская, дом 2, 171163.</w:t>
      </w:r>
    </w:p>
    <w:p w14:paraId="30DA3AA9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-27" w:firstLine="851"/>
        <w:rPr>
          <w:sz w:val="28"/>
          <w:szCs w:val="28"/>
        </w:rPr>
      </w:pPr>
      <w:r w:rsidRPr="00364631">
        <w:rPr>
          <w:sz w:val="28"/>
          <w:szCs w:val="28"/>
        </w:rPr>
        <w:t>1.6. Учредителем и собственником имущества Учреждения является муниципальное образование Вышневолоцкий городской округ Тверской области.</w:t>
      </w:r>
    </w:p>
    <w:p w14:paraId="3F09259C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364631">
        <w:rPr>
          <w:sz w:val="28"/>
          <w:szCs w:val="28"/>
        </w:rPr>
        <w:t>1.7. Функции и полномочия учредителя и собственника имущества Учреждения осуществляет Администрация Вышневолоцкого городского округа (далее Учредитель).</w:t>
      </w:r>
    </w:p>
    <w:p w14:paraId="5CF49EB2" w14:textId="1CC7DD1A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364631">
        <w:rPr>
          <w:sz w:val="28"/>
          <w:szCs w:val="28"/>
        </w:rPr>
        <w:t>1.8. Место нахождения Учредителя:</w:t>
      </w:r>
    </w:p>
    <w:p w14:paraId="2F790861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  <w:tab w:val="left" w:pos="8498"/>
        </w:tabs>
        <w:spacing w:before="0" w:after="0" w:line="240" w:lineRule="auto"/>
        <w:ind w:right="660" w:firstLine="851"/>
        <w:rPr>
          <w:sz w:val="28"/>
          <w:szCs w:val="28"/>
        </w:rPr>
      </w:pPr>
      <w:r w:rsidRPr="00364631">
        <w:rPr>
          <w:sz w:val="28"/>
          <w:szCs w:val="28"/>
        </w:rPr>
        <w:t xml:space="preserve">Юридический адрес: Тверская область, город Вышний Волочек, Казанский проспект, дом17, 171163. </w:t>
      </w:r>
    </w:p>
    <w:p w14:paraId="5143326D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  <w:tab w:val="left" w:pos="8090"/>
        </w:tabs>
        <w:spacing w:before="0" w:after="0" w:line="240" w:lineRule="auto"/>
        <w:ind w:right="660" w:firstLine="851"/>
        <w:rPr>
          <w:sz w:val="28"/>
          <w:szCs w:val="28"/>
        </w:rPr>
      </w:pPr>
      <w:r w:rsidRPr="00364631">
        <w:rPr>
          <w:sz w:val="28"/>
          <w:szCs w:val="28"/>
        </w:rPr>
        <w:t xml:space="preserve">Фактический и почтовый адрес: Тверская область, город Вышний Волочек, Казанский проспект, дом 17, 171163. </w:t>
      </w:r>
    </w:p>
    <w:p w14:paraId="19F25A7D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660" w:firstLine="851"/>
        <w:rPr>
          <w:sz w:val="28"/>
          <w:szCs w:val="28"/>
        </w:rPr>
      </w:pPr>
      <w:r w:rsidRPr="00364631">
        <w:rPr>
          <w:sz w:val="28"/>
          <w:szCs w:val="28"/>
        </w:rPr>
        <w:t xml:space="preserve">1.9. Учреждение подотчетно и подконтрольно Учредителю. </w:t>
      </w:r>
    </w:p>
    <w:p w14:paraId="01862D8E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-27" w:firstLine="851"/>
        <w:rPr>
          <w:sz w:val="28"/>
          <w:szCs w:val="28"/>
        </w:rPr>
      </w:pPr>
      <w:r w:rsidRPr="00364631">
        <w:rPr>
          <w:sz w:val="28"/>
          <w:szCs w:val="28"/>
        </w:rPr>
        <w:t>1.10. Учреждение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иными федеральными нормативными актами Российской Федерации, законами Тверской области, постановлениями и распоряжениями Правительства Российской Федерации, постановлениями Правительства Тверской области, постановлениями и Распоряжениями Губернатора Тверской области, законодательными и правовыми актами Тверской области, решениями Думы Вышневолоцкого городского округа, постановлениями и распоряжениями Администрации Вышневолоцкого городского округа, настоящим Уставом, локальными актами Учреждения.</w:t>
      </w:r>
    </w:p>
    <w:p w14:paraId="138E4049" w14:textId="3A79DFC0" w:rsidR="00F75911" w:rsidRPr="00F7591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660" w:firstLine="851"/>
        <w:rPr>
          <w:sz w:val="28"/>
          <w:szCs w:val="28"/>
        </w:rPr>
      </w:pPr>
      <w:r w:rsidRPr="00364631">
        <w:rPr>
          <w:sz w:val="28"/>
          <w:szCs w:val="28"/>
        </w:rPr>
        <w:t xml:space="preserve">1.11. Учреждение является юридическим лицом, самостоятельно осуществляет финансово-хозяйственную деятельность, имеет в оперативном управлении обособленное имущество, имеет права, имеет </w:t>
      </w:r>
      <w:r w:rsidRPr="00F75911">
        <w:rPr>
          <w:sz w:val="28"/>
          <w:szCs w:val="28"/>
        </w:rPr>
        <w:lastRenderedPageBreak/>
        <w:t>самостоятельный баланс, счета, открытые в соответствии с законодательством Российской Федерации, печать со своим полным фирменным наименованием и наименованием Учредителя, штампы бланки и другие средства индивидуализации.</w:t>
      </w:r>
    </w:p>
    <w:p w14:paraId="5344DDA0" w14:textId="77777777" w:rsidR="00F75911" w:rsidRPr="00F75911" w:rsidRDefault="00F75911" w:rsidP="00364631">
      <w:pPr>
        <w:pStyle w:val="3f4"/>
        <w:widowControl/>
        <w:numPr>
          <w:ilvl w:val="0"/>
          <w:numId w:val="12"/>
        </w:numPr>
        <w:shd w:val="clear" w:color="auto" w:fill="auto"/>
        <w:tabs>
          <w:tab w:val="left" w:pos="1501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от своего имени приобретает имущественные и неимущественные права и несёт обязанности, совершает сделки, заключает договоры, самостоятельно выступает истцом и ответчиком в суде в соответствии с законодательством Российской Федерации.</w:t>
      </w:r>
    </w:p>
    <w:p w14:paraId="13F735CE" w14:textId="77777777" w:rsidR="00F75911" w:rsidRPr="00F75911" w:rsidRDefault="00F75911" w:rsidP="00364631">
      <w:pPr>
        <w:pStyle w:val="3f4"/>
        <w:widowControl/>
        <w:numPr>
          <w:ilvl w:val="0"/>
          <w:numId w:val="12"/>
        </w:numPr>
        <w:shd w:val="clear" w:color="auto" w:fill="auto"/>
        <w:tabs>
          <w:tab w:val="left" w:pos="1506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имущества.</w:t>
      </w:r>
    </w:p>
    <w:p w14:paraId="0DD7E692" w14:textId="77777777" w:rsidR="00F75911" w:rsidRPr="00F75911" w:rsidRDefault="00F75911" w:rsidP="00364631">
      <w:pPr>
        <w:pStyle w:val="3f4"/>
        <w:widowControl/>
        <w:numPr>
          <w:ilvl w:val="0"/>
          <w:numId w:val="12"/>
        </w:numPr>
        <w:shd w:val="clear" w:color="auto" w:fill="auto"/>
        <w:tabs>
          <w:tab w:val="left" w:pos="1496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Права юридического лица в части ведения уставной финансово- хозяйственной деятельности возникают у Учреждения с момента его государственной регистрации в порядке, установленном законодательством Российской Федерации.</w:t>
      </w:r>
    </w:p>
    <w:p w14:paraId="2EB53480" w14:textId="77777777" w:rsidR="00F75911" w:rsidRPr="00F75911" w:rsidRDefault="00F75911" w:rsidP="00364631">
      <w:pPr>
        <w:pStyle w:val="3f4"/>
        <w:widowControl/>
        <w:numPr>
          <w:ilvl w:val="0"/>
          <w:numId w:val="12"/>
        </w:numPr>
        <w:shd w:val="clear" w:color="auto" w:fill="auto"/>
        <w:tabs>
          <w:tab w:val="left" w:pos="1558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Финансовое обеспечение деятельности Учреждения осуществляется за счет средств бюджета муниципального образования Вышневолоцкий городской округ Тверской области на основании бюджетной сметы.</w:t>
      </w:r>
    </w:p>
    <w:p w14:paraId="78ABD495" w14:textId="77777777" w:rsidR="00F75911" w:rsidRPr="00F75911" w:rsidRDefault="00F75911" w:rsidP="00364631">
      <w:pPr>
        <w:pStyle w:val="3f4"/>
        <w:widowControl/>
        <w:numPr>
          <w:ilvl w:val="0"/>
          <w:numId w:val="12"/>
        </w:numPr>
        <w:shd w:val="clear" w:color="auto" w:fill="auto"/>
        <w:tabs>
          <w:tab w:val="left" w:pos="1461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не вправе осуществлять приносящую доход деятельность.</w:t>
      </w:r>
    </w:p>
    <w:p w14:paraId="73076045" w14:textId="77777777" w:rsidR="00F75911" w:rsidRPr="00F75911" w:rsidRDefault="00F75911" w:rsidP="00364631">
      <w:pPr>
        <w:pStyle w:val="3f4"/>
        <w:widowControl/>
        <w:numPr>
          <w:ilvl w:val="0"/>
          <w:numId w:val="12"/>
        </w:numPr>
        <w:shd w:val="clear" w:color="auto" w:fill="auto"/>
        <w:tabs>
          <w:tab w:val="left" w:pos="1491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не вправе выступать учредителем (участником) юридических лиц.</w:t>
      </w:r>
    </w:p>
    <w:p w14:paraId="7D0538EA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80" w:firstLine="0"/>
        <w:jc w:val="center"/>
        <w:rPr>
          <w:b/>
          <w:bCs/>
          <w:sz w:val="28"/>
          <w:szCs w:val="28"/>
        </w:rPr>
      </w:pPr>
    </w:p>
    <w:p w14:paraId="4C6560F8" w14:textId="77777777" w:rsidR="00F75911" w:rsidRPr="0036463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t>2. ПРЕДМЕТ, ЦЕЛИ И ВИДЫ ДЕЯТЕЛЬНОСТИ УЧРЕЖДЕНИЯ</w:t>
      </w:r>
    </w:p>
    <w:p w14:paraId="5B2C662B" w14:textId="77777777" w:rsidR="00F75911" w:rsidRPr="00F75911" w:rsidRDefault="00F75911" w:rsidP="00364631">
      <w:pPr>
        <w:pStyle w:val="3f4"/>
        <w:widowControl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Вышневолоцкого городского округа и настоящим Уставом.</w:t>
      </w:r>
    </w:p>
    <w:p w14:paraId="51586D3E" w14:textId="77777777" w:rsidR="00F75911" w:rsidRPr="00F75911" w:rsidRDefault="00F75911" w:rsidP="00364631">
      <w:pPr>
        <w:pStyle w:val="3f4"/>
        <w:widowControl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Предмет деятельности Учреждения:</w:t>
      </w:r>
    </w:p>
    <w:p w14:paraId="4863B366" w14:textId="77777777" w:rsidR="00F75911" w:rsidRPr="00F75911" w:rsidRDefault="00F75911" w:rsidP="00364631">
      <w:pPr>
        <w:pStyle w:val="3f4"/>
        <w:widowControl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Ведение централизованного бюджетного (бухгалтерского), налогового, статистического учета муниципальных учреждений.</w:t>
      </w:r>
    </w:p>
    <w:p w14:paraId="33E61BA9" w14:textId="77777777" w:rsidR="00F75911" w:rsidRPr="00F75911" w:rsidRDefault="00F75911" w:rsidP="00364631">
      <w:pPr>
        <w:pStyle w:val="3f4"/>
        <w:widowControl/>
        <w:numPr>
          <w:ilvl w:val="0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Повышение эффективности использования бюджетных средств муниципальных учреждений.</w:t>
      </w:r>
    </w:p>
    <w:p w14:paraId="1DBFE070" w14:textId="77777777" w:rsidR="00F75911" w:rsidRPr="00F75911" w:rsidRDefault="00F75911" w:rsidP="00364631">
      <w:pPr>
        <w:pStyle w:val="3f4"/>
        <w:widowControl/>
        <w:numPr>
          <w:ilvl w:val="1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Основной целью создания Учреждения является организация бюджетного (бухгалтерского), статистического и налогового учета на основе централизации учетных работ с применением современных форм и методов учета и усиление контрольных функций, эффективным и рациональным расходованием бюджетных средств.</w:t>
      </w:r>
    </w:p>
    <w:p w14:paraId="6511EB72" w14:textId="77777777" w:rsidR="00F75911" w:rsidRPr="00F75911" w:rsidRDefault="00F75911" w:rsidP="00364631">
      <w:pPr>
        <w:pStyle w:val="3f4"/>
        <w:widowControl/>
        <w:numPr>
          <w:ilvl w:val="1"/>
          <w:numId w:val="14"/>
        </w:numPr>
        <w:shd w:val="clear" w:color="auto" w:fill="auto"/>
        <w:tabs>
          <w:tab w:val="left" w:pos="0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Для достижения указанных целей Учреждение осуществляет следующие основные виды деятельности (в соответствии с ОКВЭД):</w:t>
      </w:r>
    </w:p>
    <w:p w14:paraId="7B826E8B" w14:textId="77777777" w:rsidR="00F75911" w:rsidRPr="00F75911" w:rsidRDefault="00F75911" w:rsidP="00364631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69.20.2 Деятельность по оказанию услуг в области бухгалтерского учета.</w:t>
      </w:r>
    </w:p>
    <w:p w14:paraId="55D7CD8B" w14:textId="0736CACB" w:rsidR="00F75911" w:rsidRPr="00364631" w:rsidRDefault="00F75911" w:rsidP="00364631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5C0E77EE" w14:textId="77777777" w:rsidR="00364631" w:rsidRPr="00364631" w:rsidRDefault="00364631" w:rsidP="00364631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52F541DC" w14:textId="77777777" w:rsidR="00F75911" w:rsidRPr="00364631" w:rsidRDefault="00F75911" w:rsidP="00364631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364631">
        <w:rPr>
          <w:b/>
          <w:bCs/>
          <w:sz w:val="28"/>
          <w:szCs w:val="28"/>
        </w:rPr>
        <w:lastRenderedPageBreak/>
        <w:t>3. ПРАВА И ОБЯЗАННОСТИ УЧРЕЖДЕНИЯ</w:t>
      </w:r>
    </w:p>
    <w:p w14:paraId="7AE35AB0" w14:textId="0A6C7FE7" w:rsidR="00F75911" w:rsidRPr="00364631" w:rsidRDefault="00F75911" w:rsidP="00364631">
      <w:pPr>
        <w:pStyle w:val="3f4"/>
        <w:shd w:val="clear" w:color="auto" w:fill="auto"/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 xml:space="preserve">3.1. </w:t>
      </w:r>
      <w:r w:rsidRPr="00364631">
        <w:rPr>
          <w:sz w:val="28"/>
          <w:szCs w:val="28"/>
        </w:rPr>
        <w:t>Учреждение самостоятельно осуществляет деятельность в соответствии с действующим законодательством Российской Федерации, Тверской области, муниципальными правовыми актами Вышневолоцкого городского округа, распоряжениями Учредителя, настоящим Уставом.</w:t>
      </w:r>
      <w:r w:rsidRPr="00364631">
        <w:rPr>
          <w:sz w:val="28"/>
          <w:szCs w:val="28"/>
        </w:rPr>
        <w:tab/>
      </w:r>
    </w:p>
    <w:p w14:paraId="7F1B180E" w14:textId="77777777" w:rsidR="00F75911" w:rsidRPr="00364631" w:rsidRDefault="00F75911" w:rsidP="00364631">
      <w:pPr>
        <w:pStyle w:val="3f4"/>
        <w:widowControl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 w:rsidRPr="00364631">
        <w:rPr>
          <w:sz w:val="28"/>
          <w:szCs w:val="28"/>
        </w:rPr>
        <w:t>Учреждение строит свои отношения с физическими и юридическими лицами на основе договоров, контрактов, соглашений, заключённых в соответствии с действующим законодательством Российской Федерации.</w:t>
      </w:r>
    </w:p>
    <w:p w14:paraId="4D76D6AF" w14:textId="77777777" w:rsidR="00F75911" w:rsidRPr="00364631" w:rsidRDefault="00F75911" w:rsidP="00364631">
      <w:pPr>
        <w:pStyle w:val="3f4"/>
        <w:widowControl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364631">
        <w:rPr>
          <w:sz w:val="28"/>
          <w:szCs w:val="28"/>
        </w:rPr>
        <w:t>Для достижения уставных целей Учреждение имеет право:</w:t>
      </w:r>
    </w:p>
    <w:p w14:paraId="6316CC51" w14:textId="5CE18CB6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приобретать или арендовать (получать в безвозмездное пользование) основные средства за счет имеющихся у него финансовых средств в соответствии с утвержденной бюджетной сметой Учреждения;</w:t>
      </w:r>
    </w:p>
    <w:p w14:paraId="7CA929F8" w14:textId="6BB24810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осуществлять материально-техническое обеспечение уставной деятельности;</w:t>
      </w:r>
    </w:p>
    <w:p w14:paraId="00BC1A8A" w14:textId="07B039AA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  <w:tab w:val="left" w:pos="898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по согласованию с Учредителем создавать филиалы и представительства утверждать положения о них, назначать руководителей обособленных подразделений, принимать решения о прекращении их деятельности;</w:t>
      </w:r>
    </w:p>
    <w:p w14:paraId="4B52D4F5" w14:textId="500AC753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  <w:tab w:val="left" w:pos="936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определять и устанавливать формы поощрения работников;</w:t>
      </w:r>
    </w:p>
    <w:p w14:paraId="43C09704" w14:textId="38AE75ED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  <w:tab w:val="left" w:pos="931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устанавливать штатное расписание по согласованию с Учредителем;</w:t>
      </w:r>
    </w:p>
    <w:p w14:paraId="4E6E5BDB" w14:textId="4363FDEB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совершать иные действия для достижения уставных целей в соответствии с действующим законодательством.</w:t>
      </w:r>
    </w:p>
    <w:p w14:paraId="7AC6AD82" w14:textId="77777777" w:rsidR="00F75911" w:rsidRPr="00364631" w:rsidRDefault="00F75911" w:rsidP="00364631">
      <w:pPr>
        <w:pStyle w:val="3f4"/>
        <w:widowControl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364631">
        <w:rPr>
          <w:sz w:val="28"/>
          <w:szCs w:val="28"/>
        </w:rPr>
        <w:t>Учреждение обязано:</w:t>
      </w:r>
    </w:p>
    <w:p w14:paraId="32FB42F9" w14:textId="3D81BFB7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14:paraId="6C450FEA" w14:textId="0A14740D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отчитываться перед Учредителем за состояние и использование муниципального имущества и денежных средств;</w:t>
      </w:r>
    </w:p>
    <w:p w14:paraId="30806C76" w14:textId="29E0ADAB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обеспечивать своевременно и в полном объеме начисление и выплату работникам Учреждения заработной платы, взносов во внебюджетные фонды налогов и сборов, удержаний из заработной платы, своевременное перечисление налогов в соответствующие бюджеты;</w:t>
      </w:r>
    </w:p>
    <w:p w14:paraId="49CDA66F" w14:textId="013A04F1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обеспечивать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14:paraId="7176D9AC" w14:textId="019337C1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нести ответственность за обеспечение целевого использования бюджетных средств и принимать меры по возмещению или возврату в бюджет муниципального образования Вышневолоцкий городской округ Тверской области использованных нецелевым образом средств в полном объеме;</w:t>
      </w:r>
    </w:p>
    <w:p w14:paraId="77898428" w14:textId="1E399B82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обеспечивать в установленном действующим законодательством порядке исполнение судебных решений;</w:t>
      </w:r>
    </w:p>
    <w:p w14:paraId="719FE94A" w14:textId="3FCB46D0" w:rsidR="00F75911" w:rsidRPr="00364631" w:rsidRDefault="00364631" w:rsidP="00364631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 xml:space="preserve">осуществлять бюджетный учет результатов финансово-хозяйственной и иной деятельности, вести статистический учет и отчетность, отчитываться о результатах деятельности в соответствующих органах в порядке и </w:t>
      </w:r>
      <w:proofErr w:type="gramStart"/>
      <w:r w:rsidR="00F75911" w:rsidRPr="00364631">
        <w:rPr>
          <w:sz w:val="28"/>
          <w:szCs w:val="28"/>
        </w:rPr>
        <w:t>сроки</w:t>
      </w:r>
      <w:proofErr w:type="gramEnd"/>
      <w:r w:rsidR="00F75911" w:rsidRPr="00364631">
        <w:rPr>
          <w:sz w:val="28"/>
          <w:szCs w:val="28"/>
        </w:rPr>
        <w:t xml:space="preserve"> </w:t>
      </w:r>
      <w:r w:rsidR="00F75911" w:rsidRPr="00364631">
        <w:rPr>
          <w:sz w:val="28"/>
          <w:szCs w:val="28"/>
        </w:rPr>
        <w:lastRenderedPageBreak/>
        <w:t>установленные законодательством Российской Федерации. Не позднее 20 апреля года, следующего за отчетным, представлять Учредителю копию годовой бухгалтерской отчетности (с приложениями и пояснительной запиской). За ненадлежащее исполнение обязанностей и искажение государственной отчетности должностные лица Учреждения несут ответственность, установленную законодательством Российской Федерации;</w:t>
      </w:r>
    </w:p>
    <w:p w14:paraId="1EC5B857" w14:textId="25258B50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своевременно представлять Учредителю необходимую документацию для утверждения бюджетной сметы;</w:t>
      </w:r>
    </w:p>
    <w:p w14:paraId="223DB035" w14:textId="37CDAAB7" w:rsidR="00F75911" w:rsidRPr="00364631" w:rsidRDefault="00364631" w:rsidP="00C55ECB">
      <w:pPr>
        <w:pStyle w:val="3f4"/>
        <w:widowControl/>
        <w:shd w:val="clear" w:color="auto" w:fill="auto"/>
        <w:tabs>
          <w:tab w:val="left" w:pos="898"/>
        </w:tabs>
        <w:spacing w:before="0" w:after="0" w:line="240" w:lineRule="auto"/>
        <w:ind w:right="1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выполнять государственные мероприятия по гражданской обороне и мобилизационной подготовке в соответствии с законодательством и правовыми актами Российской Федерации и Тверской области;</w:t>
      </w:r>
    </w:p>
    <w:p w14:paraId="339DA97C" w14:textId="6E4F1827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соблюдать условия заключенных соглашений и договоров;</w:t>
      </w:r>
    </w:p>
    <w:p w14:paraId="427BD7C8" w14:textId="211854D6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Тверской области,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информационно-технологической и коммуникационной инфраструктуры;</w:t>
      </w:r>
    </w:p>
    <w:p w14:paraId="2411F66A" w14:textId="409A59A6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обеспечивать защиту информации, доступ к которой ограничен в соответствии с Федеральным законодательством, а также соблюдать режим обработки и использования информационных данных;</w:t>
      </w:r>
    </w:p>
    <w:p w14:paraId="6027036B" w14:textId="26DA3E02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обеспечивать конфиденциальность персонифицированной информации, полученной в процессе осуществления своей деятельности за исключением случаев, установленных законодательством Российской Федерации;</w:t>
      </w:r>
    </w:p>
    <w:p w14:paraId="53BB0194" w14:textId="45690B74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планировать свою деятельность и определять перспективы развития по согласованию с Учредителем;</w:t>
      </w:r>
    </w:p>
    <w:p w14:paraId="48385F36" w14:textId="310A5D91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обеспечивать достижение и выполнение задач, установленных настоящим Уставом;</w:t>
      </w:r>
    </w:p>
    <w:p w14:paraId="35A9694B" w14:textId="2282ED7E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обеспечивать сохранность имущества, закрепленного за Учреждением на праве оперативного управления, эффективность его использования в строгом соответствии с его назначением;</w:t>
      </w:r>
    </w:p>
    <w:p w14:paraId="3F393172" w14:textId="3A899DE3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14:paraId="102ABC08" w14:textId="22C62479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представлять в орган, определенный Учредителем, необходимую сметно-финансовую документацию в полном объеме по утвержденным формам и по всем видам деятельности;</w:t>
      </w:r>
    </w:p>
    <w:p w14:paraId="527C3BAC" w14:textId="003F5D83" w:rsidR="00F75911" w:rsidRPr="00364631" w:rsidRDefault="00364631" w:rsidP="00C55ECB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364631">
        <w:rPr>
          <w:sz w:val="28"/>
          <w:szCs w:val="28"/>
        </w:rPr>
        <w:t>исполнять иные обязанности, предусмотренные действующим законодательством.</w:t>
      </w:r>
    </w:p>
    <w:p w14:paraId="35C3C043" w14:textId="068DEBC7" w:rsidR="00F75911" w:rsidRPr="00364631" w:rsidRDefault="00F75911" w:rsidP="00E7776A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60" w:firstLine="851"/>
        <w:rPr>
          <w:sz w:val="28"/>
          <w:szCs w:val="28"/>
        </w:rPr>
      </w:pPr>
      <w:r w:rsidRPr="00364631">
        <w:rPr>
          <w:sz w:val="28"/>
          <w:szCs w:val="28"/>
        </w:rPr>
        <w:t>3.5. Учреждение и его работники несут ответственность в соответствии с</w:t>
      </w:r>
      <w:r w:rsidR="00E7776A">
        <w:rPr>
          <w:sz w:val="28"/>
          <w:szCs w:val="28"/>
        </w:rPr>
        <w:t xml:space="preserve"> </w:t>
      </w:r>
      <w:r w:rsidRPr="00364631">
        <w:rPr>
          <w:sz w:val="28"/>
          <w:szCs w:val="28"/>
        </w:rPr>
        <w:t xml:space="preserve">действующим законодательством за соблюдение прав субъектов персональных данных, за соблюдение законодательства Российской Федерации, устанавливающего особенности с информацией, доступ к которой </w:t>
      </w:r>
      <w:r w:rsidRPr="00364631">
        <w:rPr>
          <w:sz w:val="28"/>
          <w:szCs w:val="28"/>
        </w:rPr>
        <w:lastRenderedPageBreak/>
        <w:t>ограничен федеральным законом.</w:t>
      </w:r>
    </w:p>
    <w:p w14:paraId="31B3A0A9" w14:textId="77777777" w:rsidR="00F75911" w:rsidRPr="00F75911" w:rsidRDefault="00F75911" w:rsidP="00E7776A">
      <w:pPr>
        <w:pStyle w:val="3f4"/>
        <w:shd w:val="clear" w:color="auto" w:fill="auto"/>
        <w:spacing w:before="0" w:after="0" w:line="240" w:lineRule="auto"/>
        <w:ind w:right="160" w:firstLine="851"/>
        <w:rPr>
          <w:sz w:val="28"/>
          <w:szCs w:val="28"/>
        </w:rPr>
      </w:pPr>
      <w:r w:rsidRPr="00F75911">
        <w:rPr>
          <w:sz w:val="28"/>
          <w:szCs w:val="28"/>
        </w:rPr>
        <w:t>3.6. Вред, причиненный физическим или юридическим лицам в результате ненадлежащего исполнения либо неисполнения Учреждением или его работниками обязанностей, предусмотренных законодательством Российской Федерации, возмещается в соответствии с законодательством Российской Федерации.</w:t>
      </w:r>
    </w:p>
    <w:p w14:paraId="53274777" w14:textId="77777777" w:rsidR="00F75911" w:rsidRPr="00F75911" w:rsidRDefault="00F75911" w:rsidP="00E7776A">
      <w:pPr>
        <w:pStyle w:val="3f4"/>
        <w:shd w:val="clear" w:color="auto" w:fill="auto"/>
        <w:spacing w:before="0" w:after="0" w:line="240" w:lineRule="auto"/>
        <w:ind w:right="160" w:firstLine="851"/>
        <w:rPr>
          <w:sz w:val="28"/>
          <w:szCs w:val="28"/>
        </w:rPr>
      </w:pPr>
      <w:r w:rsidRPr="00F75911">
        <w:rPr>
          <w:sz w:val="28"/>
          <w:szCs w:val="28"/>
        </w:rPr>
        <w:t>3.7. Порядок работы и режимы функционирования Учреждения определяются локальным актом Учреждения.</w:t>
      </w:r>
    </w:p>
    <w:p w14:paraId="24ED726E" w14:textId="77777777" w:rsidR="00F75911" w:rsidRPr="00E7776A" w:rsidRDefault="00F75911" w:rsidP="00E7776A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444BA367" w14:textId="77777777" w:rsidR="00F75911" w:rsidRPr="00E7776A" w:rsidRDefault="00F75911" w:rsidP="00E7776A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E7776A">
        <w:rPr>
          <w:b/>
          <w:bCs/>
          <w:sz w:val="28"/>
          <w:szCs w:val="28"/>
        </w:rPr>
        <w:t>4. УПРАВЛЕНИЕ УЧРЕЖДЕНИЕМ</w:t>
      </w:r>
    </w:p>
    <w:p w14:paraId="3A9CB945" w14:textId="77777777" w:rsidR="00F75911" w:rsidRPr="00F75911" w:rsidRDefault="00F75911" w:rsidP="00E7776A">
      <w:pPr>
        <w:pStyle w:val="3f4"/>
        <w:shd w:val="clear" w:color="auto" w:fill="auto"/>
        <w:tabs>
          <w:tab w:val="left" w:pos="9612"/>
        </w:tabs>
        <w:spacing w:before="0" w:after="0" w:line="240" w:lineRule="auto"/>
        <w:ind w:right="-27" w:firstLine="851"/>
        <w:rPr>
          <w:sz w:val="28"/>
          <w:szCs w:val="28"/>
        </w:rPr>
      </w:pPr>
      <w:r w:rsidRPr="00F75911">
        <w:rPr>
          <w:sz w:val="28"/>
          <w:szCs w:val="28"/>
        </w:rPr>
        <w:t>4.1. Управление Учреждением осуществляется в соответствии с законодательством Российской Федерации.</w:t>
      </w:r>
    </w:p>
    <w:p w14:paraId="297C65C2" w14:textId="77777777" w:rsidR="00F75911" w:rsidRPr="00F75911" w:rsidRDefault="00F75911" w:rsidP="00E7776A">
      <w:pPr>
        <w:pStyle w:val="3f4"/>
        <w:shd w:val="clear" w:color="auto" w:fill="auto"/>
        <w:spacing w:before="0" w:after="0" w:line="240" w:lineRule="auto"/>
        <w:ind w:right="-27" w:firstLine="851"/>
        <w:rPr>
          <w:sz w:val="28"/>
          <w:szCs w:val="28"/>
        </w:rPr>
      </w:pPr>
      <w:r w:rsidRPr="00F75911">
        <w:rPr>
          <w:sz w:val="28"/>
          <w:szCs w:val="28"/>
        </w:rPr>
        <w:t>4.2. К компетенции Учредителя Учреждения относится:</w:t>
      </w:r>
    </w:p>
    <w:p w14:paraId="24588737" w14:textId="127E9E1F" w:rsidR="00F75911" w:rsidRPr="00F75911" w:rsidRDefault="00F75911" w:rsidP="00E7776A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-27" w:firstLine="851"/>
        <w:rPr>
          <w:sz w:val="28"/>
          <w:szCs w:val="28"/>
        </w:rPr>
      </w:pPr>
      <w:r w:rsidRPr="00F75911">
        <w:rPr>
          <w:sz w:val="28"/>
          <w:szCs w:val="28"/>
        </w:rPr>
        <w:t>принятие решений о создании, реорганизации и ликвидации Учреждения; о назначение ликвидационной комиссии ликвидатора и об утверждении промежуточного ликвидационного баланса и ликвидационного баланса Учреждения;</w:t>
      </w:r>
    </w:p>
    <w:p w14:paraId="7348043F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-27" w:firstLine="851"/>
        <w:rPr>
          <w:sz w:val="28"/>
          <w:szCs w:val="28"/>
        </w:rPr>
      </w:pPr>
      <w:r w:rsidRPr="00F75911">
        <w:rPr>
          <w:sz w:val="28"/>
          <w:szCs w:val="28"/>
        </w:rPr>
        <w:t>определение цели и основных видов деятельности Учреждения;</w:t>
      </w:r>
    </w:p>
    <w:p w14:paraId="2CD7D8BA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утверждение Устава Учреждения и/или изменения/дополнения к Уставу;</w:t>
      </w:r>
    </w:p>
    <w:p w14:paraId="6FA22A83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закрепление за Учреждением имущества на праве оперативного управления;</w:t>
      </w:r>
    </w:p>
    <w:p w14:paraId="3B45E6B7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назначение на должность и освобождение от должности руководителя Учреждения, а также заключение и прекращение трудового договора с ним;</w:t>
      </w:r>
    </w:p>
    <w:p w14:paraId="03B0CF87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согласование приема на работу заместителя руководителя и главного бухгалтера Учреждения, заключение с ними, изменение и прекращение трудового договора;</w:t>
      </w:r>
    </w:p>
    <w:p w14:paraId="311627BD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принятие решений о приобретении недвижимого имущества;</w:t>
      </w:r>
    </w:p>
    <w:p w14:paraId="39FF5241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согласование сделок;</w:t>
      </w:r>
    </w:p>
    <w:p w14:paraId="1303643A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утверждение предельной штатной численности и согласование штатного расписания Учреждения;</w:t>
      </w:r>
    </w:p>
    <w:p w14:paraId="0428CC08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согласование вопросов создания филиалов и открытия представительств Учреждения;</w:t>
      </w:r>
    </w:p>
    <w:p w14:paraId="2C2802E8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определение приоритетных направлений деятельности Учреждения;</w:t>
      </w:r>
    </w:p>
    <w:p w14:paraId="16045A5F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утверждение передаточного акта или разделительного баланса;</w:t>
      </w:r>
    </w:p>
    <w:p w14:paraId="400BAB0E" w14:textId="77777777" w:rsidR="00F75911" w:rsidRPr="00F75911" w:rsidRDefault="00F75911" w:rsidP="00BA2ECC">
      <w:pPr>
        <w:pStyle w:val="3f4"/>
        <w:widowControl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передача Учреждению муниципального имущества в оперативное управление, осуществление контроля за сохранностью и эффективным использованием имущества в соответствии с уставными целями и видами деятельности Учреждения;</w:t>
      </w:r>
    </w:p>
    <w:p w14:paraId="1AAE08F0" w14:textId="425CE38E" w:rsidR="00F75911" w:rsidRPr="00F75911" w:rsidRDefault="00F75911" w:rsidP="00BA2ECC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14) контроль за финансово-хозяйственной деятельностью Учреждения;</w:t>
      </w:r>
    </w:p>
    <w:p w14:paraId="2199924A" w14:textId="350FCCFA" w:rsidR="00F75911" w:rsidRPr="00F75911" w:rsidRDefault="00F75911" w:rsidP="000475E9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 xml:space="preserve">15) решение иных вопросов, отнесённых законодательством Российской </w:t>
      </w:r>
    </w:p>
    <w:p w14:paraId="1B8DF614" w14:textId="77777777" w:rsidR="00F75911" w:rsidRPr="00F75911" w:rsidRDefault="00F75911" w:rsidP="00F75911">
      <w:pPr>
        <w:pStyle w:val="3f4"/>
        <w:shd w:val="clear" w:color="auto" w:fill="auto"/>
        <w:tabs>
          <w:tab w:val="left" w:pos="1512"/>
        </w:tabs>
        <w:spacing w:before="0" w:after="0" w:line="240" w:lineRule="auto"/>
        <w:ind w:firstLine="0"/>
        <w:rPr>
          <w:sz w:val="28"/>
          <w:szCs w:val="28"/>
        </w:rPr>
      </w:pPr>
      <w:r w:rsidRPr="00F75911">
        <w:rPr>
          <w:sz w:val="28"/>
          <w:szCs w:val="28"/>
        </w:rPr>
        <w:t>Федерации к компетенции Учредителя.</w:t>
      </w:r>
    </w:p>
    <w:p w14:paraId="302624E6" w14:textId="77777777" w:rsidR="00F75911" w:rsidRPr="00F75911" w:rsidRDefault="00F75911" w:rsidP="000475E9">
      <w:pPr>
        <w:pStyle w:val="3f4"/>
        <w:widowControl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Единоличным исполнительным органом Учреждения является его руководитель.</w:t>
      </w:r>
    </w:p>
    <w:p w14:paraId="426257E8" w14:textId="77777777" w:rsidR="00F75911" w:rsidRPr="00F75911" w:rsidRDefault="00F75911" w:rsidP="000475E9">
      <w:pPr>
        <w:pStyle w:val="3f4"/>
        <w:widowControl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lastRenderedPageBreak/>
        <w:t>Руководитель назначается на должность и освобождается от должности распоряжением Администрации Вышневолоцкого городского округа.</w:t>
      </w:r>
    </w:p>
    <w:p w14:paraId="51D33CA4" w14:textId="79E33EED" w:rsidR="00F75911" w:rsidRPr="00F75911" w:rsidRDefault="00F75911" w:rsidP="000475E9">
      <w:pPr>
        <w:pStyle w:val="3f4"/>
        <w:shd w:val="clear" w:color="auto" w:fill="auto"/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Трудовой договор с руководителем Учреждения от имени Администрации Вышневолоцкого городского округа заключает, изменяет и расторгает Глава Вышневолоцкого городского округа.</w:t>
      </w:r>
    </w:p>
    <w:p w14:paraId="2FCA45DB" w14:textId="77777777" w:rsidR="00F75911" w:rsidRPr="00F75911" w:rsidRDefault="00F75911" w:rsidP="000475E9">
      <w:pPr>
        <w:pStyle w:val="3f4"/>
        <w:widowControl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Срок полномочий руководителя определяется трудовым договором с ним.</w:t>
      </w:r>
    </w:p>
    <w:p w14:paraId="7DE6BA12" w14:textId="77777777" w:rsidR="00F75911" w:rsidRPr="00F75911" w:rsidRDefault="00F75911" w:rsidP="000475E9">
      <w:pPr>
        <w:pStyle w:val="3f4"/>
        <w:widowControl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Руководитель осуществляет руководство текущей деятельностью Учреждения на основании законов и иных правовых актов Российской Федерации, Тверской области, муниципальных правовых актов Вышневолоцкого городского округа, распоряжений Учредителя, настоящего Устава и трудового договора. Руководитель подотчетен в своей деятельности Учредителю.</w:t>
      </w:r>
    </w:p>
    <w:p w14:paraId="177D4ABD" w14:textId="77777777" w:rsidR="00F75911" w:rsidRPr="00F75911" w:rsidRDefault="00F75911" w:rsidP="000475E9">
      <w:pPr>
        <w:pStyle w:val="3f4"/>
        <w:widowControl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Руководитель Учреждения:</w:t>
      </w:r>
    </w:p>
    <w:p w14:paraId="3CA8F46D" w14:textId="1C3DC30C" w:rsidR="00F75911" w:rsidRPr="00F75911" w:rsidRDefault="000475E9" w:rsidP="000475E9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осуществляет свою деятельность на основании заключенного с Учредителем трудового договора;</w:t>
      </w:r>
    </w:p>
    <w:p w14:paraId="38B5C32E" w14:textId="702C900F" w:rsidR="00F75911" w:rsidRPr="00F75911" w:rsidRDefault="006000D8" w:rsidP="006000D8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действует от имени Учреждения без доверенности, представляет его интересы во всех органах государственной власти и органах местного самоуправления, коммерческих и некоммерческих организациях, в суде;</w:t>
      </w:r>
    </w:p>
    <w:p w14:paraId="300D7D6D" w14:textId="7731E422" w:rsidR="00F75911" w:rsidRPr="00F75911" w:rsidRDefault="006000D8" w:rsidP="006000D8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осуществляет организацию и обеспечение финансово-хозяйственной деятельности Учреждения;</w:t>
      </w:r>
    </w:p>
    <w:p w14:paraId="10917D8A" w14:textId="777A1248" w:rsidR="00F75911" w:rsidRPr="00F75911" w:rsidRDefault="006000D8" w:rsidP="006000D8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совершает в установленном порядке сделки от имени Учреждения, заключает договоры, соглашения, выдает доверенности (в том числе с правом передоверия), открывает лицевой счет;</w:t>
      </w:r>
    </w:p>
    <w:p w14:paraId="3889E0CA" w14:textId="228676FC" w:rsidR="00F75911" w:rsidRPr="00F75911" w:rsidRDefault="006000D8" w:rsidP="006000D8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по согласованию с Учредителем утверждает положения о филиалах и представительствах Учреждения;</w:t>
      </w:r>
    </w:p>
    <w:p w14:paraId="1C816E11" w14:textId="5A8988E0" w:rsidR="00F75911" w:rsidRPr="00F75911" w:rsidRDefault="006000D8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утверждает штатное расписание по согласованию с Учредителем, годовую бухгалтерскую отчетность Учреждения, правила внутреннего трудового распорядка Учреждения, режим работы Учреждения, внутренние документы, регламентирующие деятельность Учреждения, издает приказы, действующие в рамках Учреждения;</w:t>
      </w:r>
    </w:p>
    <w:p w14:paraId="2C683CFF" w14:textId="3BA7A15D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в установленном действующим законодательством порядке осуществляет прием на работу и увольнение работников Учреждения, заключает с ними трудовые договора;</w:t>
      </w:r>
    </w:p>
    <w:p w14:paraId="35F8CCAB" w14:textId="019DE94A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устанавливает в трудовом договоре заработную плату работникам Учреждения в соответствии с действующей системой оплаты труда, установленными локальными нормативными актами Учреждения, в соответствии с Федеральными и иными нормативными актами Российской Федерации, законами и иными нормативными актами Тверской области, муниципальными правовыми актами Вышневолоцкого городского округа Тверской области;</w:t>
      </w:r>
    </w:p>
    <w:p w14:paraId="24D08148" w14:textId="09B8BD9A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применяет к работникам Учреждения меры поощрения, дисциплинарного взыскания в соответствии с действующим законодательством Российской Федерации. Ведёт работу по укреплению трудовой дисциплины, повышению квалификации работников;</w:t>
      </w:r>
    </w:p>
    <w:p w14:paraId="6DFC73BB" w14:textId="4215C4A9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5911" w:rsidRPr="00F75911">
        <w:rPr>
          <w:sz w:val="28"/>
          <w:szCs w:val="28"/>
        </w:rPr>
        <w:t>организует аттестацию работников;</w:t>
      </w:r>
    </w:p>
    <w:p w14:paraId="08F0BF34" w14:textId="39AB512B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распределяет обязанности между работниками, утверждает должностные инструкции;</w:t>
      </w:r>
    </w:p>
    <w:p w14:paraId="16E3E185" w14:textId="7DAF6E43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несет ответственность за состояние бюджетного (бухгалтерского), налогового и статистического учета, своевременность и полноту представления отчетности, в том числе бюджетной (бухгалтерской), налоговой и статистической, по установленным формам;</w:t>
      </w:r>
    </w:p>
    <w:p w14:paraId="3F4F6490" w14:textId="232923A9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в пределах своей компетенции издаёт приказы, обязательные для всех работников Учреждения;</w:t>
      </w:r>
    </w:p>
    <w:p w14:paraId="63D1B975" w14:textId="34258443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открывает счета в соответствии с действующим законодательством, совершает операции по ним;</w:t>
      </w:r>
    </w:p>
    <w:p w14:paraId="7FC4B2D7" w14:textId="770B7B0E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разрабатывает бюджетную смету, представляет на утверждение Учредителю;</w:t>
      </w:r>
    </w:p>
    <w:p w14:paraId="380DCD2E" w14:textId="6153B0B3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подписывает финансовые документы Учреждения;</w:t>
      </w:r>
    </w:p>
    <w:p w14:paraId="048526EB" w14:textId="646DACA6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утверждает годовой план работы, график работы, локальные правовые акты Учреждения;</w:t>
      </w:r>
    </w:p>
    <w:p w14:paraId="0332CA9C" w14:textId="39D3C016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пользуется правом распоряжения имуществом и средствами Учреждения в пределах, установленных законодательством Российской Федерации и настоящим Уставом;</w:t>
      </w:r>
    </w:p>
    <w:p w14:paraId="4E936FDA" w14:textId="4EE0ACB3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  <w:tab w:val="left" w:pos="95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обеспечивает расходование бюджетных средств по целевому назначению в соответствии с действующим законодательством и утвержденной бюджетной сметой Учреждения;</w:t>
      </w:r>
    </w:p>
    <w:p w14:paraId="0936EC59" w14:textId="0026F15A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определяет потребность, приобретает и распределяет выделенные материальные ресурсы;</w:t>
      </w:r>
    </w:p>
    <w:p w14:paraId="1B15B6E6" w14:textId="0630FBE6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в пределах своей компетенции несет ответственность за организацию защиты сведений, составляющих государственную тайну;</w:t>
      </w:r>
    </w:p>
    <w:p w14:paraId="2B16619C" w14:textId="5D96C45C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14:paraId="14AB5F2A" w14:textId="3113BF18" w:rsidR="00F75911" w:rsidRPr="00F75911" w:rsidRDefault="00A675A7" w:rsidP="00A675A7">
      <w:pPr>
        <w:pStyle w:val="3f4"/>
        <w:widowControl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911" w:rsidRPr="00F75911"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14:paraId="0D6E784C" w14:textId="667FA2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0" w:firstLine="851"/>
        <w:rPr>
          <w:sz w:val="28"/>
          <w:szCs w:val="28"/>
        </w:rPr>
      </w:pPr>
      <w:r w:rsidRPr="00F75911">
        <w:rPr>
          <w:sz w:val="28"/>
          <w:szCs w:val="28"/>
        </w:rPr>
        <w:t>4.8.</w:t>
      </w:r>
      <w:r w:rsidR="00A675A7">
        <w:rPr>
          <w:sz w:val="28"/>
          <w:szCs w:val="28"/>
        </w:rPr>
        <w:t xml:space="preserve"> </w:t>
      </w:r>
      <w:r w:rsidRPr="00F75911">
        <w:rPr>
          <w:sz w:val="28"/>
          <w:szCs w:val="28"/>
        </w:rPr>
        <w:t>Указания руководителя Учреждения обязательны для исполнения всеми работниками Учреждения.</w:t>
      </w:r>
    </w:p>
    <w:p w14:paraId="6209AB43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4.9. Руководитель несет ответственность за работу Учреждения в соответствии с законодательством Российской Федерации и должностной инструкцией за:</w:t>
      </w:r>
    </w:p>
    <w:p w14:paraId="27FC1743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неэффективное, нерациональное и нецелевое использование финансовых средств;</w:t>
      </w:r>
    </w:p>
    <w:p w14:paraId="0D152ABA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принятие обязательств, сверх доведённых лимитов бюджетных обязательств;</w:t>
      </w:r>
    </w:p>
    <w:p w14:paraId="0014DCB1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-недостоверное и несвоевременное предоставление установленной отчетности;</w:t>
      </w:r>
    </w:p>
    <w:p w14:paraId="3B6331D7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другие нарушения бюджетного и налогового законодательства Российской Федерации.</w:t>
      </w:r>
    </w:p>
    <w:p w14:paraId="677BE025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4.10. Руководитель несет персональную ответственность за:</w:t>
      </w:r>
    </w:p>
    <w:p w14:paraId="1652C728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ненадлежащее выполнение возложенных на него обязанностей;</w:t>
      </w:r>
    </w:p>
    <w:p w14:paraId="00AF0999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lastRenderedPageBreak/>
        <w:t>- неисполнение распоряжений и поручений Учредителя;</w:t>
      </w:r>
    </w:p>
    <w:p w14:paraId="560FF1AC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организацию бюджетного (бухгалтерского), налогового и статистического учёта, соблюдение действующего законодательства при выполнении финансово-хозяйственных операций;</w:t>
      </w:r>
    </w:p>
    <w:p w14:paraId="3CB72B14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организацию хранения первичных учётных документов, регистров бухгалтерского учёта и бухгалтерской отчетности и по личному составу;</w:t>
      </w:r>
    </w:p>
    <w:p w14:paraId="59FC6A2B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сохранность денежных средств, материальных ценностей и имущества Учреждения;</w:t>
      </w:r>
    </w:p>
    <w:p w14:paraId="4381CD89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непредставление и (или) представление Учредителю недостоверных и (или) неполных сведений об имуществе, являющемся муниципальной собственностью и находящемся в оперативном управлении Учреждения;</w:t>
      </w:r>
    </w:p>
    <w:p w14:paraId="65B6D968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- соблюдение сотрудниками Учреждения технической и пожарной безопасности.</w:t>
      </w:r>
    </w:p>
    <w:p w14:paraId="32BF666A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4.11. Руководитель Учреждения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14:paraId="73C8BF1B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4.12. В случаях, предусмотренных законодательством, руководитель Учреждения возмещает Учреждению убытки, причиненные его виновными действиями (бездействием).</w:t>
      </w:r>
    </w:p>
    <w:p w14:paraId="77585D66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4.13. Трудовые отношения работника и Учреждения регламентируются трудовым договором, условия которого не должны противоречить трудовому законодательству Российской Федерации.</w:t>
      </w:r>
    </w:p>
    <w:p w14:paraId="14041628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Лица, принимаемые на работу в Учреждение, должны быть ознакомлены с настоящим Уставом, Правилами внутреннего трудового распорядка, должностными инструкциями и другими документами, регламентирующими их деятельность.</w:t>
      </w:r>
    </w:p>
    <w:p w14:paraId="7BD2B8FF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4.14. Учреждение в установленном порядке ведет кадровый</w:t>
      </w:r>
      <w:r w:rsidRPr="00F75911">
        <w:rPr>
          <w:sz w:val="28"/>
          <w:szCs w:val="28"/>
        </w:rPr>
        <w:tab/>
        <w:t xml:space="preserve"> учет и делопроизводство, хранит документы по всем направлениям своей деятельности, в том числе финансово-хозяйственные и по личному составу работников.</w:t>
      </w:r>
    </w:p>
    <w:p w14:paraId="5E0FFEE1" w14:textId="77777777" w:rsidR="00F75911" w:rsidRPr="00F75911" w:rsidRDefault="00F75911" w:rsidP="00A675A7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142" w:firstLine="851"/>
        <w:rPr>
          <w:sz w:val="28"/>
          <w:szCs w:val="28"/>
        </w:rPr>
      </w:pPr>
      <w:r w:rsidRPr="00F75911">
        <w:rPr>
          <w:sz w:val="28"/>
          <w:szCs w:val="28"/>
        </w:rPr>
        <w:t>4.15. Учреждение представляет отчетность о страховом стаже и начислениях в органы Пенсионного Фонда в соответствии с законодательством.</w:t>
      </w:r>
    </w:p>
    <w:p w14:paraId="26B1DB7A" w14:textId="77777777" w:rsidR="00F75911" w:rsidRPr="00221EC5" w:rsidRDefault="00F75911" w:rsidP="00221EC5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  <w:bCs/>
          <w:sz w:val="28"/>
          <w:szCs w:val="28"/>
        </w:rPr>
      </w:pPr>
    </w:p>
    <w:p w14:paraId="103D93B7" w14:textId="77777777" w:rsidR="00F75911" w:rsidRPr="00221EC5" w:rsidRDefault="00F75911" w:rsidP="00221EC5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  <w:bCs/>
          <w:sz w:val="28"/>
          <w:szCs w:val="28"/>
        </w:rPr>
      </w:pPr>
      <w:r w:rsidRPr="00221EC5">
        <w:rPr>
          <w:b/>
          <w:bCs/>
          <w:sz w:val="28"/>
          <w:szCs w:val="28"/>
        </w:rPr>
        <w:t>5. ИМУЩЕСТВО И ФИНАНСОВОЕ ОБЕСПЕЧЕНИЕ УЧРЕЖДЕНИЯ</w:t>
      </w:r>
    </w:p>
    <w:p w14:paraId="528E5C09" w14:textId="77777777" w:rsidR="00F75911" w:rsidRPr="00F75911" w:rsidRDefault="00F75911" w:rsidP="00221EC5">
      <w:pPr>
        <w:pStyle w:val="3f4"/>
        <w:widowControl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Имущество Учреждения является муниципальной собственностью Вышневолоцкого городского округа и закрепляется за ним на праве оперативного управления Учредителем.</w:t>
      </w:r>
    </w:p>
    <w:p w14:paraId="3A6D99B7" w14:textId="77777777" w:rsidR="00F75911" w:rsidRPr="00F75911" w:rsidRDefault="00F75911" w:rsidP="00221EC5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Право оперативного управления в отношении движимого имущества возникает у Учреждения с момента передачи ему имущества, а в отношении недвижимого имущества – с момента государственной регистрации права на объект недвижимого имущества в соответствии с законодательством Российской Федерации. Учреждение отвечает за сохранность и эффективное использование закрепленного за ним имущества.</w:t>
      </w:r>
    </w:p>
    <w:p w14:paraId="19AED028" w14:textId="77777777" w:rsidR="00F75911" w:rsidRPr="00F75911" w:rsidRDefault="00F75911" w:rsidP="00221EC5">
      <w:pPr>
        <w:pStyle w:val="3f4"/>
        <w:widowControl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lastRenderedPageBreak/>
        <w:t>Учреждение не вправе отчуждать либо иным способом распоряжаться имуществом без согласия Учредителя.</w:t>
      </w:r>
    </w:p>
    <w:p w14:paraId="62745DBB" w14:textId="77777777" w:rsidR="00F75911" w:rsidRPr="00F75911" w:rsidRDefault="00F75911" w:rsidP="00221EC5">
      <w:pPr>
        <w:pStyle w:val="3f4"/>
        <w:widowControl/>
        <w:numPr>
          <w:ilvl w:val="0"/>
          <w:numId w:val="19"/>
        </w:numPr>
        <w:shd w:val="clear" w:color="auto" w:fill="auto"/>
        <w:tabs>
          <w:tab w:val="left" w:pos="0"/>
          <w:tab w:val="left" w:pos="1216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При осуществлении права оперативного управления имуществом Учреждение обязано:</w:t>
      </w:r>
    </w:p>
    <w:p w14:paraId="253CA88D" w14:textId="77777777" w:rsidR="00F75911" w:rsidRPr="00F75911" w:rsidRDefault="00F75911" w:rsidP="00221EC5">
      <w:pPr>
        <w:pStyle w:val="3f4"/>
        <w:widowControl/>
        <w:numPr>
          <w:ilvl w:val="0"/>
          <w:numId w:val="20"/>
        </w:numPr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Эффективно использовать имущество.</w:t>
      </w:r>
    </w:p>
    <w:p w14:paraId="231AE5FE" w14:textId="77777777" w:rsidR="00F75911" w:rsidRPr="00F75911" w:rsidRDefault="00F75911" w:rsidP="00221EC5">
      <w:pPr>
        <w:pStyle w:val="3f4"/>
        <w:widowControl/>
        <w:numPr>
          <w:ilvl w:val="0"/>
          <w:numId w:val="20"/>
        </w:numPr>
        <w:shd w:val="clear" w:color="auto" w:fill="auto"/>
        <w:tabs>
          <w:tab w:val="left" w:pos="1365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14:paraId="59F600A9" w14:textId="77777777" w:rsidR="00F75911" w:rsidRPr="00F75911" w:rsidRDefault="00F75911" w:rsidP="00221EC5">
      <w:pPr>
        <w:pStyle w:val="3f4"/>
        <w:widowControl/>
        <w:numPr>
          <w:ilvl w:val="0"/>
          <w:numId w:val="20"/>
        </w:numPr>
        <w:shd w:val="clear" w:color="auto" w:fill="auto"/>
        <w:tabs>
          <w:tab w:val="left" w:pos="1360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14:paraId="4D8446DC" w14:textId="77777777" w:rsidR="00F75911" w:rsidRPr="00F75911" w:rsidRDefault="00F75911" w:rsidP="00221EC5">
      <w:pPr>
        <w:pStyle w:val="3f4"/>
        <w:widowControl/>
        <w:numPr>
          <w:ilvl w:val="0"/>
          <w:numId w:val="20"/>
        </w:numPr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Осуществлять содержание, текущий и капитальный ремонт имущества.</w:t>
      </w:r>
    </w:p>
    <w:p w14:paraId="669F3C3D" w14:textId="77777777" w:rsidR="00F75911" w:rsidRPr="00F75911" w:rsidRDefault="00F75911" w:rsidP="00221EC5">
      <w:pPr>
        <w:pStyle w:val="3f4"/>
        <w:widowControl/>
        <w:numPr>
          <w:ilvl w:val="0"/>
          <w:numId w:val="19"/>
        </w:numPr>
        <w:shd w:val="clear" w:color="auto" w:fill="auto"/>
        <w:tabs>
          <w:tab w:val="left" w:pos="1125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Имущество Учреждения, закрепленное за ним на праве оперативного управления, может быть изъято полностью или частично Учредителем в случаях, предусмотренных законодательством Российской Федерации.</w:t>
      </w:r>
    </w:p>
    <w:p w14:paraId="05D6D398" w14:textId="77777777" w:rsidR="00F75911" w:rsidRPr="00F75911" w:rsidRDefault="00F75911" w:rsidP="00221EC5">
      <w:pPr>
        <w:pStyle w:val="3f4"/>
        <w:widowControl/>
        <w:numPr>
          <w:ilvl w:val="0"/>
          <w:numId w:val="19"/>
        </w:numPr>
        <w:shd w:val="clear" w:color="auto" w:fill="auto"/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Контроль за использованием по назначению, сохранностью и эффективным использованием имущества, закрепленного за Учреждением на праве оперативного управления, осуществляется Учредителем.</w:t>
      </w:r>
    </w:p>
    <w:p w14:paraId="1D80231F" w14:textId="77777777" w:rsidR="00F75911" w:rsidRPr="00F75911" w:rsidRDefault="00F75911" w:rsidP="00221EC5">
      <w:pPr>
        <w:pStyle w:val="3f4"/>
        <w:widowControl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Финансовое обеспечение деятельности Учреждения осуществляется за счет средств бюджета муниципального образования Вышневолоцкий городской округ Тверской области на основании бюджетной сметы.</w:t>
      </w:r>
    </w:p>
    <w:p w14:paraId="57D018E1" w14:textId="77777777" w:rsidR="00F75911" w:rsidRPr="00221EC5" w:rsidRDefault="00F75911" w:rsidP="00221EC5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6557478D" w14:textId="5CFE4CA4" w:rsidR="00F75911" w:rsidRPr="00221EC5" w:rsidRDefault="00F75911" w:rsidP="00221EC5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221EC5">
        <w:rPr>
          <w:b/>
          <w:bCs/>
          <w:sz w:val="28"/>
          <w:szCs w:val="28"/>
        </w:rPr>
        <w:t>6. УЧЕТ, ПЛАНИРОВАНИЕ И ОТЧЕТНОСТЬ</w:t>
      </w:r>
    </w:p>
    <w:p w14:paraId="00AE6B09" w14:textId="77777777" w:rsidR="00F75911" w:rsidRPr="00F75911" w:rsidRDefault="00F75911" w:rsidP="00221EC5">
      <w:pPr>
        <w:pStyle w:val="3f4"/>
        <w:widowControl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составляет бюджетную смету в порядке, установленном</w:t>
      </w:r>
    </w:p>
    <w:p w14:paraId="3E4CD604" w14:textId="77777777" w:rsidR="00F75911" w:rsidRPr="00F75911" w:rsidRDefault="00F75911" w:rsidP="00221EC5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Учредителем.</w:t>
      </w:r>
    </w:p>
    <w:p w14:paraId="24BB3591" w14:textId="77777777" w:rsidR="00F75911" w:rsidRPr="00F75911" w:rsidRDefault="00F75911" w:rsidP="00221EC5">
      <w:pPr>
        <w:pStyle w:val="3f4"/>
        <w:widowControl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14:paraId="3D02C003" w14:textId="77777777" w:rsidR="00F75911" w:rsidRPr="00F75911" w:rsidRDefault="00F75911" w:rsidP="00221EC5">
      <w:pPr>
        <w:pStyle w:val="3f4"/>
        <w:widowControl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right="60"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14:paraId="2D8CFFBE" w14:textId="77777777" w:rsidR="00F75911" w:rsidRPr="00F75911" w:rsidRDefault="00F75911" w:rsidP="00221EC5">
      <w:pPr>
        <w:pStyle w:val="3f4"/>
        <w:widowControl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представляет балансовые отчеты и любую необходимую информацию о своей деятельности Учредителю.</w:t>
      </w:r>
    </w:p>
    <w:p w14:paraId="153BEEE6" w14:textId="77777777" w:rsidR="00F75911" w:rsidRPr="00045608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37489CFC" w14:textId="1396F235" w:rsidR="00F75911" w:rsidRPr="00045608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45608">
        <w:rPr>
          <w:rStyle w:val="-1pt"/>
          <w:b/>
          <w:bCs/>
          <w:sz w:val="28"/>
          <w:szCs w:val="28"/>
        </w:rPr>
        <w:t>7. ФИЛИ</w:t>
      </w:r>
      <w:r w:rsidRPr="00045608">
        <w:rPr>
          <w:b/>
          <w:bCs/>
          <w:sz w:val="28"/>
          <w:szCs w:val="28"/>
        </w:rPr>
        <w:t>АЛЫ И ПРЕДСТАВИТЕЛЬСТВА УЧРЕЖДЕНИЯ</w:t>
      </w:r>
    </w:p>
    <w:p w14:paraId="66DB8E0F" w14:textId="77777777" w:rsidR="00F75911" w:rsidRPr="00F75911" w:rsidRDefault="00F75911" w:rsidP="00045608">
      <w:pPr>
        <w:pStyle w:val="3f4"/>
        <w:widowControl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Филиалы и представительства не являются юридическими лицами, действуют на основании утверждаемых Учреждением положений.</w:t>
      </w:r>
    </w:p>
    <w:p w14:paraId="0FE5B5E3" w14:textId="77777777" w:rsidR="00F75911" w:rsidRPr="00F75911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Филиалы и представительства наделяются Учреждением имуществом, которое учитывается как на их отдельных балансах, так и на балансе Учреждения.</w:t>
      </w:r>
    </w:p>
    <w:p w14:paraId="7A7F702C" w14:textId="77777777" w:rsidR="00F75911" w:rsidRPr="00F75911" w:rsidRDefault="00F75911" w:rsidP="00045608">
      <w:pPr>
        <w:pStyle w:val="3f4"/>
        <w:widowControl/>
        <w:numPr>
          <w:ilvl w:val="0"/>
          <w:numId w:val="21"/>
        </w:numPr>
        <w:shd w:val="clear" w:color="auto" w:fill="auto"/>
        <w:tabs>
          <w:tab w:val="left" w:pos="0"/>
          <w:tab w:val="left" w:pos="1062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Руководители филиалов и представительств назначаются руководителем Учреждения по согласованию с Учредителем и действуют на основании доверенности, выдаваемой Учреждением.</w:t>
      </w:r>
    </w:p>
    <w:p w14:paraId="05FF365C" w14:textId="77777777" w:rsidR="00F75911" w:rsidRPr="00F75911" w:rsidRDefault="00F75911" w:rsidP="00045608">
      <w:pPr>
        <w:pStyle w:val="3f4"/>
        <w:widowControl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lastRenderedPageBreak/>
        <w:t>Филиалы и представительства осуществляют деятельность от имени Учреждения.</w:t>
      </w:r>
    </w:p>
    <w:p w14:paraId="2AD509F7" w14:textId="77777777" w:rsidR="00F75911" w:rsidRPr="00F75911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Ответственность за деятельность филиалов и представительств несет Учреждение.</w:t>
      </w:r>
    </w:p>
    <w:p w14:paraId="49EC1874" w14:textId="77777777" w:rsidR="00F75911" w:rsidRPr="00045608" w:rsidRDefault="00F75911" w:rsidP="00045608">
      <w:pPr>
        <w:pStyle w:val="3f4"/>
        <w:shd w:val="clear" w:color="auto" w:fill="auto"/>
        <w:spacing w:before="0" w:after="0" w:line="240" w:lineRule="auto"/>
        <w:ind w:right="40" w:firstLine="0"/>
        <w:jc w:val="center"/>
        <w:rPr>
          <w:b/>
          <w:bCs/>
          <w:sz w:val="28"/>
          <w:szCs w:val="28"/>
        </w:rPr>
      </w:pPr>
    </w:p>
    <w:p w14:paraId="0172FE2D" w14:textId="0A8AE643" w:rsidR="00F75911" w:rsidRPr="00045608" w:rsidRDefault="00F75911" w:rsidP="00045608">
      <w:pPr>
        <w:pStyle w:val="122"/>
        <w:keepNext/>
        <w:keepLines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2" w:name="bookmark2"/>
      <w:r w:rsidRPr="00045608">
        <w:rPr>
          <w:rStyle w:val="1212pt1pt"/>
          <w:b/>
          <w:bCs/>
          <w:sz w:val="28"/>
          <w:szCs w:val="28"/>
        </w:rPr>
        <w:t>8</w:t>
      </w:r>
      <w:r w:rsidRPr="00045608">
        <w:rPr>
          <w:b/>
          <w:bCs/>
          <w:sz w:val="28"/>
          <w:szCs w:val="28"/>
        </w:rPr>
        <w:t xml:space="preserve">. </w:t>
      </w:r>
      <w:bookmarkEnd w:id="2"/>
      <w:r w:rsidRPr="00045608">
        <w:rPr>
          <w:b/>
          <w:bCs/>
          <w:sz w:val="28"/>
          <w:szCs w:val="28"/>
        </w:rPr>
        <w:t>РЕОРГАНИЗАЦИЯ И ЛИКВИДАЦИЯ УЧРЕЖДЕНИЯ</w:t>
      </w:r>
    </w:p>
    <w:p w14:paraId="5BE3AD14" w14:textId="0DB03FAE" w:rsidR="00F75911" w:rsidRPr="00F75911" w:rsidRDefault="00F75911" w:rsidP="00045608">
      <w:pPr>
        <w:pStyle w:val="3f4"/>
        <w:widowControl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Деятельность Учреждения может быть прекращена путём реорганизации или ликвидации.</w:t>
      </w:r>
    </w:p>
    <w:p w14:paraId="4873BE94" w14:textId="1F8BB247" w:rsidR="00F75911" w:rsidRPr="00F75911" w:rsidRDefault="00F75911" w:rsidP="00045608">
      <w:pPr>
        <w:pStyle w:val="3f4"/>
        <w:widowControl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Реорганизация Учреждения (слияние, присоединение, разделение, выделение, преобразование) производится по решению Учредителя в соответствии с действующим законодательством Российской Федерации и муниципальными правовыми актами Вышневолоцкого городского округа.</w:t>
      </w:r>
    </w:p>
    <w:p w14:paraId="1B6321EA" w14:textId="77777777" w:rsidR="00F75911" w:rsidRPr="00F75911" w:rsidRDefault="00F75911" w:rsidP="00045608">
      <w:pPr>
        <w:pStyle w:val="3f4"/>
        <w:widowControl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4518C1EF" w14:textId="17CB9FE8" w:rsidR="00F75911" w:rsidRPr="00F75911" w:rsidRDefault="00F75911" w:rsidP="00045608">
      <w:pPr>
        <w:pStyle w:val="3f4"/>
        <w:shd w:val="clear" w:color="auto" w:fill="auto"/>
        <w:tabs>
          <w:tab w:val="left" w:pos="0"/>
          <w:tab w:val="left" w:pos="3887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14:paraId="61D4C2F1" w14:textId="3D594D35" w:rsidR="00F75911" w:rsidRPr="00F75911" w:rsidRDefault="00F75911" w:rsidP="00045608">
      <w:pPr>
        <w:pStyle w:val="3f4"/>
        <w:shd w:val="clear" w:color="auto" w:fill="auto"/>
        <w:tabs>
          <w:tab w:val="left" w:pos="0"/>
          <w:tab w:val="left" w:pos="3932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8.4. Учреждение может быть ликвидировано по решению суда по основаниям и в порядке,</w:t>
      </w:r>
      <w:r w:rsidR="00045608">
        <w:rPr>
          <w:sz w:val="28"/>
          <w:szCs w:val="28"/>
        </w:rPr>
        <w:t xml:space="preserve"> </w:t>
      </w:r>
      <w:r w:rsidRPr="00F75911">
        <w:rPr>
          <w:sz w:val="28"/>
          <w:szCs w:val="28"/>
        </w:rPr>
        <w:t>установленном действующим законодательством Российской Федерации.</w:t>
      </w:r>
    </w:p>
    <w:p w14:paraId="3A477E94" w14:textId="3F001CCB" w:rsidR="00F75911" w:rsidRPr="00F75911" w:rsidRDefault="00F75911" w:rsidP="00045608">
      <w:pPr>
        <w:pStyle w:val="3f4"/>
        <w:shd w:val="clear" w:color="auto" w:fill="auto"/>
        <w:tabs>
          <w:tab w:val="left" w:pos="0"/>
          <w:tab w:val="left" w:pos="2898"/>
          <w:tab w:val="left" w:pos="4242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Ликвидация Учреждения может осуществляться:</w:t>
      </w:r>
    </w:p>
    <w:p w14:paraId="63CFC43D" w14:textId="77777777" w:rsidR="00F75911" w:rsidRPr="00F75911" w:rsidRDefault="00F75911" w:rsidP="00045608">
      <w:pPr>
        <w:pStyle w:val="3f4"/>
        <w:shd w:val="clear" w:color="auto" w:fill="auto"/>
        <w:tabs>
          <w:tab w:val="left" w:pos="0"/>
          <w:tab w:val="left" w:pos="2898"/>
          <w:tab w:val="left" w:pos="4242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а) по решению суда в случаях, предусмотренных действующим законодательством Российской Федерации;</w:t>
      </w:r>
    </w:p>
    <w:p w14:paraId="34A83526" w14:textId="77777777" w:rsidR="00F75911" w:rsidRPr="00F75911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>б) по инициативе Учредителя.</w:t>
      </w:r>
    </w:p>
    <w:p w14:paraId="340BB63E" w14:textId="77777777" w:rsidR="00F75911" w:rsidRPr="00F75911" w:rsidRDefault="00F75911" w:rsidP="00045608">
      <w:pPr>
        <w:pStyle w:val="3f4"/>
        <w:shd w:val="clear" w:color="auto" w:fill="auto"/>
        <w:tabs>
          <w:tab w:val="left" w:pos="0"/>
          <w:tab w:val="left" w:pos="2742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Ликвидация Учреждения считается завершенной, а Учреждение прекратившим свою деятельность, с момента внесения соответствующей записи в Единый государственный реестр юридических лиц.</w:t>
      </w:r>
    </w:p>
    <w:p w14:paraId="405B2E48" w14:textId="77777777" w:rsidR="00F75911" w:rsidRPr="00F75911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F75911">
        <w:rPr>
          <w:sz w:val="28"/>
          <w:szCs w:val="28"/>
        </w:rPr>
        <w:t xml:space="preserve">По окончании ликвидации Учреждения денежные средства и иное имущество Учреждения после расчетов с кредиторами переходят в распоряжение Учредителя. </w:t>
      </w:r>
    </w:p>
    <w:p w14:paraId="050B5E1F" w14:textId="19B1D4E6" w:rsidR="00F75911" w:rsidRPr="00F75911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left="360"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8.5.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14:paraId="20267633" w14:textId="2090AC91" w:rsidR="00F75911" w:rsidRPr="00F75911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40" w:firstLine="851"/>
        <w:rPr>
          <w:sz w:val="28"/>
          <w:szCs w:val="28"/>
        </w:rPr>
      </w:pPr>
      <w:r w:rsidRPr="00F75911">
        <w:rPr>
          <w:sz w:val="28"/>
          <w:szCs w:val="28"/>
        </w:rPr>
        <w:t>8.6.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архивный отдел Администрации Вышневолоцкого городского округа. Передача и упорядочение документов осуществляется силами и за счет средств Учреждения в соответствии с требованиями действующего законодательства Российской Федерации.</w:t>
      </w:r>
    </w:p>
    <w:p w14:paraId="7E913912" w14:textId="6938F3E4" w:rsidR="00F75911" w:rsidRPr="00045608" w:rsidRDefault="00F75911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center"/>
        <w:rPr>
          <w:b/>
          <w:bCs/>
          <w:sz w:val="28"/>
          <w:szCs w:val="28"/>
        </w:rPr>
      </w:pPr>
    </w:p>
    <w:p w14:paraId="48F15B07" w14:textId="77777777" w:rsidR="00045608" w:rsidRPr="00045608" w:rsidRDefault="00045608" w:rsidP="00045608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center"/>
        <w:rPr>
          <w:b/>
          <w:bCs/>
          <w:sz w:val="28"/>
          <w:szCs w:val="28"/>
        </w:rPr>
      </w:pPr>
    </w:p>
    <w:p w14:paraId="244770BC" w14:textId="6E3DF647" w:rsidR="00F75911" w:rsidRPr="00045608" w:rsidRDefault="00F75911" w:rsidP="00045608">
      <w:pPr>
        <w:pStyle w:val="3f4"/>
        <w:shd w:val="clear" w:color="auto" w:fill="auto"/>
        <w:tabs>
          <w:tab w:val="left" w:pos="0"/>
          <w:tab w:val="left" w:pos="4973"/>
        </w:tabs>
        <w:spacing w:before="0" w:after="0" w:line="240" w:lineRule="auto"/>
        <w:ind w:right="80" w:firstLine="709"/>
        <w:jc w:val="center"/>
        <w:rPr>
          <w:b/>
          <w:bCs/>
          <w:sz w:val="28"/>
          <w:szCs w:val="28"/>
        </w:rPr>
      </w:pPr>
      <w:r w:rsidRPr="00045608">
        <w:rPr>
          <w:b/>
          <w:bCs/>
          <w:sz w:val="28"/>
          <w:szCs w:val="28"/>
        </w:rPr>
        <w:lastRenderedPageBreak/>
        <w:t>9. ПОРЯДОК ВНЕСЕНИЯ ИЗМЕНЕНИЙ И ДОПОЛНЕНИЙ</w:t>
      </w:r>
    </w:p>
    <w:p w14:paraId="63BCA640" w14:textId="77777777" w:rsidR="00F75911" w:rsidRPr="00045608" w:rsidRDefault="00F75911" w:rsidP="00045608">
      <w:pPr>
        <w:pStyle w:val="3f4"/>
        <w:shd w:val="clear" w:color="auto" w:fill="auto"/>
        <w:tabs>
          <w:tab w:val="left" w:pos="0"/>
          <w:tab w:val="left" w:pos="4973"/>
        </w:tabs>
        <w:spacing w:before="0" w:after="0" w:line="240" w:lineRule="auto"/>
        <w:ind w:right="80" w:firstLine="709"/>
        <w:jc w:val="center"/>
        <w:rPr>
          <w:b/>
          <w:bCs/>
          <w:sz w:val="28"/>
          <w:szCs w:val="28"/>
        </w:rPr>
      </w:pPr>
      <w:r w:rsidRPr="00045608">
        <w:rPr>
          <w:b/>
          <w:bCs/>
          <w:sz w:val="28"/>
          <w:szCs w:val="28"/>
        </w:rPr>
        <w:t>В УСТАВ УЧРЕЖДЕНИЯ</w:t>
      </w:r>
    </w:p>
    <w:p w14:paraId="3844B489" w14:textId="0E746877" w:rsidR="00F75911" w:rsidRPr="00F75911" w:rsidRDefault="00F75911" w:rsidP="00045608">
      <w:pPr>
        <w:pStyle w:val="3f4"/>
        <w:shd w:val="clear" w:color="auto" w:fill="auto"/>
        <w:tabs>
          <w:tab w:val="left" w:pos="4973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9.1. Решение о внесении изменений и дополнений в Устав Учреждения, а также о принятии Устава Учреждения в новой редакции принимается Учредителем.</w:t>
      </w:r>
    </w:p>
    <w:p w14:paraId="3ECEB74C" w14:textId="6BCC58ED" w:rsidR="00F75911" w:rsidRPr="00F75911" w:rsidRDefault="00F75911" w:rsidP="00045608">
      <w:pPr>
        <w:pStyle w:val="3f4"/>
        <w:shd w:val="clear" w:color="auto" w:fill="auto"/>
        <w:tabs>
          <w:tab w:val="left" w:pos="4973"/>
        </w:tabs>
        <w:spacing w:before="0" w:after="0" w:line="240" w:lineRule="auto"/>
        <w:ind w:right="80" w:firstLine="851"/>
        <w:rPr>
          <w:sz w:val="28"/>
          <w:szCs w:val="28"/>
        </w:rPr>
      </w:pPr>
      <w:r w:rsidRPr="00F75911">
        <w:rPr>
          <w:sz w:val="28"/>
          <w:szCs w:val="28"/>
        </w:rPr>
        <w:t>9.2. Изменения и дополнения в Устав Учреждения вступают в силу с момента их государственной регистрации.</w:t>
      </w:r>
    </w:p>
    <w:p w14:paraId="1B5ABC0C" w14:textId="197C6599" w:rsidR="00F75911" w:rsidRDefault="00F75911" w:rsidP="00F75911">
      <w:pPr>
        <w:jc w:val="both"/>
        <w:rPr>
          <w:sz w:val="28"/>
          <w:szCs w:val="28"/>
        </w:rPr>
      </w:pPr>
    </w:p>
    <w:p w14:paraId="54526ED4" w14:textId="7972A975" w:rsidR="00045608" w:rsidRDefault="00045608" w:rsidP="00F75911">
      <w:pPr>
        <w:jc w:val="both"/>
        <w:rPr>
          <w:sz w:val="28"/>
          <w:szCs w:val="28"/>
        </w:rPr>
      </w:pPr>
    </w:p>
    <w:p w14:paraId="3EDBE3AB" w14:textId="77777777" w:rsidR="00045608" w:rsidRPr="00F75911" w:rsidRDefault="00045608" w:rsidP="00F75911">
      <w:pPr>
        <w:jc w:val="both"/>
        <w:rPr>
          <w:sz w:val="28"/>
          <w:szCs w:val="28"/>
        </w:rPr>
      </w:pPr>
    </w:p>
    <w:p w14:paraId="547F2304" w14:textId="032C5C99" w:rsidR="00786986" w:rsidRPr="00F75911" w:rsidRDefault="00F75911" w:rsidP="00F75911">
      <w:pPr>
        <w:jc w:val="both"/>
        <w:rPr>
          <w:sz w:val="28"/>
          <w:szCs w:val="28"/>
        </w:rPr>
      </w:pPr>
      <w:r w:rsidRPr="00F75911">
        <w:rPr>
          <w:sz w:val="28"/>
          <w:szCs w:val="28"/>
        </w:rPr>
        <w:t xml:space="preserve">Глава Вышневолоцкого городского округа                             </w:t>
      </w:r>
      <w:r w:rsidR="00045608">
        <w:rPr>
          <w:sz w:val="28"/>
          <w:szCs w:val="28"/>
        </w:rPr>
        <w:t xml:space="preserve">         </w:t>
      </w:r>
      <w:r w:rsidRPr="00F75911">
        <w:rPr>
          <w:sz w:val="28"/>
          <w:szCs w:val="28"/>
        </w:rPr>
        <w:t xml:space="preserve">      Н.П.</w:t>
      </w:r>
      <w:r w:rsidR="00045608">
        <w:rPr>
          <w:sz w:val="28"/>
          <w:szCs w:val="28"/>
        </w:rPr>
        <w:t xml:space="preserve"> </w:t>
      </w:r>
      <w:r w:rsidRPr="00F75911">
        <w:rPr>
          <w:sz w:val="28"/>
          <w:szCs w:val="28"/>
        </w:rPr>
        <w:t>Рощин</w:t>
      </w:r>
      <w:r w:rsidR="00045608">
        <w:rPr>
          <w:sz w:val="28"/>
          <w:szCs w:val="28"/>
        </w:rPr>
        <w:t>а</w:t>
      </w:r>
    </w:p>
    <w:sectPr w:rsidR="00786986" w:rsidRPr="00F75911" w:rsidSect="007E5CC3">
      <w:headerReference w:type="even" r:id="rId9"/>
      <w:footerReference w:type="first" r:id="rId10"/>
      <w:pgSz w:w="11905" w:h="16838"/>
      <w:pgMar w:top="851" w:right="848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C030" w14:textId="77777777" w:rsidR="00F9604A" w:rsidRDefault="00F9604A" w:rsidP="008B40DE">
      <w:r>
        <w:separator/>
      </w:r>
    </w:p>
  </w:endnote>
  <w:endnote w:type="continuationSeparator" w:id="0">
    <w:p w14:paraId="237659B6" w14:textId="77777777" w:rsidR="00F9604A" w:rsidRDefault="00F9604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04B5" w14:textId="77777777" w:rsidR="00786986" w:rsidRDefault="00786986" w:rsidP="00786986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1B17" w14:textId="77777777" w:rsidR="00F9604A" w:rsidRDefault="00F9604A" w:rsidP="008B40DE">
      <w:r>
        <w:separator/>
      </w:r>
    </w:p>
  </w:footnote>
  <w:footnote w:type="continuationSeparator" w:id="0">
    <w:p w14:paraId="50D38262" w14:textId="77777777" w:rsidR="00F9604A" w:rsidRDefault="00F9604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AE41" w14:textId="77777777" w:rsidR="00786986" w:rsidRDefault="00786986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4</w:t>
    </w:r>
    <w:r>
      <w:rPr>
        <w:rStyle w:val="aff5"/>
      </w:rPr>
      <w:fldChar w:fldCharType="end"/>
    </w:r>
  </w:p>
  <w:p w14:paraId="0DDAD10D" w14:textId="77777777" w:rsidR="00786986" w:rsidRDefault="0078698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4D749B6"/>
    <w:multiLevelType w:val="multilevel"/>
    <w:tmpl w:val="DB106F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5C255EE"/>
    <w:multiLevelType w:val="multilevel"/>
    <w:tmpl w:val="6458F7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D635B5"/>
    <w:multiLevelType w:val="multilevel"/>
    <w:tmpl w:val="2D1CF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044BC"/>
    <w:multiLevelType w:val="multilevel"/>
    <w:tmpl w:val="F9364B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2DE31FCC"/>
    <w:multiLevelType w:val="multilevel"/>
    <w:tmpl w:val="FF2E18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E054D"/>
    <w:multiLevelType w:val="multilevel"/>
    <w:tmpl w:val="73FCF9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40394"/>
    <w:multiLevelType w:val="multilevel"/>
    <w:tmpl w:val="C8CA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15549D"/>
    <w:multiLevelType w:val="multilevel"/>
    <w:tmpl w:val="941C918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9F405C"/>
    <w:multiLevelType w:val="multilevel"/>
    <w:tmpl w:val="4D9817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E76FCD"/>
    <w:multiLevelType w:val="multilevel"/>
    <w:tmpl w:val="C5A2708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D47BEE"/>
    <w:multiLevelType w:val="multilevel"/>
    <w:tmpl w:val="4BFA17B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717859"/>
    <w:multiLevelType w:val="multilevel"/>
    <w:tmpl w:val="57B4FC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15CD1"/>
    <w:multiLevelType w:val="multilevel"/>
    <w:tmpl w:val="4D24BC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6058CA"/>
    <w:multiLevelType w:val="multilevel"/>
    <w:tmpl w:val="E1786F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11"/>
  </w:num>
  <w:num w:numId="17">
    <w:abstractNumId w:val="17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4BCA"/>
    <w:rsid w:val="000354BB"/>
    <w:rsid w:val="00041D16"/>
    <w:rsid w:val="00042A47"/>
    <w:rsid w:val="0004348D"/>
    <w:rsid w:val="00043F0E"/>
    <w:rsid w:val="00044692"/>
    <w:rsid w:val="000451F2"/>
    <w:rsid w:val="00045608"/>
    <w:rsid w:val="000475E9"/>
    <w:rsid w:val="00050236"/>
    <w:rsid w:val="0005273A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0A8"/>
    <w:rsid w:val="000733D1"/>
    <w:rsid w:val="00075A85"/>
    <w:rsid w:val="00076150"/>
    <w:rsid w:val="0007657A"/>
    <w:rsid w:val="00076D24"/>
    <w:rsid w:val="00076E8D"/>
    <w:rsid w:val="00077E45"/>
    <w:rsid w:val="0008067B"/>
    <w:rsid w:val="00083301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71F"/>
    <w:rsid w:val="0009496C"/>
    <w:rsid w:val="00094E06"/>
    <w:rsid w:val="000973AB"/>
    <w:rsid w:val="000A0A8D"/>
    <w:rsid w:val="000A1071"/>
    <w:rsid w:val="000A18E7"/>
    <w:rsid w:val="000A3BE5"/>
    <w:rsid w:val="000A40D4"/>
    <w:rsid w:val="000A6400"/>
    <w:rsid w:val="000A6C42"/>
    <w:rsid w:val="000B04D4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9C7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071CA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3F33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16C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1EC5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C1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6B9E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4631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6A33"/>
    <w:rsid w:val="003C096D"/>
    <w:rsid w:val="003C1E81"/>
    <w:rsid w:val="003C1FD6"/>
    <w:rsid w:val="003C2BC2"/>
    <w:rsid w:val="003C7B36"/>
    <w:rsid w:val="003D1317"/>
    <w:rsid w:val="003D1B59"/>
    <w:rsid w:val="003D2703"/>
    <w:rsid w:val="003D2D3E"/>
    <w:rsid w:val="003D4597"/>
    <w:rsid w:val="003D7B1C"/>
    <w:rsid w:val="003E05B0"/>
    <w:rsid w:val="003E0EB1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0A7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4B3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511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576A4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A6478"/>
    <w:rsid w:val="005B0337"/>
    <w:rsid w:val="005B2407"/>
    <w:rsid w:val="005B2474"/>
    <w:rsid w:val="005B2E09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1270"/>
    <w:rsid w:val="005F391E"/>
    <w:rsid w:val="005F4096"/>
    <w:rsid w:val="005F40CF"/>
    <w:rsid w:val="005F4932"/>
    <w:rsid w:val="006000D8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4DDB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317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32C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54B2C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6986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11A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8EE"/>
    <w:rsid w:val="007E4B6C"/>
    <w:rsid w:val="007E5CC3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1964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7BB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46E"/>
    <w:rsid w:val="00883FDD"/>
    <w:rsid w:val="00887562"/>
    <w:rsid w:val="008915CD"/>
    <w:rsid w:val="00891CA3"/>
    <w:rsid w:val="008928A4"/>
    <w:rsid w:val="00893E52"/>
    <w:rsid w:val="0089710B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0E37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1112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5A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2607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5A7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32C8"/>
    <w:rsid w:val="00AF5A67"/>
    <w:rsid w:val="00AF66A3"/>
    <w:rsid w:val="00AF7AFE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376BA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8A0"/>
    <w:rsid w:val="00B51DA6"/>
    <w:rsid w:val="00B5247B"/>
    <w:rsid w:val="00B54528"/>
    <w:rsid w:val="00B54A7B"/>
    <w:rsid w:val="00B54FE8"/>
    <w:rsid w:val="00B569AB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EC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5287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51E"/>
    <w:rsid w:val="00C35DA2"/>
    <w:rsid w:val="00C36055"/>
    <w:rsid w:val="00C3710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5ECB"/>
    <w:rsid w:val="00C57C95"/>
    <w:rsid w:val="00C615FF"/>
    <w:rsid w:val="00C63718"/>
    <w:rsid w:val="00C639A4"/>
    <w:rsid w:val="00C64207"/>
    <w:rsid w:val="00C64D57"/>
    <w:rsid w:val="00C65E2D"/>
    <w:rsid w:val="00C65E5D"/>
    <w:rsid w:val="00C66A97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43BC"/>
    <w:rsid w:val="00CA50B2"/>
    <w:rsid w:val="00CA7528"/>
    <w:rsid w:val="00CA7C22"/>
    <w:rsid w:val="00CB0D92"/>
    <w:rsid w:val="00CB0E97"/>
    <w:rsid w:val="00CB47F4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5A13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0D0E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D0A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3036"/>
    <w:rsid w:val="00E649A8"/>
    <w:rsid w:val="00E66EAF"/>
    <w:rsid w:val="00E67C8D"/>
    <w:rsid w:val="00E729EE"/>
    <w:rsid w:val="00E75418"/>
    <w:rsid w:val="00E757EB"/>
    <w:rsid w:val="00E7776A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57A9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879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3A0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1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04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1B3E"/>
    <w:rsid w:val="00FD2335"/>
    <w:rsid w:val="00FD6A25"/>
    <w:rsid w:val="00FE06B8"/>
    <w:rsid w:val="00FE19F1"/>
    <w:rsid w:val="00FE2035"/>
    <w:rsid w:val="00FE3B19"/>
    <w:rsid w:val="00FE41F2"/>
    <w:rsid w:val="00FE5A71"/>
    <w:rsid w:val="00FE5CA7"/>
    <w:rsid w:val="00FE646D"/>
    <w:rsid w:val="00FE7F87"/>
    <w:rsid w:val="00FF0A24"/>
    <w:rsid w:val="00FF1B2E"/>
    <w:rsid w:val="00FF2D28"/>
    <w:rsid w:val="00FF31A6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1">
    <w:name w:val="Заголовок №1_"/>
    <w:basedOn w:val="a2"/>
    <w:link w:val="1ff2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2">
    <w:name w:val="Заголовок №1"/>
    <w:basedOn w:val="a1"/>
    <w:link w:val="1ff1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  <w:style w:type="paragraph" w:customStyle="1" w:styleId="afffff0">
    <w:name w:val="Базовый"/>
    <w:uiPriority w:val="99"/>
    <w:rsid w:val="00D42D0A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  <w:style w:type="character" w:customStyle="1" w:styleId="265pt">
    <w:name w:val="Основной текст (2) + 6;5 pt"/>
    <w:basedOn w:val="2f0"/>
    <w:rsid w:val="0078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f0"/>
    <w:rsid w:val="00786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basedOn w:val="2f0"/>
    <w:rsid w:val="00786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68">
    <w:name w:val="Основной текст (6)_"/>
    <w:basedOn w:val="a2"/>
    <w:link w:val="69"/>
    <w:rsid w:val="00F75911"/>
    <w:rPr>
      <w:b/>
      <w:bCs/>
      <w:spacing w:val="-5"/>
      <w:sz w:val="26"/>
      <w:szCs w:val="26"/>
      <w:shd w:val="clear" w:color="auto" w:fill="FFFFFF"/>
    </w:rPr>
  </w:style>
  <w:style w:type="paragraph" w:customStyle="1" w:styleId="69">
    <w:name w:val="Основной текст (6)"/>
    <w:basedOn w:val="a1"/>
    <w:link w:val="68"/>
    <w:rsid w:val="00F75911"/>
    <w:pPr>
      <w:shd w:val="clear" w:color="auto" w:fill="FFFFFF"/>
      <w:autoSpaceDE/>
      <w:autoSpaceDN/>
      <w:adjustRightInd/>
      <w:spacing w:before="2100" w:after="240" w:line="0" w:lineRule="atLeast"/>
      <w:jc w:val="center"/>
    </w:pPr>
    <w:rPr>
      <w:b/>
      <w:bCs/>
      <w:spacing w:val="-5"/>
      <w:sz w:val="26"/>
      <w:szCs w:val="26"/>
    </w:rPr>
  </w:style>
  <w:style w:type="character" w:customStyle="1" w:styleId="-1pt">
    <w:name w:val="Основной текст + Интервал -1 pt"/>
    <w:basedOn w:val="aff3"/>
    <w:rsid w:val="00F7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121">
    <w:name w:val="Заголовок №1 (2)_"/>
    <w:basedOn w:val="a2"/>
    <w:link w:val="122"/>
    <w:rsid w:val="00F75911"/>
    <w:rPr>
      <w:sz w:val="31"/>
      <w:szCs w:val="31"/>
      <w:shd w:val="clear" w:color="auto" w:fill="FFFFFF"/>
    </w:rPr>
  </w:style>
  <w:style w:type="character" w:customStyle="1" w:styleId="1212pt1pt">
    <w:name w:val="Заголовок №1 (2) + 12 pt;Не малые прописные;Интервал 1 pt"/>
    <w:basedOn w:val="121"/>
    <w:rsid w:val="00F75911"/>
    <w:rPr>
      <w:smallCaps/>
      <w:spacing w:val="30"/>
      <w:sz w:val="24"/>
      <w:szCs w:val="24"/>
      <w:shd w:val="clear" w:color="auto" w:fill="FFFFFF"/>
    </w:rPr>
  </w:style>
  <w:style w:type="paragraph" w:customStyle="1" w:styleId="122">
    <w:name w:val="Заголовок №1 (2)"/>
    <w:basedOn w:val="a1"/>
    <w:link w:val="121"/>
    <w:rsid w:val="00F75911"/>
    <w:pPr>
      <w:widowControl/>
      <w:shd w:val="clear" w:color="auto" w:fill="FFFFFF"/>
      <w:autoSpaceDE/>
      <w:autoSpaceDN/>
      <w:adjustRightInd/>
      <w:spacing w:before="240" w:after="360" w:line="0" w:lineRule="atLeast"/>
      <w:outlineLvl w:val="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63CE-513E-4BA4-829F-E3ABDC95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13</cp:revision>
  <cp:lastPrinted>2020-05-25T05:26:00Z</cp:lastPrinted>
  <dcterms:created xsi:type="dcterms:W3CDTF">2020-05-21T10:31:00Z</dcterms:created>
  <dcterms:modified xsi:type="dcterms:W3CDTF">2020-05-25T05:26:00Z</dcterms:modified>
</cp:coreProperties>
</file>