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739" w14:textId="77777777" w:rsidR="0033794E" w:rsidRDefault="0033794E" w:rsidP="00323447">
      <w:pPr>
        <w:ind w:right="1330"/>
        <w:jc w:val="center"/>
      </w:pPr>
      <w:bookmarkStart w:id="0" w:name="_Hlk530045245"/>
    </w:p>
    <w:p w14:paraId="0209FF84" w14:textId="73ADC508" w:rsidR="00323447" w:rsidRDefault="00425E4B" w:rsidP="00323447">
      <w:pPr>
        <w:ind w:right="1330"/>
        <w:jc w:val="center"/>
      </w:pPr>
      <w:r>
        <w:t xml:space="preserve">      </w:t>
      </w:r>
      <w:r w:rsidR="00C938FD">
        <w:rPr>
          <w:noProof/>
        </w:rPr>
        <w:drawing>
          <wp:inline distT="0" distB="0" distL="0" distR="0" wp14:anchorId="56DD9E03" wp14:editId="0F03C71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49C1B35" w14:textId="0E9EC907" w:rsidR="00804CD7" w:rsidRDefault="00F11BA1" w:rsidP="00F92529">
      <w:pPr>
        <w:ind w:right="1330"/>
        <w:jc w:val="center"/>
        <w:rPr>
          <w:sz w:val="24"/>
          <w:szCs w:val="24"/>
        </w:rPr>
      </w:pPr>
      <w:r>
        <w:rPr>
          <w:b/>
          <w:bCs/>
          <w:color w:val="000000"/>
          <w:spacing w:val="-15"/>
          <w:sz w:val="36"/>
          <w:szCs w:val="36"/>
        </w:rPr>
        <w:t>АДМИНИСТРАЦИЯ</w:t>
      </w:r>
    </w:p>
    <w:p w14:paraId="5B1DF4F2" w14:textId="7C92C0BF" w:rsidR="001E2BD5" w:rsidRPr="00C73274" w:rsidRDefault="00C73274" w:rsidP="00F92529">
      <w:pPr>
        <w:ind w:right="1330"/>
        <w:jc w:val="center"/>
        <w:rPr>
          <w:b/>
          <w:bCs/>
          <w:color w:val="000000"/>
          <w:spacing w:val="-15"/>
          <w:sz w:val="36"/>
          <w:szCs w:val="36"/>
        </w:rPr>
      </w:pPr>
      <w:r w:rsidRPr="00C73274">
        <w:rPr>
          <w:b/>
          <w:bCs/>
          <w:color w:val="000000"/>
          <w:spacing w:val="-15"/>
          <w:sz w:val="36"/>
          <w:szCs w:val="36"/>
        </w:rPr>
        <w:t>Вышневолоцкого городского округа</w:t>
      </w:r>
    </w:p>
    <w:p w14:paraId="79031E66" w14:textId="77777777" w:rsidR="00F92529" w:rsidRDefault="00F92529" w:rsidP="00F92529">
      <w:pPr>
        <w:jc w:val="center"/>
        <w:rPr>
          <w:sz w:val="28"/>
          <w:szCs w:val="28"/>
        </w:rPr>
      </w:pPr>
      <w:bookmarkStart w:id="1" w:name="_Hlk523223806"/>
      <w:bookmarkEnd w:id="0"/>
    </w:p>
    <w:p w14:paraId="7A343811" w14:textId="5F2E5E22" w:rsidR="00425E4B" w:rsidRPr="007E2B48" w:rsidRDefault="00F92529" w:rsidP="00F92529">
      <w:pPr>
        <w:rPr>
          <w:sz w:val="28"/>
          <w:szCs w:val="28"/>
        </w:rPr>
      </w:pPr>
      <w:r>
        <w:rPr>
          <w:sz w:val="28"/>
          <w:szCs w:val="28"/>
        </w:rPr>
        <w:t xml:space="preserve">                                                   </w:t>
      </w:r>
      <w:r w:rsidR="00425E4B" w:rsidRPr="007E2B48">
        <w:rPr>
          <w:sz w:val="28"/>
          <w:szCs w:val="28"/>
        </w:rPr>
        <w:t>Постановление</w:t>
      </w:r>
    </w:p>
    <w:p w14:paraId="4B4576F4" w14:textId="77777777" w:rsidR="00B72E0D" w:rsidRPr="007E2B48" w:rsidRDefault="00B72E0D" w:rsidP="00E44292">
      <w:pPr>
        <w:rPr>
          <w:sz w:val="28"/>
          <w:szCs w:val="28"/>
        </w:rPr>
      </w:pPr>
    </w:p>
    <w:p w14:paraId="5839B80A" w14:textId="5102D8F8" w:rsidR="00E44292" w:rsidRPr="008332BE" w:rsidRDefault="00735570" w:rsidP="001E29B2">
      <w:pPr>
        <w:rPr>
          <w:sz w:val="28"/>
          <w:szCs w:val="28"/>
          <w:lang w:val="en-US"/>
        </w:rPr>
      </w:pPr>
      <w:r w:rsidRPr="007E2B48">
        <w:rPr>
          <w:sz w:val="28"/>
          <w:szCs w:val="28"/>
        </w:rPr>
        <w:t xml:space="preserve">от </w:t>
      </w:r>
      <w:r w:rsidR="0027206E" w:rsidRPr="008332BE">
        <w:rPr>
          <w:sz w:val="28"/>
          <w:szCs w:val="28"/>
        </w:rPr>
        <w:t>15</w:t>
      </w:r>
      <w:r w:rsidR="000B779D">
        <w:rPr>
          <w:sz w:val="28"/>
          <w:szCs w:val="28"/>
        </w:rPr>
        <w:t>.0</w:t>
      </w:r>
      <w:r w:rsidR="0027206E" w:rsidRPr="008332BE">
        <w:rPr>
          <w:sz w:val="28"/>
          <w:szCs w:val="28"/>
        </w:rPr>
        <w:t>4</w:t>
      </w:r>
      <w:r w:rsidR="000B779D">
        <w:rPr>
          <w:sz w:val="28"/>
          <w:szCs w:val="28"/>
        </w:rPr>
        <w:t>.2020</w:t>
      </w:r>
      <w:r w:rsidR="00425E4B" w:rsidRPr="007E2B48">
        <w:rPr>
          <w:sz w:val="28"/>
          <w:szCs w:val="28"/>
        </w:rPr>
        <w:t xml:space="preserve">   </w:t>
      </w:r>
      <w:r w:rsidR="006F483D" w:rsidRPr="007E2B48">
        <w:rPr>
          <w:sz w:val="28"/>
          <w:szCs w:val="28"/>
        </w:rPr>
        <w:t xml:space="preserve">             </w:t>
      </w:r>
      <w:r w:rsidR="00E44292">
        <w:rPr>
          <w:sz w:val="28"/>
          <w:szCs w:val="28"/>
        </w:rPr>
        <w:t xml:space="preserve">    </w:t>
      </w:r>
      <w:r w:rsidR="006F483D" w:rsidRPr="007E2B48">
        <w:rPr>
          <w:sz w:val="28"/>
          <w:szCs w:val="28"/>
        </w:rPr>
        <w:t xml:space="preserve"> </w:t>
      </w:r>
      <w:r w:rsidR="00E44292">
        <w:rPr>
          <w:sz w:val="28"/>
          <w:szCs w:val="28"/>
        </w:rPr>
        <w:t xml:space="preserve">                                                                               </w:t>
      </w:r>
      <w:r w:rsidR="00E44292" w:rsidRPr="00E44292">
        <w:rPr>
          <w:sz w:val="28"/>
          <w:szCs w:val="28"/>
        </w:rPr>
        <w:t xml:space="preserve">№ </w:t>
      </w:r>
      <w:r w:rsidR="000B779D" w:rsidRPr="000B779D">
        <w:rPr>
          <w:sz w:val="28"/>
          <w:szCs w:val="28"/>
        </w:rPr>
        <w:t>1</w:t>
      </w:r>
      <w:r w:rsidR="0027206E" w:rsidRPr="008332BE">
        <w:rPr>
          <w:sz w:val="28"/>
          <w:szCs w:val="28"/>
        </w:rPr>
        <w:t>8</w:t>
      </w:r>
      <w:r w:rsidR="008332BE">
        <w:rPr>
          <w:sz w:val="28"/>
          <w:szCs w:val="28"/>
          <w:lang w:val="en-US"/>
        </w:rPr>
        <w:t>8</w:t>
      </w:r>
    </w:p>
    <w:p w14:paraId="055760C8" w14:textId="0CCFB87F" w:rsidR="00425E4B" w:rsidRPr="00FE5A71" w:rsidRDefault="00E44292" w:rsidP="00E44292">
      <w:pPr>
        <w:rPr>
          <w:sz w:val="28"/>
          <w:szCs w:val="28"/>
        </w:rPr>
      </w:pPr>
      <w:r>
        <w:rPr>
          <w:sz w:val="28"/>
          <w:szCs w:val="28"/>
        </w:rPr>
        <w:t xml:space="preserve">                                               </w:t>
      </w:r>
      <w:r w:rsidRPr="00E44292">
        <w:rPr>
          <w:sz w:val="28"/>
          <w:szCs w:val="28"/>
        </w:rPr>
        <w:t>г. Вышний Волочек</w:t>
      </w:r>
    </w:p>
    <w:bookmarkEnd w:id="1"/>
    <w:p w14:paraId="7488A674" w14:textId="7922FF48" w:rsidR="00C73274" w:rsidRPr="008332BE" w:rsidRDefault="00C73274" w:rsidP="008332BE">
      <w:pPr>
        <w:jc w:val="both"/>
        <w:rPr>
          <w:b/>
          <w:bCs/>
          <w:color w:val="000000" w:themeColor="text1"/>
          <w:sz w:val="26"/>
          <w:szCs w:val="26"/>
          <w:lang w:bidi="ru-RU"/>
        </w:rPr>
      </w:pPr>
    </w:p>
    <w:p w14:paraId="4A00E467" w14:textId="7B74CBF5" w:rsidR="008332BE" w:rsidRPr="008332BE" w:rsidRDefault="008332BE" w:rsidP="008332BE">
      <w:pPr>
        <w:shd w:val="clear" w:color="auto" w:fill="FFFFFF"/>
        <w:jc w:val="both"/>
        <w:textAlignment w:val="baseline"/>
        <w:rPr>
          <w:rFonts w:eastAsia="SimSun"/>
          <w:b/>
          <w:bCs/>
          <w:spacing w:val="2"/>
          <w:sz w:val="26"/>
          <w:szCs w:val="26"/>
        </w:rPr>
      </w:pPr>
      <w:r w:rsidRPr="008332BE">
        <w:rPr>
          <w:rFonts w:eastAsia="SimSun"/>
          <w:b/>
          <w:bCs/>
          <w:spacing w:val="2"/>
          <w:sz w:val="26"/>
          <w:szCs w:val="26"/>
        </w:rPr>
        <w:t>Об утверждении Порядка</w:t>
      </w:r>
    </w:p>
    <w:p w14:paraId="22CA4C77" w14:textId="77777777" w:rsidR="008332BE" w:rsidRPr="008332BE" w:rsidRDefault="008332BE" w:rsidP="008332BE">
      <w:pPr>
        <w:shd w:val="clear" w:color="auto" w:fill="FFFFFF"/>
        <w:jc w:val="both"/>
        <w:textAlignment w:val="baseline"/>
        <w:rPr>
          <w:rFonts w:eastAsia="SimSun"/>
          <w:b/>
          <w:bCs/>
          <w:spacing w:val="2"/>
          <w:sz w:val="26"/>
          <w:szCs w:val="26"/>
        </w:rPr>
      </w:pPr>
      <w:r w:rsidRPr="008332BE">
        <w:rPr>
          <w:rFonts w:eastAsia="SimSun"/>
          <w:b/>
          <w:bCs/>
          <w:spacing w:val="2"/>
          <w:sz w:val="26"/>
          <w:szCs w:val="26"/>
        </w:rPr>
        <w:t>разработки и утверждения</w:t>
      </w:r>
    </w:p>
    <w:p w14:paraId="68E022C9" w14:textId="77777777" w:rsidR="008332BE" w:rsidRPr="008332BE" w:rsidRDefault="008332BE" w:rsidP="008332BE">
      <w:pPr>
        <w:shd w:val="clear" w:color="auto" w:fill="FFFFFF"/>
        <w:jc w:val="both"/>
        <w:textAlignment w:val="baseline"/>
        <w:rPr>
          <w:rFonts w:eastAsia="SimSun"/>
          <w:b/>
          <w:bCs/>
          <w:spacing w:val="2"/>
          <w:sz w:val="26"/>
          <w:szCs w:val="26"/>
        </w:rPr>
      </w:pPr>
      <w:r w:rsidRPr="008332BE">
        <w:rPr>
          <w:rFonts w:eastAsia="SimSun"/>
          <w:b/>
          <w:bCs/>
          <w:spacing w:val="2"/>
          <w:sz w:val="26"/>
          <w:szCs w:val="26"/>
        </w:rPr>
        <w:t>административных регламентов</w:t>
      </w:r>
    </w:p>
    <w:p w14:paraId="484E788B" w14:textId="77777777" w:rsidR="008332BE" w:rsidRPr="008332BE" w:rsidRDefault="008332BE" w:rsidP="008332BE">
      <w:pPr>
        <w:shd w:val="clear" w:color="auto" w:fill="FFFFFF"/>
        <w:jc w:val="both"/>
        <w:textAlignment w:val="baseline"/>
        <w:rPr>
          <w:rFonts w:eastAsia="SimSun"/>
          <w:b/>
          <w:bCs/>
          <w:spacing w:val="2"/>
          <w:sz w:val="26"/>
          <w:szCs w:val="26"/>
        </w:rPr>
      </w:pPr>
      <w:r w:rsidRPr="008332BE">
        <w:rPr>
          <w:rFonts w:eastAsia="SimSun"/>
          <w:b/>
          <w:bCs/>
          <w:spacing w:val="2"/>
          <w:sz w:val="26"/>
          <w:szCs w:val="26"/>
        </w:rPr>
        <w:t>предоставления муниципальных</w:t>
      </w:r>
    </w:p>
    <w:p w14:paraId="6603D37B" w14:textId="77777777" w:rsidR="008332BE" w:rsidRPr="008332BE" w:rsidRDefault="008332BE" w:rsidP="008332BE">
      <w:pPr>
        <w:shd w:val="clear" w:color="auto" w:fill="FFFFFF"/>
        <w:jc w:val="both"/>
        <w:textAlignment w:val="baseline"/>
        <w:rPr>
          <w:rFonts w:eastAsia="SimSun"/>
          <w:b/>
          <w:bCs/>
          <w:spacing w:val="2"/>
          <w:sz w:val="26"/>
          <w:szCs w:val="26"/>
        </w:rPr>
      </w:pPr>
      <w:r w:rsidRPr="008332BE">
        <w:rPr>
          <w:rFonts w:eastAsia="SimSun"/>
          <w:b/>
          <w:bCs/>
          <w:spacing w:val="2"/>
          <w:sz w:val="26"/>
          <w:szCs w:val="26"/>
        </w:rPr>
        <w:t>услуг муниципального образования</w:t>
      </w:r>
    </w:p>
    <w:p w14:paraId="224A7170" w14:textId="77777777" w:rsidR="008332BE" w:rsidRPr="008332BE" w:rsidRDefault="008332BE" w:rsidP="008332BE">
      <w:pPr>
        <w:shd w:val="clear" w:color="auto" w:fill="FFFFFF"/>
        <w:jc w:val="both"/>
        <w:textAlignment w:val="baseline"/>
        <w:rPr>
          <w:rFonts w:eastAsia="SimSun"/>
          <w:b/>
          <w:bCs/>
          <w:spacing w:val="2"/>
          <w:sz w:val="26"/>
          <w:szCs w:val="26"/>
        </w:rPr>
      </w:pPr>
      <w:r w:rsidRPr="008332BE">
        <w:rPr>
          <w:rFonts w:eastAsia="SimSun"/>
          <w:b/>
          <w:bCs/>
          <w:spacing w:val="2"/>
          <w:sz w:val="26"/>
          <w:szCs w:val="26"/>
        </w:rPr>
        <w:t>Вышневолоцкий городской округ</w:t>
      </w:r>
    </w:p>
    <w:p w14:paraId="5AF502AA" w14:textId="4AC16353" w:rsidR="0027206E" w:rsidRPr="008332BE" w:rsidRDefault="008332BE" w:rsidP="008332BE">
      <w:pPr>
        <w:shd w:val="clear" w:color="auto" w:fill="FFFFFF"/>
        <w:jc w:val="both"/>
        <w:textAlignment w:val="baseline"/>
        <w:rPr>
          <w:rFonts w:eastAsia="SimSun"/>
          <w:b/>
          <w:bCs/>
          <w:spacing w:val="2"/>
          <w:sz w:val="26"/>
          <w:szCs w:val="26"/>
        </w:rPr>
      </w:pPr>
      <w:r w:rsidRPr="008332BE">
        <w:rPr>
          <w:rFonts w:eastAsia="SimSun"/>
          <w:b/>
          <w:bCs/>
          <w:spacing w:val="2"/>
          <w:sz w:val="26"/>
          <w:szCs w:val="26"/>
        </w:rPr>
        <w:t>Тверской области</w:t>
      </w:r>
    </w:p>
    <w:p w14:paraId="04741B63" w14:textId="77777777" w:rsidR="0027206E" w:rsidRPr="008332BE" w:rsidRDefault="0027206E" w:rsidP="008332BE">
      <w:pPr>
        <w:shd w:val="clear" w:color="auto" w:fill="FFFFFF"/>
        <w:jc w:val="both"/>
        <w:textAlignment w:val="baseline"/>
        <w:rPr>
          <w:rFonts w:eastAsia="SimSun"/>
          <w:b/>
          <w:bCs/>
          <w:spacing w:val="2"/>
          <w:sz w:val="26"/>
          <w:szCs w:val="26"/>
        </w:rPr>
      </w:pPr>
    </w:p>
    <w:p w14:paraId="014A774C" w14:textId="48A5205A" w:rsidR="008332BE" w:rsidRPr="008332BE" w:rsidRDefault="008332BE" w:rsidP="008332BE">
      <w:pPr>
        <w:pStyle w:val="affff3"/>
        <w:ind w:firstLine="851"/>
        <w:jc w:val="both"/>
        <w:rPr>
          <w:rFonts w:ascii="Times New Roman" w:hAnsi="Times New Roman" w:cs="Times New Roman"/>
          <w:sz w:val="26"/>
          <w:szCs w:val="26"/>
        </w:rPr>
      </w:pPr>
      <w:r w:rsidRPr="008332BE">
        <w:rPr>
          <w:rFonts w:ascii="Times New Roman" w:hAnsi="Times New Roman" w:cs="Times New Roman"/>
          <w:sz w:val="26"/>
          <w:szCs w:val="26"/>
        </w:rPr>
        <w:t xml:space="preserve">В соответствии с </w:t>
      </w:r>
      <w:hyperlink r:id="rId9" w:history="1">
        <w:r w:rsidRPr="008332BE">
          <w:rPr>
            <w:rFonts w:ascii="Times New Roman" w:hAnsi="Times New Roman" w:cs="Times New Roman"/>
            <w:sz w:val="26"/>
            <w:szCs w:val="26"/>
          </w:rPr>
          <w:t>Федеральным законом</w:t>
        </w:r>
      </w:hyperlink>
      <w:r w:rsidRPr="008332BE">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10" w:history="1">
        <w:r w:rsidRPr="008332BE">
          <w:rPr>
            <w:rFonts w:ascii="Times New Roman" w:hAnsi="Times New Roman" w:cs="Times New Roman"/>
            <w:sz w:val="26"/>
            <w:szCs w:val="26"/>
          </w:rPr>
          <w:t>постановление</w:t>
        </w:r>
      </w:hyperlink>
      <w:r w:rsidRPr="008332BE">
        <w:rPr>
          <w:rFonts w:ascii="Times New Roman" w:hAnsi="Times New Roman" w:cs="Times New Roman"/>
          <w:sz w:val="26"/>
          <w:szCs w:val="26"/>
        </w:rPr>
        <w:t>м</w:t>
      </w:r>
      <w:r w:rsidRPr="008332BE">
        <w:rPr>
          <w:rFonts w:ascii="Times New Roman" w:hAnsi="Times New Roman" w:cs="Times New Roman"/>
          <w:sz w:val="26"/>
          <w:szCs w:val="26"/>
        </w:rPr>
        <w:t xml:space="preserve"> </w:t>
      </w:r>
      <w:r w:rsidRPr="008332BE">
        <w:rPr>
          <w:rFonts w:ascii="Times New Roman" w:hAnsi="Times New Roman" w:cs="Times New Roman"/>
          <w:sz w:val="26"/>
          <w:szCs w:val="26"/>
        </w:rPr>
        <w:t xml:space="preserve">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1" w:history="1">
        <w:r w:rsidRPr="008332BE">
          <w:rPr>
            <w:rFonts w:ascii="Times New Roman" w:hAnsi="Times New Roman" w:cs="Times New Roman"/>
            <w:sz w:val="26"/>
            <w:szCs w:val="26"/>
          </w:rPr>
          <w:t>Уставом</w:t>
        </w:r>
      </w:hyperlink>
      <w:r w:rsidRPr="008332BE">
        <w:rPr>
          <w:rFonts w:ascii="Times New Roman" w:hAnsi="Times New Roman" w:cs="Times New Roman"/>
          <w:sz w:val="26"/>
          <w:szCs w:val="26"/>
        </w:rPr>
        <w:t xml:space="preserve"> муниципального образования Вышневолоцкий городской округ Тверской области, Администрация Вышневолоцкого городского округа постановляет:</w:t>
      </w:r>
    </w:p>
    <w:p w14:paraId="20CF4FC4" w14:textId="77777777" w:rsidR="008332BE" w:rsidRPr="008332BE" w:rsidRDefault="008332BE" w:rsidP="008332BE">
      <w:pPr>
        <w:ind w:firstLine="851"/>
        <w:jc w:val="both"/>
        <w:rPr>
          <w:sz w:val="26"/>
          <w:szCs w:val="26"/>
        </w:rPr>
      </w:pPr>
      <w:bookmarkStart w:id="2" w:name="sub_1"/>
    </w:p>
    <w:p w14:paraId="4C33CBAD" w14:textId="77777777" w:rsidR="008332BE" w:rsidRPr="008332BE" w:rsidRDefault="008332BE" w:rsidP="008332BE">
      <w:pPr>
        <w:ind w:firstLine="851"/>
        <w:jc w:val="both"/>
        <w:rPr>
          <w:sz w:val="26"/>
          <w:szCs w:val="26"/>
        </w:rPr>
      </w:pPr>
      <w:r w:rsidRPr="008332BE">
        <w:rPr>
          <w:sz w:val="26"/>
          <w:szCs w:val="26"/>
        </w:rPr>
        <w:t xml:space="preserve">1.Утвердить </w:t>
      </w:r>
      <w:hyperlink w:anchor="sub_1000" w:history="1">
        <w:r w:rsidRPr="008332BE">
          <w:rPr>
            <w:sz w:val="26"/>
            <w:szCs w:val="26"/>
          </w:rPr>
          <w:t>Порядок</w:t>
        </w:r>
      </w:hyperlink>
      <w:r w:rsidRPr="008332BE">
        <w:rPr>
          <w:sz w:val="26"/>
          <w:szCs w:val="26"/>
        </w:rPr>
        <w:t xml:space="preserve">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 (прилагается).</w:t>
      </w:r>
    </w:p>
    <w:p w14:paraId="7A197709" w14:textId="77777777" w:rsidR="008332BE" w:rsidRPr="008332BE" w:rsidRDefault="008332BE" w:rsidP="008332BE">
      <w:pPr>
        <w:ind w:firstLine="851"/>
        <w:jc w:val="both"/>
        <w:rPr>
          <w:sz w:val="26"/>
          <w:szCs w:val="26"/>
        </w:rPr>
      </w:pPr>
      <w:r w:rsidRPr="008332BE">
        <w:rPr>
          <w:sz w:val="26"/>
          <w:szCs w:val="26"/>
        </w:rPr>
        <w:t>2.Признать утратившими силу:</w:t>
      </w:r>
    </w:p>
    <w:p w14:paraId="3DF88BDB" w14:textId="77777777" w:rsidR="008332BE" w:rsidRPr="008332BE" w:rsidRDefault="008332BE" w:rsidP="008332BE">
      <w:pPr>
        <w:ind w:firstLine="851"/>
        <w:jc w:val="both"/>
        <w:rPr>
          <w:sz w:val="26"/>
          <w:szCs w:val="26"/>
        </w:rPr>
      </w:pPr>
      <w:r w:rsidRPr="008332BE">
        <w:rPr>
          <w:sz w:val="26"/>
          <w:szCs w:val="26"/>
        </w:rPr>
        <w:t>-постановление Администрации Вышневолоцкого района от 04.12.2018. № 210 «Об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район Тверской области»;</w:t>
      </w:r>
    </w:p>
    <w:p w14:paraId="031A2681" w14:textId="77777777" w:rsidR="008332BE" w:rsidRPr="008332BE" w:rsidRDefault="008332BE" w:rsidP="008332BE">
      <w:pPr>
        <w:ind w:firstLine="851"/>
        <w:jc w:val="both"/>
        <w:rPr>
          <w:sz w:val="26"/>
          <w:szCs w:val="26"/>
        </w:rPr>
      </w:pPr>
      <w:r w:rsidRPr="008332BE">
        <w:rPr>
          <w:sz w:val="26"/>
          <w:szCs w:val="26"/>
        </w:rPr>
        <w:t xml:space="preserve">- пункт 3 постановления Мэра города Вышний </w:t>
      </w:r>
      <w:proofErr w:type="spellStart"/>
      <w:r w:rsidRPr="008332BE">
        <w:rPr>
          <w:sz w:val="26"/>
          <w:szCs w:val="26"/>
        </w:rPr>
        <w:t>Волочекот</w:t>
      </w:r>
      <w:proofErr w:type="spellEnd"/>
      <w:r w:rsidRPr="008332BE">
        <w:rPr>
          <w:sz w:val="26"/>
          <w:szCs w:val="26"/>
        </w:rPr>
        <w:t xml:space="preserve"> 10.06.2011 № 87 «О предоставлении муниципальных услуг в муниципальном образовании «Город Вышний Волочек».</w:t>
      </w:r>
    </w:p>
    <w:p w14:paraId="1D43E374" w14:textId="77777777" w:rsidR="008332BE" w:rsidRPr="008332BE" w:rsidRDefault="008332BE" w:rsidP="008332BE">
      <w:pPr>
        <w:ind w:firstLine="851"/>
        <w:jc w:val="both"/>
        <w:rPr>
          <w:sz w:val="26"/>
          <w:szCs w:val="26"/>
        </w:rPr>
      </w:pPr>
      <w:bookmarkStart w:id="3" w:name="sub_2"/>
      <w:bookmarkEnd w:id="2"/>
      <w:r w:rsidRPr="008332BE">
        <w:rPr>
          <w:sz w:val="26"/>
          <w:szCs w:val="26"/>
        </w:rPr>
        <w:t>3.</w:t>
      </w:r>
      <w:bookmarkStart w:id="4" w:name="sub_3"/>
      <w:bookmarkEnd w:id="3"/>
      <w:r w:rsidRPr="008332BE">
        <w:rPr>
          <w:sz w:val="26"/>
          <w:szCs w:val="26"/>
        </w:rPr>
        <w:t xml:space="preserve">Настоящее постановление вступает в силу со дня его </w:t>
      </w:r>
      <w:hyperlink r:id="rId12" w:history="1">
        <w:r w:rsidRPr="008332BE">
          <w:rPr>
            <w:sz w:val="26"/>
            <w:szCs w:val="26"/>
          </w:rPr>
          <w:t>официального опубликования</w:t>
        </w:r>
      </w:hyperlink>
      <w:r w:rsidRPr="008332BE">
        <w:rPr>
          <w:sz w:val="26"/>
          <w:szCs w:val="26"/>
        </w:rPr>
        <w:t>.</w:t>
      </w:r>
    </w:p>
    <w:p w14:paraId="5079A2A6" w14:textId="4E07EDDD" w:rsidR="008332BE" w:rsidRDefault="008332BE" w:rsidP="008332BE">
      <w:pPr>
        <w:ind w:firstLine="851"/>
        <w:jc w:val="both"/>
        <w:rPr>
          <w:sz w:val="26"/>
          <w:szCs w:val="26"/>
        </w:rPr>
      </w:pPr>
      <w:r w:rsidRPr="008332BE">
        <w:rPr>
          <w:sz w:val="26"/>
          <w:szCs w:val="26"/>
        </w:rPr>
        <w:t xml:space="preserve">4. 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w:t>
      </w:r>
      <w:proofErr w:type="spellStart"/>
      <w:r w:rsidRPr="008332BE">
        <w:rPr>
          <w:sz w:val="26"/>
          <w:szCs w:val="26"/>
        </w:rPr>
        <w:t>округТверской</w:t>
      </w:r>
      <w:proofErr w:type="spellEnd"/>
      <w:r w:rsidRPr="008332BE">
        <w:rPr>
          <w:sz w:val="26"/>
          <w:szCs w:val="26"/>
        </w:rPr>
        <w:t xml:space="preserve"> области в информационно-телекоммуникационной сети «Интернет».</w:t>
      </w:r>
    </w:p>
    <w:p w14:paraId="213D1266" w14:textId="79C17718" w:rsidR="008332BE" w:rsidRDefault="008332BE" w:rsidP="008332BE">
      <w:pPr>
        <w:ind w:firstLine="851"/>
        <w:jc w:val="both"/>
        <w:rPr>
          <w:sz w:val="26"/>
          <w:szCs w:val="26"/>
        </w:rPr>
      </w:pPr>
    </w:p>
    <w:p w14:paraId="0E02C10B" w14:textId="1BC325A4" w:rsidR="008332BE" w:rsidRDefault="008332BE" w:rsidP="008332BE">
      <w:pPr>
        <w:ind w:firstLine="851"/>
        <w:jc w:val="both"/>
        <w:rPr>
          <w:sz w:val="26"/>
          <w:szCs w:val="26"/>
        </w:rPr>
      </w:pPr>
    </w:p>
    <w:p w14:paraId="2887B3DC" w14:textId="77777777" w:rsidR="008332BE" w:rsidRDefault="008332BE" w:rsidP="008332BE">
      <w:pPr>
        <w:ind w:firstLine="851"/>
        <w:jc w:val="both"/>
        <w:rPr>
          <w:sz w:val="26"/>
          <w:szCs w:val="26"/>
        </w:rPr>
      </w:pPr>
    </w:p>
    <w:p w14:paraId="445F9596" w14:textId="4B773898" w:rsidR="008332BE" w:rsidRDefault="008332BE" w:rsidP="008332BE">
      <w:pPr>
        <w:jc w:val="both"/>
        <w:rPr>
          <w:sz w:val="26"/>
          <w:szCs w:val="26"/>
        </w:rPr>
      </w:pPr>
      <w:r w:rsidRPr="008332BE">
        <w:rPr>
          <w:sz w:val="26"/>
          <w:szCs w:val="26"/>
        </w:rPr>
        <w:t>Глава Вышневолоцкого городского округа</w:t>
      </w:r>
      <w:r w:rsidRPr="008332BE">
        <w:t xml:space="preserve">                                                                        </w:t>
      </w:r>
      <w:r w:rsidRPr="008332BE">
        <w:rPr>
          <w:sz w:val="26"/>
          <w:szCs w:val="26"/>
        </w:rPr>
        <w:t>Н.П. Рощина</w:t>
      </w:r>
    </w:p>
    <w:tbl>
      <w:tblPr>
        <w:tblStyle w:val="a5"/>
        <w:tblW w:w="0" w:type="auto"/>
        <w:tblInd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tblGrid>
      <w:tr w:rsidR="008332BE" w14:paraId="14671A8D" w14:textId="77777777" w:rsidTr="008332BE">
        <w:tc>
          <w:tcPr>
            <w:tcW w:w="2686" w:type="dxa"/>
          </w:tcPr>
          <w:p w14:paraId="039276A0" w14:textId="77777777" w:rsidR="008332BE" w:rsidRPr="008332BE" w:rsidRDefault="008332BE" w:rsidP="008332BE">
            <w:pPr>
              <w:rPr>
                <w:sz w:val="26"/>
                <w:szCs w:val="26"/>
              </w:rPr>
            </w:pPr>
            <w:r w:rsidRPr="008332BE">
              <w:rPr>
                <w:sz w:val="26"/>
                <w:szCs w:val="26"/>
              </w:rPr>
              <w:lastRenderedPageBreak/>
              <w:t>Приложение</w:t>
            </w:r>
          </w:p>
          <w:p w14:paraId="4D5470C4" w14:textId="77777777" w:rsidR="008332BE" w:rsidRDefault="008332BE" w:rsidP="008332BE">
            <w:pPr>
              <w:rPr>
                <w:sz w:val="26"/>
                <w:szCs w:val="26"/>
              </w:rPr>
            </w:pPr>
            <w:r w:rsidRPr="008332BE">
              <w:rPr>
                <w:sz w:val="26"/>
                <w:szCs w:val="26"/>
              </w:rPr>
              <w:t>к постановлению Администрации</w:t>
            </w:r>
            <w:r w:rsidRPr="008332BE">
              <w:rPr>
                <w:sz w:val="26"/>
                <w:szCs w:val="26"/>
              </w:rPr>
              <w:t xml:space="preserve"> </w:t>
            </w:r>
            <w:r w:rsidRPr="008332BE">
              <w:rPr>
                <w:sz w:val="26"/>
                <w:szCs w:val="26"/>
              </w:rPr>
              <w:t>Вышневолоцкого городского округа</w:t>
            </w:r>
          </w:p>
          <w:p w14:paraId="006095FF" w14:textId="377D3374" w:rsidR="008332BE" w:rsidRPr="008332BE" w:rsidRDefault="008332BE" w:rsidP="008332BE">
            <w:pPr>
              <w:rPr>
                <w:sz w:val="26"/>
                <w:szCs w:val="26"/>
              </w:rPr>
            </w:pPr>
            <w:r>
              <w:rPr>
                <w:sz w:val="26"/>
                <w:szCs w:val="26"/>
              </w:rPr>
              <w:t>от 15.04.2020 № 188</w:t>
            </w:r>
          </w:p>
        </w:tc>
      </w:tr>
      <w:bookmarkEnd w:id="4"/>
    </w:tbl>
    <w:p w14:paraId="53ECD849" w14:textId="77777777" w:rsidR="008332BE" w:rsidRPr="008332BE" w:rsidRDefault="008332BE" w:rsidP="008332BE">
      <w:pPr>
        <w:jc w:val="center"/>
        <w:outlineLvl w:val="0"/>
        <w:rPr>
          <w:b/>
          <w:bCs/>
          <w:sz w:val="26"/>
          <w:szCs w:val="26"/>
        </w:rPr>
      </w:pPr>
    </w:p>
    <w:p w14:paraId="64566783" w14:textId="77777777" w:rsidR="008332BE" w:rsidRPr="008332BE" w:rsidRDefault="008332BE" w:rsidP="008332BE">
      <w:pPr>
        <w:jc w:val="center"/>
        <w:outlineLvl w:val="0"/>
        <w:rPr>
          <w:b/>
          <w:bCs/>
          <w:sz w:val="26"/>
          <w:szCs w:val="26"/>
        </w:rPr>
      </w:pPr>
    </w:p>
    <w:p w14:paraId="0F1BA2C6" w14:textId="40324A3A" w:rsidR="008332BE" w:rsidRPr="008332BE" w:rsidRDefault="008332BE" w:rsidP="008332BE">
      <w:pPr>
        <w:jc w:val="center"/>
        <w:outlineLvl w:val="0"/>
        <w:rPr>
          <w:b/>
          <w:bCs/>
          <w:sz w:val="26"/>
          <w:szCs w:val="26"/>
        </w:rPr>
      </w:pPr>
      <w:r w:rsidRPr="008332BE">
        <w:rPr>
          <w:b/>
          <w:bCs/>
          <w:sz w:val="26"/>
          <w:szCs w:val="26"/>
        </w:rPr>
        <w:t>Порядок разработки и утверждения</w:t>
      </w:r>
    </w:p>
    <w:p w14:paraId="32404AA4" w14:textId="77777777" w:rsidR="008332BE" w:rsidRPr="008332BE" w:rsidRDefault="008332BE" w:rsidP="008332BE">
      <w:pPr>
        <w:jc w:val="center"/>
        <w:outlineLvl w:val="0"/>
        <w:rPr>
          <w:b/>
          <w:bCs/>
          <w:sz w:val="26"/>
          <w:szCs w:val="26"/>
        </w:rPr>
      </w:pPr>
      <w:r w:rsidRPr="008332BE">
        <w:rPr>
          <w:b/>
          <w:bCs/>
          <w:sz w:val="26"/>
          <w:szCs w:val="26"/>
        </w:rPr>
        <w:t>административных регламентов предоставления муниципальных услуг</w:t>
      </w:r>
    </w:p>
    <w:p w14:paraId="737869E8" w14:textId="77777777" w:rsidR="008332BE" w:rsidRDefault="008332BE" w:rsidP="008332BE">
      <w:pPr>
        <w:jc w:val="center"/>
        <w:outlineLvl w:val="0"/>
        <w:rPr>
          <w:b/>
          <w:bCs/>
          <w:sz w:val="26"/>
          <w:szCs w:val="26"/>
        </w:rPr>
      </w:pPr>
      <w:r w:rsidRPr="008332BE">
        <w:rPr>
          <w:b/>
          <w:bCs/>
          <w:sz w:val="26"/>
          <w:szCs w:val="26"/>
        </w:rPr>
        <w:t xml:space="preserve">муниципального образования Вышневолоцкий городской округ </w:t>
      </w:r>
    </w:p>
    <w:p w14:paraId="677C3EB5" w14:textId="2E3CF464" w:rsidR="008332BE" w:rsidRPr="008332BE" w:rsidRDefault="008332BE" w:rsidP="008332BE">
      <w:pPr>
        <w:jc w:val="center"/>
        <w:outlineLvl w:val="0"/>
        <w:rPr>
          <w:b/>
          <w:bCs/>
          <w:sz w:val="26"/>
          <w:szCs w:val="26"/>
        </w:rPr>
      </w:pPr>
      <w:r w:rsidRPr="008332BE">
        <w:rPr>
          <w:b/>
          <w:bCs/>
          <w:sz w:val="26"/>
          <w:szCs w:val="26"/>
        </w:rPr>
        <w:t>Тверской области</w:t>
      </w:r>
    </w:p>
    <w:p w14:paraId="247E8A62" w14:textId="77777777" w:rsidR="008332BE" w:rsidRPr="008332BE" w:rsidRDefault="008332BE" w:rsidP="008332BE">
      <w:pPr>
        <w:jc w:val="center"/>
        <w:rPr>
          <w:sz w:val="26"/>
          <w:szCs w:val="26"/>
        </w:rPr>
      </w:pPr>
    </w:p>
    <w:p w14:paraId="258FA945" w14:textId="77777777" w:rsidR="008332BE" w:rsidRPr="008332BE" w:rsidRDefault="008332BE" w:rsidP="008332BE">
      <w:pPr>
        <w:jc w:val="center"/>
        <w:outlineLvl w:val="0"/>
        <w:rPr>
          <w:b/>
          <w:bCs/>
          <w:sz w:val="26"/>
          <w:szCs w:val="26"/>
        </w:rPr>
      </w:pPr>
      <w:bookmarkStart w:id="5" w:name="sub_100"/>
      <w:r w:rsidRPr="008332BE">
        <w:rPr>
          <w:b/>
          <w:bCs/>
          <w:sz w:val="26"/>
          <w:szCs w:val="26"/>
        </w:rPr>
        <w:t>Раздел 1. Общие положения</w:t>
      </w:r>
    </w:p>
    <w:p w14:paraId="058996C5" w14:textId="7503756F" w:rsidR="008332BE" w:rsidRPr="008332BE" w:rsidRDefault="008332BE" w:rsidP="008332BE">
      <w:pPr>
        <w:ind w:firstLine="851"/>
        <w:jc w:val="both"/>
        <w:rPr>
          <w:sz w:val="26"/>
          <w:szCs w:val="26"/>
        </w:rPr>
      </w:pPr>
      <w:bookmarkStart w:id="6" w:name="sub_1001"/>
      <w:bookmarkEnd w:id="5"/>
      <w:r w:rsidRPr="008332BE">
        <w:rPr>
          <w:sz w:val="26"/>
          <w:szCs w:val="26"/>
        </w:rPr>
        <w:t>1.1.</w:t>
      </w:r>
      <w:r>
        <w:rPr>
          <w:sz w:val="26"/>
          <w:szCs w:val="26"/>
        </w:rPr>
        <w:t xml:space="preserve"> </w:t>
      </w:r>
      <w:r w:rsidRPr="008332BE">
        <w:rPr>
          <w:sz w:val="26"/>
          <w:szCs w:val="26"/>
        </w:rPr>
        <w:t>Настоящий Порядок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 (далее - Порядок) определяют порядок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 (далее - административные регламенты).</w:t>
      </w:r>
    </w:p>
    <w:p w14:paraId="0A69C6EE" w14:textId="79106164" w:rsidR="008332BE" w:rsidRPr="008332BE" w:rsidRDefault="008332BE" w:rsidP="008332BE">
      <w:pPr>
        <w:ind w:firstLine="851"/>
        <w:jc w:val="both"/>
        <w:rPr>
          <w:sz w:val="26"/>
          <w:szCs w:val="26"/>
        </w:rPr>
      </w:pPr>
      <w:bookmarkStart w:id="7" w:name="sub_1002"/>
      <w:bookmarkEnd w:id="6"/>
      <w:r w:rsidRPr="008332BE">
        <w:rPr>
          <w:sz w:val="26"/>
          <w:szCs w:val="26"/>
        </w:rPr>
        <w:t>1.2.</w:t>
      </w:r>
      <w:r>
        <w:rPr>
          <w:sz w:val="26"/>
          <w:szCs w:val="26"/>
        </w:rPr>
        <w:t xml:space="preserve"> </w:t>
      </w:r>
      <w:r w:rsidRPr="008332BE">
        <w:rPr>
          <w:sz w:val="26"/>
          <w:szCs w:val="26"/>
        </w:rPr>
        <w:t xml:space="preserve">Понятия, используемые в Порядке, применяются в значениях, определенных </w:t>
      </w:r>
      <w:hyperlink r:id="rId13" w:history="1">
        <w:r w:rsidRPr="008332BE">
          <w:rPr>
            <w:sz w:val="26"/>
            <w:szCs w:val="26"/>
          </w:rPr>
          <w:t>Федеральным законом</w:t>
        </w:r>
      </w:hyperlink>
      <w:r w:rsidRPr="008332BE">
        <w:rPr>
          <w:sz w:val="26"/>
          <w:szCs w:val="26"/>
        </w:rPr>
        <w:t xml:space="preserve"> от 27.07.2010 № 210-ФЗ «Об организации предоставления государственных и муниципальных услуг» (далее - Федеральный закон № 210-ФЗ).</w:t>
      </w:r>
    </w:p>
    <w:p w14:paraId="17015741" w14:textId="209A233E" w:rsidR="008332BE" w:rsidRPr="008332BE" w:rsidRDefault="008332BE" w:rsidP="008332BE">
      <w:pPr>
        <w:ind w:firstLine="851"/>
        <w:jc w:val="both"/>
        <w:rPr>
          <w:sz w:val="26"/>
          <w:szCs w:val="26"/>
        </w:rPr>
      </w:pPr>
      <w:bookmarkStart w:id="8" w:name="sub_1003"/>
      <w:bookmarkEnd w:id="7"/>
      <w:r w:rsidRPr="008332BE">
        <w:rPr>
          <w:sz w:val="26"/>
          <w:szCs w:val="26"/>
        </w:rPr>
        <w:t>1.3.</w:t>
      </w:r>
      <w:r>
        <w:rPr>
          <w:sz w:val="26"/>
          <w:szCs w:val="26"/>
        </w:rPr>
        <w:t xml:space="preserve"> </w:t>
      </w:r>
      <w:r w:rsidRPr="008332BE">
        <w:rPr>
          <w:sz w:val="26"/>
          <w:szCs w:val="26"/>
        </w:rPr>
        <w:t>Административный регламент утверждается постановлением Администрации Вышневолоцкого городского округа.</w:t>
      </w:r>
    </w:p>
    <w:p w14:paraId="297D1455" w14:textId="381BECDA" w:rsidR="008332BE" w:rsidRPr="008332BE" w:rsidRDefault="008332BE" w:rsidP="008332BE">
      <w:pPr>
        <w:ind w:firstLine="851"/>
        <w:jc w:val="both"/>
        <w:rPr>
          <w:sz w:val="26"/>
          <w:szCs w:val="26"/>
        </w:rPr>
      </w:pPr>
      <w:bookmarkStart w:id="9" w:name="sub_1004"/>
      <w:bookmarkEnd w:id="8"/>
      <w:r w:rsidRPr="008332BE">
        <w:rPr>
          <w:sz w:val="26"/>
          <w:szCs w:val="26"/>
        </w:rPr>
        <w:t>1.4.</w:t>
      </w:r>
      <w:r>
        <w:rPr>
          <w:sz w:val="26"/>
          <w:szCs w:val="26"/>
        </w:rPr>
        <w:t xml:space="preserve"> </w:t>
      </w:r>
      <w:r w:rsidRPr="008332BE">
        <w:rPr>
          <w:sz w:val="26"/>
          <w:szCs w:val="26"/>
        </w:rPr>
        <w:t>Разработку проекта административного регламента осуществляет самостоятельное структурное подразделение или структурное подразделение Администрации Вышневолоцкого городского округа (далее - разработчик административного регламента), уполномоченное на предоставление муниципальной услуги в соответствующей сфере деятельности в соответствии с федеральными законами и нормативными правовыми актами Российской Федерации, законами и нормативными правовыми актами Тверской области, муниципальными правовыми актами Вышневолоцкого городского округа.</w:t>
      </w:r>
    </w:p>
    <w:p w14:paraId="3E81D1CD" w14:textId="7C60DDB9" w:rsidR="008332BE" w:rsidRPr="008332BE" w:rsidRDefault="008332BE" w:rsidP="008332BE">
      <w:pPr>
        <w:ind w:firstLine="851"/>
        <w:jc w:val="both"/>
        <w:rPr>
          <w:sz w:val="26"/>
          <w:szCs w:val="26"/>
        </w:rPr>
      </w:pPr>
      <w:bookmarkStart w:id="10" w:name="sub_1005"/>
      <w:bookmarkEnd w:id="9"/>
      <w:r w:rsidRPr="008332BE">
        <w:rPr>
          <w:sz w:val="26"/>
          <w:szCs w:val="26"/>
        </w:rPr>
        <w:t>1.5.</w:t>
      </w:r>
      <w:r>
        <w:rPr>
          <w:sz w:val="26"/>
          <w:szCs w:val="26"/>
        </w:rPr>
        <w:t xml:space="preserve"> </w:t>
      </w:r>
      <w:r w:rsidRPr="008332BE">
        <w:rPr>
          <w:sz w:val="26"/>
          <w:szCs w:val="26"/>
        </w:rPr>
        <w:t>Если в предоставлении муниципальной услуги участвуют несколько разработчиков, проект административного регламента разрабатывается разработчиком, на которого возложено оказание или осуществление заключительной административной процедуры.</w:t>
      </w:r>
    </w:p>
    <w:p w14:paraId="155A85E9" w14:textId="0FB748CC" w:rsidR="008332BE" w:rsidRPr="008332BE" w:rsidRDefault="008332BE" w:rsidP="008332BE">
      <w:pPr>
        <w:ind w:firstLine="851"/>
        <w:jc w:val="both"/>
        <w:rPr>
          <w:sz w:val="26"/>
          <w:szCs w:val="26"/>
        </w:rPr>
      </w:pPr>
      <w:bookmarkStart w:id="11" w:name="sub_1006"/>
      <w:bookmarkEnd w:id="10"/>
      <w:r w:rsidRPr="008332BE">
        <w:rPr>
          <w:sz w:val="26"/>
          <w:szCs w:val="26"/>
        </w:rPr>
        <w:t>1.6.</w:t>
      </w:r>
      <w:r>
        <w:rPr>
          <w:sz w:val="26"/>
          <w:szCs w:val="26"/>
        </w:rPr>
        <w:t xml:space="preserve"> </w:t>
      </w:r>
      <w:r w:rsidRPr="008332BE">
        <w:rPr>
          <w:sz w:val="26"/>
          <w:szCs w:val="26"/>
        </w:rPr>
        <w:t>Административные регламенты разрабатываются в соответствии с федеральными законами и нормативными правовыми актами Российской Федерации, законами и нормативными правовыми актами Тверской области, муниципальными правовыми актами Вышневолоцкого городского округа, а также с учетом иных требований к порядку предоставления соответствующей муниципальной услуги.</w:t>
      </w:r>
    </w:p>
    <w:p w14:paraId="4CCFE65A" w14:textId="47596BF2" w:rsidR="008332BE" w:rsidRPr="008332BE" w:rsidRDefault="008332BE" w:rsidP="008332BE">
      <w:pPr>
        <w:ind w:firstLine="851"/>
        <w:jc w:val="both"/>
        <w:rPr>
          <w:sz w:val="26"/>
          <w:szCs w:val="26"/>
        </w:rPr>
      </w:pPr>
      <w:bookmarkStart w:id="12" w:name="sub_1007"/>
      <w:bookmarkEnd w:id="11"/>
      <w:r w:rsidRPr="008332BE">
        <w:rPr>
          <w:sz w:val="26"/>
          <w:szCs w:val="26"/>
        </w:rPr>
        <w:t>1.7.</w:t>
      </w:r>
      <w:r>
        <w:rPr>
          <w:sz w:val="26"/>
          <w:szCs w:val="26"/>
        </w:rPr>
        <w:t xml:space="preserve"> </w:t>
      </w:r>
      <w:r w:rsidRPr="008332BE">
        <w:rPr>
          <w:sz w:val="26"/>
          <w:szCs w:val="26"/>
        </w:rPr>
        <w:t>Наименование административного регламента определяется в соответствии с утвержденным Администрацией Вышневолоцкого городского округа реестром муниципальных услуг муниципального образования Вышневолоцкий городской округ Тверской области.</w:t>
      </w:r>
    </w:p>
    <w:bookmarkEnd w:id="12"/>
    <w:p w14:paraId="5EC4F910" w14:textId="77777777" w:rsidR="008332BE" w:rsidRPr="008332BE" w:rsidRDefault="008332BE" w:rsidP="008332BE">
      <w:pPr>
        <w:jc w:val="center"/>
        <w:rPr>
          <w:sz w:val="26"/>
          <w:szCs w:val="26"/>
        </w:rPr>
      </w:pPr>
    </w:p>
    <w:p w14:paraId="4593CA02" w14:textId="77777777" w:rsidR="008332BE" w:rsidRPr="008332BE" w:rsidRDefault="008332BE" w:rsidP="008332BE">
      <w:pPr>
        <w:jc w:val="center"/>
        <w:outlineLvl w:val="0"/>
        <w:rPr>
          <w:b/>
          <w:bCs/>
          <w:sz w:val="26"/>
          <w:szCs w:val="26"/>
        </w:rPr>
      </w:pPr>
      <w:bookmarkStart w:id="13" w:name="sub_200"/>
      <w:r w:rsidRPr="008332BE">
        <w:rPr>
          <w:b/>
          <w:bCs/>
          <w:sz w:val="26"/>
          <w:szCs w:val="26"/>
        </w:rPr>
        <w:t>Раздел 2. Требования к административным регламентам</w:t>
      </w:r>
    </w:p>
    <w:p w14:paraId="532991D5" w14:textId="77777777" w:rsidR="008332BE" w:rsidRPr="008332BE" w:rsidRDefault="008332BE" w:rsidP="008332BE">
      <w:pPr>
        <w:ind w:firstLine="851"/>
        <w:jc w:val="both"/>
        <w:rPr>
          <w:sz w:val="26"/>
          <w:szCs w:val="26"/>
        </w:rPr>
      </w:pPr>
      <w:bookmarkStart w:id="14" w:name="sub_1013"/>
      <w:bookmarkEnd w:id="13"/>
      <w:r w:rsidRPr="008332BE">
        <w:rPr>
          <w:sz w:val="26"/>
          <w:szCs w:val="26"/>
        </w:rPr>
        <w:t xml:space="preserve">2.3. Структура административного регламента должна содержать разделы, </w:t>
      </w:r>
      <w:r w:rsidRPr="008332BE">
        <w:rPr>
          <w:sz w:val="26"/>
          <w:szCs w:val="26"/>
        </w:rPr>
        <w:lastRenderedPageBreak/>
        <w:t>устанавливающие:</w:t>
      </w:r>
    </w:p>
    <w:p w14:paraId="7CCC84A6" w14:textId="77777777" w:rsidR="008332BE" w:rsidRPr="008332BE" w:rsidRDefault="008332BE" w:rsidP="008332BE">
      <w:pPr>
        <w:ind w:firstLine="851"/>
        <w:jc w:val="both"/>
        <w:rPr>
          <w:sz w:val="26"/>
          <w:szCs w:val="26"/>
        </w:rPr>
      </w:pPr>
      <w:bookmarkStart w:id="15" w:name="sub_1008"/>
      <w:bookmarkEnd w:id="14"/>
      <w:r w:rsidRPr="008332BE">
        <w:rPr>
          <w:sz w:val="26"/>
          <w:szCs w:val="26"/>
        </w:rPr>
        <w:t>1) общие положения;</w:t>
      </w:r>
    </w:p>
    <w:p w14:paraId="4D09C033" w14:textId="77777777" w:rsidR="008332BE" w:rsidRPr="008332BE" w:rsidRDefault="008332BE" w:rsidP="008332BE">
      <w:pPr>
        <w:ind w:firstLine="851"/>
        <w:jc w:val="both"/>
        <w:rPr>
          <w:sz w:val="26"/>
          <w:szCs w:val="26"/>
        </w:rPr>
      </w:pPr>
      <w:bookmarkStart w:id="16" w:name="sub_1009"/>
      <w:bookmarkEnd w:id="15"/>
      <w:r w:rsidRPr="008332BE">
        <w:rPr>
          <w:sz w:val="26"/>
          <w:szCs w:val="26"/>
        </w:rPr>
        <w:t>2) стандарт предоставления муниципальной услуги;</w:t>
      </w:r>
    </w:p>
    <w:p w14:paraId="0A1F53F3" w14:textId="77777777" w:rsidR="008332BE" w:rsidRPr="008332BE" w:rsidRDefault="008332BE" w:rsidP="008332BE">
      <w:pPr>
        <w:ind w:firstLine="851"/>
        <w:jc w:val="both"/>
        <w:rPr>
          <w:sz w:val="26"/>
          <w:szCs w:val="26"/>
        </w:rPr>
      </w:pPr>
      <w:bookmarkStart w:id="17" w:name="sub_1010"/>
      <w:bookmarkEnd w:id="16"/>
      <w:r w:rsidRPr="008332BE">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EE44892" w14:textId="77777777" w:rsidR="008332BE" w:rsidRPr="008332BE" w:rsidRDefault="008332BE" w:rsidP="008332BE">
      <w:pPr>
        <w:ind w:firstLine="851"/>
        <w:jc w:val="both"/>
        <w:rPr>
          <w:sz w:val="26"/>
          <w:szCs w:val="26"/>
        </w:rPr>
      </w:pPr>
      <w:bookmarkStart w:id="18" w:name="sub_1011"/>
      <w:bookmarkEnd w:id="17"/>
      <w:r w:rsidRPr="008332BE">
        <w:rPr>
          <w:sz w:val="26"/>
          <w:szCs w:val="26"/>
        </w:rPr>
        <w:t>4) формы контроля за исполнением административного регламента;</w:t>
      </w:r>
    </w:p>
    <w:p w14:paraId="46C10B30" w14:textId="77777777" w:rsidR="008332BE" w:rsidRPr="008332BE" w:rsidRDefault="008332BE" w:rsidP="008332BE">
      <w:pPr>
        <w:ind w:firstLine="851"/>
        <w:jc w:val="both"/>
        <w:rPr>
          <w:sz w:val="26"/>
          <w:szCs w:val="26"/>
        </w:rPr>
      </w:pPr>
      <w:bookmarkStart w:id="19" w:name="sub_1012"/>
      <w:bookmarkEnd w:id="18"/>
      <w:r w:rsidRPr="008332BE">
        <w:rPr>
          <w:sz w:val="26"/>
          <w:szCs w:val="26"/>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history="1">
        <w:r w:rsidRPr="008332BE">
          <w:rPr>
            <w:sz w:val="26"/>
            <w:szCs w:val="26"/>
          </w:rPr>
          <w:t>части 1.1 статьи 16</w:t>
        </w:r>
      </w:hyperlink>
      <w:r w:rsidRPr="008332BE">
        <w:rPr>
          <w:sz w:val="26"/>
          <w:szCs w:val="26"/>
        </w:rPr>
        <w:t xml:space="preserve"> Федерального закона № 210-ФЗ, а также их должностных лиц, муниципальных служащих, работников.</w:t>
      </w:r>
    </w:p>
    <w:p w14:paraId="76D71DE8" w14:textId="77777777" w:rsidR="008332BE" w:rsidRPr="008332BE" w:rsidRDefault="008332BE" w:rsidP="008332BE">
      <w:pPr>
        <w:ind w:firstLine="851"/>
        <w:jc w:val="both"/>
        <w:rPr>
          <w:sz w:val="26"/>
          <w:szCs w:val="26"/>
        </w:rPr>
      </w:pPr>
      <w:bookmarkStart w:id="20" w:name="sub_1017"/>
      <w:bookmarkEnd w:id="19"/>
      <w:r w:rsidRPr="008332BE">
        <w:rPr>
          <w:sz w:val="26"/>
          <w:szCs w:val="26"/>
        </w:rPr>
        <w:t>2.4. Раздел, касающийся общих положений, состоит из следующих подразделов:</w:t>
      </w:r>
    </w:p>
    <w:p w14:paraId="35A33595" w14:textId="3CDC7B16" w:rsidR="008332BE" w:rsidRPr="008332BE" w:rsidRDefault="008332BE" w:rsidP="008332BE">
      <w:pPr>
        <w:ind w:firstLine="851"/>
        <w:jc w:val="both"/>
        <w:rPr>
          <w:sz w:val="26"/>
          <w:szCs w:val="26"/>
        </w:rPr>
      </w:pPr>
      <w:bookmarkStart w:id="21" w:name="sub_1014"/>
      <w:bookmarkEnd w:id="20"/>
      <w:r w:rsidRPr="008332BE">
        <w:rPr>
          <w:sz w:val="26"/>
          <w:szCs w:val="26"/>
        </w:rPr>
        <w:t>а)</w:t>
      </w:r>
      <w:r>
        <w:rPr>
          <w:sz w:val="26"/>
          <w:szCs w:val="26"/>
        </w:rPr>
        <w:t xml:space="preserve"> </w:t>
      </w:r>
      <w:r w:rsidRPr="008332BE">
        <w:rPr>
          <w:sz w:val="26"/>
          <w:szCs w:val="26"/>
        </w:rPr>
        <w:t>предмет регулирования регламента;</w:t>
      </w:r>
    </w:p>
    <w:p w14:paraId="514B68F9" w14:textId="2993969B" w:rsidR="008332BE" w:rsidRPr="008332BE" w:rsidRDefault="008332BE" w:rsidP="008332BE">
      <w:pPr>
        <w:ind w:firstLine="851"/>
        <w:jc w:val="both"/>
        <w:rPr>
          <w:sz w:val="26"/>
          <w:szCs w:val="26"/>
        </w:rPr>
      </w:pPr>
      <w:bookmarkStart w:id="22" w:name="sub_1015"/>
      <w:bookmarkEnd w:id="21"/>
      <w:r w:rsidRPr="008332BE">
        <w:rPr>
          <w:sz w:val="26"/>
          <w:szCs w:val="26"/>
        </w:rPr>
        <w:t>б)</w:t>
      </w:r>
      <w:r>
        <w:rPr>
          <w:sz w:val="26"/>
          <w:szCs w:val="26"/>
        </w:rPr>
        <w:t xml:space="preserve"> </w:t>
      </w:r>
      <w:r w:rsidRPr="008332BE">
        <w:rPr>
          <w:sz w:val="26"/>
          <w:szCs w:val="26"/>
        </w:rPr>
        <w:t>круг заявителей;</w:t>
      </w:r>
    </w:p>
    <w:p w14:paraId="5506FC1C" w14:textId="51F08516" w:rsidR="008332BE" w:rsidRPr="008332BE" w:rsidRDefault="008332BE" w:rsidP="008332BE">
      <w:pPr>
        <w:ind w:firstLine="851"/>
        <w:jc w:val="both"/>
        <w:rPr>
          <w:sz w:val="26"/>
          <w:szCs w:val="26"/>
        </w:rPr>
      </w:pPr>
      <w:bookmarkStart w:id="23" w:name="sub_1016"/>
      <w:bookmarkEnd w:id="22"/>
      <w:r w:rsidRPr="008332BE">
        <w:rPr>
          <w:sz w:val="26"/>
          <w:szCs w:val="26"/>
        </w:rPr>
        <w:t>в)</w:t>
      </w:r>
      <w:r>
        <w:rPr>
          <w:sz w:val="26"/>
          <w:szCs w:val="26"/>
        </w:rPr>
        <w:t xml:space="preserve"> </w:t>
      </w:r>
      <w:r w:rsidRPr="008332BE">
        <w:rPr>
          <w:sz w:val="26"/>
          <w:szCs w:val="26"/>
        </w:rPr>
        <w:t>требования к порядку информирования о предоставлении муниципальной услуги, в том числе:</w:t>
      </w:r>
    </w:p>
    <w:bookmarkEnd w:id="23"/>
    <w:p w14:paraId="0802AE58" w14:textId="77777777" w:rsidR="008332BE" w:rsidRPr="008332BE" w:rsidRDefault="008332BE" w:rsidP="008332BE">
      <w:pPr>
        <w:ind w:firstLine="851"/>
        <w:jc w:val="both"/>
        <w:rPr>
          <w:sz w:val="26"/>
          <w:szCs w:val="26"/>
        </w:rPr>
      </w:pPr>
      <w:r w:rsidRPr="008332BE">
        <w:rPr>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14:paraId="69E71638" w14:textId="77777777" w:rsidR="008332BE" w:rsidRPr="008332BE" w:rsidRDefault="008332BE" w:rsidP="008332BE">
      <w:pPr>
        <w:ind w:firstLine="851"/>
        <w:jc w:val="both"/>
        <w:rPr>
          <w:sz w:val="26"/>
          <w:szCs w:val="26"/>
        </w:rPr>
      </w:pPr>
      <w:r w:rsidRPr="008332BE">
        <w:rPr>
          <w:sz w:val="26"/>
          <w:szCs w:val="26"/>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муниципальных услуг.</w:t>
      </w:r>
    </w:p>
    <w:p w14:paraId="614C61A5" w14:textId="77777777" w:rsidR="008332BE" w:rsidRPr="008332BE" w:rsidRDefault="008332BE" w:rsidP="008332BE">
      <w:pPr>
        <w:ind w:firstLine="851"/>
        <w:jc w:val="both"/>
        <w:rPr>
          <w:sz w:val="26"/>
          <w:szCs w:val="26"/>
        </w:rPr>
      </w:pPr>
      <w:r w:rsidRPr="008332BE">
        <w:rPr>
          <w:sz w:val="26"/>
          <w:szCs w:val="26"/>
        </w:rPr>
        <w:t>К справочной информации относится следующая информация:</w:t>
      </w:r>
    </w:p>
    <w:p w14:paraId="4A4AE815" w14:textId="77777777" w:rsidR="008332BE" w:rsidRPr="008332BE" w:rsidRDefault="008332BE" w:rsidP="008332BE">
      <w:pPr>
        <w:ind w:firstLine="851"/>
        <w:jc w:val="both"/>
        <w:rPr>
          <w:sz w:val="26"/>
          <w:szCs w:val="26"/>
        </w:rPr>
      </w:pPr>
      <w:r w:rsidRPr="008332BE">
        <w:rPr>
          <w:sz w:val="26"/>
          <w:szCs w:val="26"/>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36B6521C" w14:textId="77777777" w:rsidR="008332BE" w:rsidRPr="008332BE" w:rsidRDefault="008332BE" w:rsidP="008332BE">
      <w:pPr>
        <w:ind w:firstLine="851"/>
        <w:jc w:val="both"/>
        <w:rPr>
          <w:sz w:val="26"/>
          <w:szCs w:val="26"/>
        </w:rPr>
      </w:pPr>
      <w:r w:rsidRPr="008332BE">
        <w:rPr>
          <w:sz w:val="26"/>
          <w:szCs w:val="26"/>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14:paraId="0B78C5E8" w14:textId="77777777" w:rsidR="008332BE" w:rsidRPr="008332BE" w:rsidRDefault="008332BE" w:rsidP="008332BE">
      <w:pPr>
        <w:ind w:firstLine="851"/>
        <w:jc w:val="both"/>
        <w:rPr>
          <w:sz w:val="26"/>
          <w:szCs w:val="26"/>
        </w:rPr>
      </w:pPr>
      <w:r w:rsidRPr="008332BE">
        <w:rPr>
          <w:sz w:val="26"/>
          <w:szCs w:val="26"/>
        </w:rPr>
        <w:t>адреса официального сайта, а также электронной почты и (или) формы обратной связи органа, предоставляющего муниципальную услугу, в информационно-телекоммуникационной сети «Интернет» (далее - сеть «Интернет»).</w:t>
      </w:r>
    </w:p>
    <w:p w14:paraId="334CFE91" w14:textId="77777777" w:rsidR="008332BE" w:rsidRPr="008332BE" w:rsidRDefault="008332BE" w:rsidP="008332BE">
      <w:pPr>
        <w:ind w:firstLine="851"/>
        <w:jc w:val="both"/>
        <w:rPr>
          <w:sz w:val="26"/>
          <w:szCs w:val="26"/>
        </w:rPr>
      </w:pPr>
      <w:r w:rsidRPr="008332BE">
        <w:rPr>
          <w:sz w:val="26"/>
          <w:szCs w:val="26"/>
        </w:rPr>
        <w:t>Справочная информация не приводится в тексте регламента и подлежит обязательному размещению на официальном сайте муниципального образования Вышневолоцкий городской округ Тверской области в сети «Интернет», и на Едином портале государственных и муниципальных услуг (функций), о чем указывается в тексте регламента.</w:t>
      </w:r>
    </w:p>
    <w:p w14:paraId="2BCEDDBD" w14:textId="799A0F26" w:rsidR="008332BE" w:rsidRPr="008332BE" w:rsidRDefault="008332BE" w:rsidP="008332BE">
      <w:pPr>
        <w:ind w:firstLine="851"/>
        <w:jc w:val="both"/>
        <w:rPr>
          <w:sz w:val="26"/>
          <w:szCs w:val="26"/>
        </w:rPr>
      </w:pPr>
      <w:r w:rsidRPr="008332BE">
        <w:rPr>
          <w:sz w:val="26"/>
          <w:szCs w:val="26"/>
        </w:rPr>
        <w:t xml:space="preserve">Справочная информация не приводится в тексте регламента и подлежит обязательному размещению на официальном сайте муниципального образования </w:t>
      </w:r>
      <w:r w:rsidRPr="008332BE">
        <w:rPr>
          <w:sz w:val="26"/>
          <w:szCs w:val="26"/>
        </w:rPr>
        <w:lastRenderedPageBreak/>
        <w:t>Вышневолоцкий городской округ Тверской области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w:t>
      </w:r>
      <w:r>
        <w:rPr>
          <w:sz w:val="26"/>
          <w:szCs w:val="26"/>
        </w:rPr>
        <w:t xml:space="preserve"> </w:t>
      </w:r>
      <w:r w:rsidRPr="008332BE">
        <w:rPr>
          <w:sz w:val="26"/>
          <w:szCs w:val="26"/>
        </w:rPr>
        <w:t>муниципальных услуг (функций), о чем указывается в тексте регламента. Разработчики административных регламентов, обеспечивают в</w:t>
      </w:r>
      <w:r>
        <w:rPr>
          <w:sz w:val="26"/>
          <w:szCs w:val="26"/>
        </w:rPr>
        <w:t xml:space="preserve"> </w:t>
      </w:r>
      <w:r w:rsidRPr="008332BE">
        <w:rPr>
          <w:sz w:val="26"/>
          <w:szCs w:val="26"/>
        </w:rPr>
        <w:t>установленном порядке размещение и актуализацию справочной информации в соответствующем разделе федерального реестра и на официальном сайте муниципального образования Вышневолоцкий городской округ Тверской области в сети «Интернет».</w:t>
      </w:r>
    </w:p>
    <w:p w14:paraId="3A1D6611" w14:textId="77777777" w:rsidR="008332BE" w:rsidRPr="008332BE" w:rsidRDefault="008332BE" w:rsidP="008332BE">
      <w:pPr>
        <w:ind w:firstLine="851"/>
        <w:jc w:val="both"/>
        <w:rPr>
          <w:sz w:val="26"/>
          <w:szCs w:val="26"/>
        </w:rPr>
      </w:pPr>
      <w:bookmarkStart w:id="24" w:name="sub_1032"/>
      <w:r w:rsidRPr="008332BE">
        <w:rPr>
          <w:sz w:val="26"/>
          <w:szCs w:val="26"/>
        </w:rPr>
        <w:t>2.5. Стандарт предоставления муниципальной услуги предусматривает:</w:t>
      </w:r>
    </w:p>
    <w:p w14:paraId="14E15BD1" w14:textId="77777777" w:rsidR="008332BE" w:rsidRPr="008332BE" w:rsidRDefault="008332BE" w:rsidP="008332BE">
      <w:pPr>
        <w:ind w:firstLine="851"/>
        <w:jc w:val="both"/>
        <w:rPr>
          <w:sz w:val="26"/>
          <w:szCs w:val="26"/>
        </w:rPr>
      </w:pPr>
      <w:bookmarkStart w:id="25" w:name="sub_1018"/>
      <w:bookmarkEnd w:id="24"/>
      <w:r w:rsidRPr="008332BE">
        <w:rPr>
          <w:sz w:val="26"/>
          <w:szCs w:val="26"/>
        </w:rPr>
        <w:t>1) наименование муниципальной услуги;</w:t>
      </w:r>
    </w:p>
    <w:p w14:paraId="248C18E6" w14:textId="77777777" w:rsidR="008332BE" w:rsidRPr="008332BE" w:rsidRDefault="008332BE" w:rsidP="008332BE">
      <w:pPr>
        <w:ind w:firstLine="851"/>
        <w:jc w:val="both"/>
        <w:rPr>
          <w:sz w:val="26"/>
          <w:szCs w:val="26"/>
        </w:rPr>
      </w:pPr>
      <w:bookmarkStart w:id="26" w:name="sub_1019"/>
      <w:bookmarkEnd w:id="25"/>
      <w:r w:rsidRPr="008332BE">
        <w:rPr>
          <w:sz w:val="26"/>
          <w:szCs w:val="26"/>
        </w:rPr>
        <w:t>2) наименование органа, предоставляющего муниципальную услугу;</w:t>
      </w:r>
    </w:p>
    <w:p w14:paraId="2DA3FD55" w14:textId="77777777" w:rsidR="008332BE" w:rsidRPr="008332BE" w:rsidRDefault="008332BE" w:rsidP="008332BE">
      <w:pPr>
        <w:ind w:firstLine="851"/>
        <w:jc w:val="both"/>
        <w:rPr>
          <w:sz w:val="26"/>
          <w:szCs w:val="26"/>
        </w:rPr>
      </w:pPr>
      <w:bookmarkStart w:id="27" w:name="sub_1020"/>
      <w:bookmarkEnd w:id="26"/>
      <w:r w:rsidRPr="008332BE">
        <w:rPr>
          <w:sz w:val="26"/>
          <w:szCs w:val="26"/>
        </w:rPr>
        <w:t>3) результат предоставления муниципальной услуги;</w:t>
      </w:r>
    </w:p>
    <w:p w14:paraId="073A6E30" w14:textId="77777777" w:rsidR="008332BE" w:rsidRPr="008332BE" w:rsidRDefault="008332BE" w:rsidP="008332BE">
      <w:pPr>
        <w:ind w:firstLine="851"/>
        <w:jc w:val="both"/>
        <w:rPr>
          <w:sz w:val="26"/>
          <w:szCs w:val="26"/>
        </w:rPr>
      </w:pPr>
      <w:bookmarkStart w:id="28" w:name="sub_1021"/>
      <w:bookmarkEnd w:id="27"/>
      <w:r w:rsidRPr="008332BE">
        <w:rPr>
          <w:sz w:val="26"/>
          <w:szCs w:val="26"/>
        </w:rPr>
        <w:t>4) срок предоставления муниципальной услуги;</w:t>
      </w:r>
    </w:p>
    <w:p w14:paraId="67A1E5C7" w14:textId="77777777" w:rsidR="008332BE" w:rsidRPr="008332BE" w:rsidRDefault="008332BE" w:rsidP="008332BE">
      <w:pPr>
        <w:ind w:firstLine="851"/>
        <w:jc w:val="both"/>
        <w:rPr>
          <w:sz w:val="26"/>
          <w:szCs w:val="26"/>
        </w:rPr>
      </w:pPr>
      <w:bookmarkStart w:id="29" w:name="sub_1022"/>
      <w:bookmarkEnd w:id="28"/>
      <w:r w:rsidRPr="008332BE">
        <w:rPr>
          <w:sz w:val="26"/>
          <w:szCs w:val="26"/>
        </w:rPr>
        <w:t>5) правовые основания для предоставления муниципальной услуги;</w:t>
      </w:r>
    </w:p>
    <w:p w14:paraId="48F8E1ED" w14:textId="77777777" w:rsidR="008332BE" w:rsidRPr="008332BE" w:rsidRDefault="008332BE" w:rsidP="008332BE">
      <w:pPr>
        <w:ind w:firstLine="851"/>
        <w:jc w:val="both"/>
        <w:rPr>
          <w:sz w:val="26"/>
          <w:szCs w:val="26"/>
        </w:rPr>
      </w:pPr>
      <w:bookmarkStart w:id="30" w:name="sub_1023"/>
      <w:bookmarkEnd w:id="29"/>
      <w:r w:rsidRPr="008332BE">
        <w:rPr>
          <w:sz w:val="26"/>
          <w:szCs w:val="26"/>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F002AC0" w14:textId="77777777" w:rsidR="008332BE" w:rsidRPr="008332BE" w:rsidRDefault="008332BE" w:rsidP="008332BE">
      <w:pPr>
        <w:ind w:firstLine="851"/>
        <w:jc w:val="both"/>
        <w:rPr>
          <w:sz w:val="26"/>
          <w:szCs w:val="26"/>
        </w:rPr>
      </w:pPr>
      <w:bookmarkStart w:id="31" w:name="sub_1024"/>
      <w:bookmarkEnd w:id="30"/>
      <w:r w:rsidRPr="008332BE">
        <w:rPr>
          <w:sz w:val="26"/>
          <w:szCs w:val="26"/>
        </w:rPr>
        <w:t>7) исчерпывающий перечень оснований для отказа в приеме документов, необходимых для предоставления муниципальной услуги;</w:t>
      </w:r>
    </w:p>
    <w:p w14:paraId="1474BF93" w14:textId="77777777" w:rsidR="008332BE" w:rsidRPr="008332BE" w:rsidRDefault="008332BE" w:rsidP="008332BE">
      <w:pPr>
        <w:ind w:firstLine="851"/>
        <w:jc w:val="both"/>
        <w:rPr>
          <w:sz w:val="26"/>
          <w:szCs w:val="26"/>
        </w:rPr>
      </w:pPr>
      <w:bookmarkStart w:id="32" w:name="sub_1025"/>
      <w:bookmarkEnd w:id="31"/>
      <w:r w:rsidRPr="008332BE">
        <w:rPr>
          <w:sz w:val="26"/>
          <w:szCs w:val="26"/>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DE62A3D" w14:textId="77777777" w:rsidR="008332BE" w:rsidRPr="008332BE" w:rsidRDefault="008332BE" w:rsidP="008332BE">
      <w:pPr>
        <w:ind w:firstLine="851"/>
        <w:jc w:val="both"/>
        <w:rPr>
          <w:sz w:val="26"/>
          <w:szCs w:val="26"/>
        </w:rPr>
      </w:pPr>
      <w:bookmarkStart w:id="33" w:name="sub_1026"/>
      <w:bookmarkEnd w:id="32"/>
      <w:r w:rsidRPr="008332BE">
        <w:rPr>
          <w:sz w:val="26"/>
          <w:szCs w:val="26"/>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округа;</w:t>
      </w:r>
    </w:p>
    <w:p w14:paraId="61EF5D12" w14:textId="77777777" w:rsidR="008332BE" w:rsidRPr="008332BE" w:rsidRDefault="008332BE" w:rsidP="008332BE">
      <w:pPr>
        <w:ind w:firstLine="851"/>
        <w:jc w:val="both"/>
        <w:rPr>
          <w:sz w:val="26"/>
          <w:szCs w:val="26"/>
        </w:rPr>
      </w:pPr>
      <w:bookmarkStart w:id="34" w:name="sub_1027"/>
      <w:bookmarkEnd w:id="33"/>
      <w:r w:rsidRPr="008332BE">
        <w:rPr>
          <w:sz w:val="26"/>
          <w:szCs w:val="26"/>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6D25F7F" w14:textId="77777777" w:rsidR="008332BE" w:rsidRPr="008332BE" w:rsidRDefault="008332BE" w:rsidP="008332BE">
      <w:pPr>
        <w:ind w:firstLine="851"/>
        <w:jc w:val="both"/>
        <w:rPr>
          <w:sz w:val="26"/>
          <w:szCs w:val="26"/>
        </w:rPr>
      </w:pPr>
      <w:bookmarkStart w:id="35" w:name="sub_1028"/>
      <w:bookmarkEnd w:id="34"/>
      <w:r w:rsidRPr="008332BE">
        <w:rPr>
          <w:sz w:val="26"/>
          <w:szCs w:val="26"/>
        </w:rPr>
        <w:t>11) срок регистрации запроса заявителя о предоставлении муниципальной услуги;</w:t>
      </w:r>
    </w:p>
    <w:p w14:paraId="3FA64A74" w14:textId="77777777" w:rsidR="008332BE" w:rsidRPr="008332BE" w:rsidRDefault="008332BE" w:rsidP="008332BE">
      <w:pPr>
        <w:ind w:firstLine="851"/>
        <w:jc w:val="both"/>
        <w:rPr>
          <w:sz w:val="26"/>
          <w:szCs w:val="26"/>
        </w:rPr>
      </w:pPr>
      <w:bookmarkStart w:id="36" w:name="sub_1029"/>
      <w:bookmarkEnd w:id="35"/>
      <w:r w:rsidRPr="008332BE">
        <w:rPr>
          <w:sz w:val="26"/>
          <w:szCs w:val="26"/>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9830A45" w14:textId="77777777" w:rsidR="008332BE" w:rsidRPr="008332BE" w:rsidRDefault="008332BE" w:rsidP="008332BE">
      <w:pPr>
        <w:ind w:firstLine="851"/>
        <w:jc w:val="both"/>
        <w:rPr>
          <w:sz w:val="26"/>
          <w:szCs w:val="26"/>
        </w:rPr>
      </w:pPr>
      <w:bookmarkStart w:id="37" w:name="sub_1030"/>
      <w:bookmarkEnd w:id="36"/>
      <w:r w:rsidRPr="008332BE">
        <w:rPr>
          <w:sz w:val="26"/>
          <w:szCs w:val="26"/>
        </w:rPr>
        <w:t>13) показатели доступности и качества муниципальных услуг;</w:t>
      </w:r>
    </w:p>
    <w:p w14:paraId="632DF9DE" w14:textId="77777777" w:rsidR="008332BE" w:rsidRPr="008332BE" w:rsidRDefault="008332BE" w:rsidP="008332BE">
      <w:pPr>
        <w:ind w:firstLine="851"/>
        <w:jc w:val="both"/>
        <w:rPr>
          <w:sz w:val="26"/>
          <w:szCs w:val="26"/>
        </w:rPr>
      </w:pPr>
      <w:bookmarkStart w:id="38" w:name="sub_1031"/>
      <w:bookmarkEnd w:id="37"/>
      <w:r w:rsidRPr="008332BE">
        <w:rPr>
          <w:sz w:val="26"/>
          <w:szCs w:val="26"/>
        </w:rPr>
        <w:t xml:space="preserve">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14:paraId="75D79CB3" w14:textId="77777777" w:rsidR="008332BE" w:rsidRPr="008332BE" w:rsidRDefault="008332BE" w:rsidP="008332BE">
      <w:pPr>
        <w:ind w:firstLine="851"/>
        <w:jc w:val="both"/>
        <w:rPr>
          <w:sz w:val="26"/>
          <w:szCs w:val="26"/>
        </w:rPr>
      </w:pPr>
      <w:bookmarkStart w:id="39" w:name="sub_1033"/>
      <w:bookmarkEnd w:id="38"/>
      <w:r w:rsidRPr="008332BE">
        <w:rPr>
          <w:sz w:val="26"/>
          <w:szCs w:val="26"/>
        </w:rPr>
        <w:t xml:space="preserve">2.6.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в электронной форме, а также особенностей выполнения административных процедур в </w:t>
      </w:r>
      <w:r w:rsidRPr="008332BE">
        <w:rPr>
          <w:sz w:val="26"/>
          <w:szCs w:val="26"/>
        </w:rPr>
        <w:lastRenderedPageBreak/>
        <w:t>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соответствующего раздела указывается исчерпывающий перечень административных процедур (действий), содержащихся в нем.</w:t>
      </w:r>
    </w:p>
    <w:bookmarkEnd w:id="39"/>
    <w:p w14:paraId="6BA3842C" w14:textId="24B07D16" w:rsidR="008332BE" w:rsidRPr="008332BE" w:rsidRDefault="008332BE" w:rsidP="008332BE">
      <w:pPr>
        <w:ind w:firstLine="851"/>
        <w:jc w:val="both"/>
        <w:rPr>
          <w:sz w:val="26"/>
          <w:szCs w:val="26"/>
        </w:rPr>
      </w:pPr>
      <w:r w:rsidRPr="008332BE">
        <w:rPr>
          <w:sz w:val="26"/>
          <w:szCs w:val="26"/>
        </w:rPr>
        <w:t>В разделе, касающемся состава, последовательности и сроков выполнения административных процедур (действий), требований к</w:t>
      </w:r>
      <w:r>
        <w:rPr>
          <w:sz w:val="26"/>
          <w:szCs w:val="26"/>
        </w:rPr>
        <w:t xml:space="preserve"> </w:t>
      </w:r>
      <w:r w:rsidRPr="008332BE">
        <w:rPr>
          <w:sz w:val="26"/>
          <w:szCs w:val="26"/>
        </w:rPr>
        <w:t>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w:t>
      </w:r>
      <w:r>
        <w:rPr>
          <w:sz w:val="26"/>
          <w:szCs w:val="26"/>
        </w:rPr>
        <w:t xml:space="preserve"> </w:t>
      </w:r>
      <w:r w:rsidRPr="008332BE">
        <w:rPr>
          <w:sz w:val="26"/>
          <w:szCs w:val="26"/>
        </w:rPr>
        <w:t>предоставлении муниципальных услуг в электронной форме.</w:t>
      </w:r>
    </w:p>
    <w:p w14:paraId="7B1283A4" w14:textId="77777777" w:rsidR="008332BE" w:rsidRPr="008332BE" w:rsidRDefault="008332BE" w:rsidP="008332BE">
      <w:pPr>
        <w:ind w:firstLine="851"/>
        <w:jc w:val="both"/>
        <w:rPr>
          <w:sz w:val="26"/>
          <w:szCs w:val="26"/>
        </w:rPr>
      </w:pPr>
      <w:r w:rsidRPr="008332BE">
        <w:rPr>
          <w:sz w:val="26"/>
          <w:szCs w:val="26"/>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14:paraId="10512DEE" w14:textId="5B1B0D8A" w:rsidR="008332BE" w:rsidRPr="008332BE" w:rsidRDefault="008332BE" w:rsidP="008332BE">
      <w:pPr>
        <w:ind w:firstLine="851"/>
        <w:jc w:val="both"/>
        <w:rPr>
          <w:sz w:val="26"/>
          <w:szCs w:val="26"/>
        </w:rPr>
      </w:pPr>
      <w:r w:rsidRPr="008332BE">
        <w:rPr>
          <w:sz w:val="26"/>
          <w:szCs w:val="26"/>
        </w:rPr>
        <w:t>порядок осуществления в электронной форме, в том числе с</w:t>
      </w:r>
      <w:r>
        <w:rPr>
          <w:sz w:val="26"/>
          <w:szCs w:val="26"/>
        </w:rPr>
        <w:t xml:space="preserve"> </w:t>
      </w:r>
      <w:r w:rsidRPr="008332BE">
        <w:rPr>
          <w:sz w:val="26"/>
          <w:szCs w:val="26"/>
        </w:rPr>
        <w:t xml:space="preserve">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5" w:history="1">
        <w:r w:rsidRPr="008332BE">
          <w:rPr>
            <w:sz w:val="26"/>
            <w:szCs w:val="26"/>
          </w:rPr>
          <w:t>статьи 10</w:t>
        </w:r>
      </w:hyperlink>
      <w:r w:rsidRPr="008332BE">
        <w:rPr>
          <w:sz w:val="26"/>
          <w:szCs w:val="26"/>
        </w:rPr>
        <w:t xml:space="preserve"> Федерального закона № 210-ФЗ;</w:t>
      </w:r>
    </w:p>
    <w:p w14:paraId="155BC6F9" w14:textId="323B405F" w:rsidR="008332BE" w:rsidRPr="008332BE" w:rsidRDefault="008332BE" w:rsidP="008332BE">
      <w:pPr>
        <w:ind w:firstLine="851"/>
        <w:jc w:val="both"/>
        <w:rPr>
          <w:sz w:val="26"/>
          <w:szCs w:val="26"/>
        </w:rPr>
      </w:pPr>
      <w:r w:rsidRPr="008332BE">
        <w:rPr>
          <w:sz w:val="26"/>
          <w:szCs w:val="26"/>
        </w:rPr>
        <w:t>порядок исправления допущенных опечаток и ошибок в выданных в</w:t>
      </w:r>
      <w:r>
        <w:rPr>
          <w:sz w:val="26"/>
          <w:szCs w:val="26"/>
        </w:rPr>
        <w:t xml:space="preserve"> </w:t>
      </w:r>
      <w:r w:rsidRPr="008332BE">
        <w:rPr>
          <w:sz w:val="26"/>
          <w:szCs w:val="26"/>
        </w:rPr>
        <w:t>результате предоставления муниципальной услуги документах.</w:t>
      </w:r>
    </w:p>
    <w:p w14:paraId="7CED0B2E" w14:textId="77777777" w:rsidR="008332BE" w:rsidRPr="008332BE" w:rsidRDefault="008332BE" w:rsidP="008332BE">
      <w:pPr>
        <w:ind w:firstLine="851"/>
        <w:jc w:val="both"/>
        <w:rPr>
          <w:sz w:val="26"/>
          <w:szCs w:val="26"/>
        </w:rPr>
      </w:pPr>
      <w:bookmarkStart w:id="40" w:name="sub_1040"/>
      <w:r w:rsidRPr="008332BE">
        <w:rPr>
          <w:sz w:val="26"/>
          <w:szCs w:val="26"/>
        </w:rPr>
        <w:t>2.7. Описание каждой административной процедуры предусматривает:</w:t>
      </w:r>
    </w:p>
    <w:p w14:paraId="2CD2E3EA" w14:textId="26215860" w:rsidR="008332BE" w:rsidRPr="008332BE" w:rsidRDefault="008332BE" w:rsidP="008332BE">
      <w:pPr>
        <w:ind w:firstLine="851"/>
        <w:jc w:val="both"/>
        <w:rPr>
          <w:sz w:val="26"/>
          <w:szCs w:val="26"/>
        </w:rPr>
      </w:pPr>
      <w:bookmarkStart w:id="41" w:name="sub_1034"/>
      <w:bookmarkEnd w:id="40"/>
      <w:r w:rsidRPr="008332BE">
        <w:rPr>
          <w:sz w:val="26"/>
          <w:szCs w:val="26"/>
        </w:rPr>
        <w:t>а) основания для начала административной процедуры;</w:t>
      </w:r>
    </w:p>
    <w:p w14:paraId="317E59C1" w14:textId="3354F696" w:rsidR="008332BE" w:rsidRPr="008332BE" w:rsidRDefault="008332BE" w:rsidP="008332BE">
      <w:pPr>
        <w:ind w:firstLine="851"/>
        <w:jc w:val="both"/>
        <w:rPr>
          <w:sz w:val="26"/>
          <w:szCs w:val="26"/>
        </w:rPr>
      </w:pPr>
      <w:bookmarkStart w:id="42" w:name="sub_1035"/>
      <w:bookmarkEnd w:id="41"/>
      <w:r w:rsidRPr="008332BE">
        <w:rPr>
          <w:sz w:val="26"/>
          <w:szCs w:val="26"/>
        </w:rPr>
        <w:t>б)</w:t>
      </w:r>
      <w:r>
        <w:rPr>
          <w:sz w:val="26"/>
          <w:szCs w:val="26"/>
        </w:rPr>
        <w:t xml:space="preserve"> </w:t>
      </w:r>
      <w:r w:rsidRPr="008332BE">
        <w:rPr>
          <w:sz w:val="26"/>
          <w:szCs w:val="26"/>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14:paraId="57462178" w14:textId="4680BB23" w:rsidR="008332BE" w:rsidRPr="008332BE" w:rsidRDefault="008332BE" w:rsidP="008332BE">
      <w:pPr>
        <w:ind w:firstLine="851"/>
        <w:jc w:val="both"/>
        <w:rPr>
          <w:sz w:val="26"/>
          <w:szCs w:val="26"/>
        </w:rPr>
      </w:pPr>
      <w:bookmarkStart w:id="43" w:name="sub_1036"/>
      <w:bookmarkEnd w:id="42"/>
      <w:r w:rsidRPr="008332BE">
        <w:rPr>
          <w:sz w:val="26"/>
          <w:szCs w:val="26"/>
        </w:rPr>
        <w:t>в)</w:t>
      </w:r>
      <w:r>
        <w:rPr>
          <w:sz w:val="26"/>
          <w:szCs w:val="26"/>
        </w:rPr>
        <w:t xml:space="preserve"> </w:t>
      </w:r>
      <w:r w:rsidRPr="008332BE">
        <w:rPr>
          <w:sz w:val="26"/>
          <w:szCs w:val="26"/>
        </w:rPr>
        <w:t>сведения о должностном лице, ответственном за выполнение каждого административного действия, входящего в состав административной процедуры. Если муниципальные нормативные правовые акты Вышневолоцкого городского округа,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14:paraId="387EE910" w14:textId="0B2FDB35" w:rsidR="008332BE" w:rsidRPr="008332BE" w:rsidRDefault="008332BE" w:rsidP="008332BE">
      <w:pPr>
        <w:ind w:firstLine="851"/>
        <w:jc w:val="both"/>
        <w:rPr>
          <w:sz w:val="26"/>
          <w:szCs w:val="26"/>
        </w:rPr>
      </w:pPr>
      <w:bookmarkStart w:id="44" w:name="sub_1037"/>
      <w:bookmarkEnd w:id="43"/>
      <w:r w:rsidRPr="008332BE">
        <w:rPr>
          <w:sz w:val="26"/>
          <w:szCs w:val="26"/>
        </w:rPr>
        <w:t>г)</w:t>
      </w:r>
      <w:r>
        <w:rPr>
          <w:sz w:val="26"/>
          <w:szCs w:val="26"/>
        </w:rPr>
        <w:t xml:space="preserve"> </w:t>
      </w:r>
      <w:r w:rsidRPr="008332BE">
        <w:rPr>
          <w:sz w:val="26"/>
          <w:szCs w:val="26"/>
        </w:rPr>
        <w:t>критерии принятия решений;</w:t>
      </w:r>
    </w:p>
    <w:p w14:paraId="77BFD6F0" w14:textId="06F43F92" w:rsidR="008332BE" w:rsidRPr="008332BE" w:rsidRDefault="008332BE" w:rsidP="008332BE">
      <w:pPr>
        <w:ind w:firstLine="851"/>
        <w:jc w:val="both"/>
        <w:rPr>
          <w:sz w:val="26"/>
          <w:szCs w:val="26"/>
        </w:rPr>
      </w:pPr>
      <w:bookmarkStart w:id="45" w:name="sub_1038"/>
      <w:bookmarkEnd w:id="44"/>
      <w:r w:rsidRPr="008332BE">
        <w:rPr>
          <w:sz w:val="26"/>
          <w:szCs w:val="26"/>
        </w:rPr>
        <w:t>д)</w:t>
      </w:r>
      <w:r>
        <w:rPr>
          <w:sz w:val="26"/>
          <w:szCs w:val="26"/>
        </w:rPr>
        <w:t xml:space="preserve"> </w:t>
      </w:r>
      <w:r w:rsidRPr="008332BE">
        <w:rPr>
          <w:sz w:val="26"/>
          <w:szCs w:val="26"/>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14:paraId="15A5A402" w14:textId="632186EA" w:rsidR="008332BE" w:rsidRPr="008332BE" w:rsidRDefault="008332BE" w:rsidP="008332BE">
      <w:pPr>
        <w:ind w:firstLine="851"/>
        <w:jc w:val="both"/>
        <w:rPr>
          <w:sz w:val="26"/>
          <w:szCs w:val="26"/>
        </w:rPr>
      </w:pPr>
      <w:bookmarkStart w:id="46" w:name="sub_1039"/>
      <w:bookmarkEnd w:id="45"/>
      <w:r w:rsidRPr="008332BE">
        <w:rPr>
          <w:sz w:val="26"/>
          <w:szCs w:val="26"/>
        </w:rPr>
        <w:t>е)</w:t>
      </w:r>
      <w:r>
        <w:rPr>
          <w:sz w:val="26"/>
          <w:szCs w:val="26"/>
        </w:rPr>
        <w:t xml:space="preserve"> </w:t>
      </w:r>
      <w:r w:rsidRPr="008332BE">
        <w:rPr>
          <w:sz w:val="26"/>
          <w:szCs w:val="26"/>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14:paraId="0E91AD15" w14:textId="2B06E6AC" w:rsidR="008332BE" w:rsidRPr="008332BE" w:rsidRDefault="008332BE" w:rsidP="008332BE">
      <w:pPr>
        <w:ind w:firstLine="851"/>
        <w:jc w:val="both"/>
        <w:rPr>
          <w:sz w:val="26"/>
          <w:szCs w:val="26"/>
        </w:rPr>
      </w:pPr>
      <w:bookmarkStart w:id="47" w:name="sub_1045"/>
      <w:bookmarkEnd w:id="46"/>
      <w:r w:rsidRPr="008332BE">
        <w:rPr>
          <w:sz w:val="26"/>
          <w:szCs w:val="26"/>
        </w:rPr>
        <w:t>2.8.</w:t>
      </w:r>
      <w:r>
        <w:rPr>
          <w:sz w:val="26"/>
          <w:szCs w:val="26"/>
        </w:rPr>
        <w:t xml:space="preserve"> </w:t>
      </w:r>
      <w:r w:rsidRPr="008332BE">
        <w:rPr>
          <w:sz w:val="26"/>
          <w:szCs w:val="26"/>
        </w:rPr>
        <w:t>Раздел, касающийся форм контроля за предоставлением муниципальной услуги, состоит из следующих подразделов:</w:t>
      </w:r>
    </w:p>
    <w:p w14:paraId="05A9B5A1" w14:textId="2D8A3E4B" w:rsidR="008332BE" w:rsidRPr="008332BE" w:rsidRDefault="008332BE" w:rsidP="008332BE">
      <w:pPr>
        <w:ind w:firstLine="851"/>
        <w:jc w:val="both"/>
        <w:rPr>
          <w:sz w:val="26"/>
          <w:szCs w:val="26"/>
        </w:rPr>
      </w:pPr>
      <w:bookmarkStart w:id="48" w:name="sub_1041"/>
      <w:bookmarkEnd w:id="47"/>
      <w:r w:rsidRPr="008332BE">
        <w:rPr>
          <w:sz w:val="26"/>
          <w:szCs w:val="26"/>
        </w:rPr>
        <w:t>а)</w:t>
      </w:r>
      <w:r>
        <w:rPr>
          <w:sz w:val="26"/>
          <w:szCs w:val="26"/>
        </w:rPr>
        <w:t xml:space="preserve"> </w:t>
      </w:r>
      <w:r w:rsidRPr="008332BE">
        <w:rPr>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AA9A167" w14:textId="15DC5116" w:rsidR="008332BE" w:rsidRPr="008332BE" w:rsidRDefault="008332BE" w:rsidP="008332BE">
      <w:pPr>
        <w:ind w:firstLine="851"/>
        <w:jc w:val="both"/>
        <w:rPr>
          <w:sz w:val="26"/>
          <w:szCs w:val="26"/>
        </w:rPr>
      </w:pPr>
      <w:bookmarkStart w:id="49" w:name="sub_1042"/>
      <w:bookmarkEnd w:id="48"/>
      <w:r w:rsidRPr="008332BE">
        <w:rPr>
          <w:sz w:val="26"/>
          <w:szCs w:val="26"/>
        </w:rPr>
        <w:t>б)</w:t>
      </w:r>
      <w:r>
        <w:rPr>
          <w:sz w:val="26"/>
          <w:szCs w:val="26"/>
        </w:rPr>
        <w:t xml:space="preserve"> </w:t>
      </w:r>
      <w:r w:rsidRPr="008332BE">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w:t>
      </w:r>
      <w:r w:rsidRPr="008332BE">
        <w:rPr>
          <w:sz w:val="26"/>
          <w:szCs w:val="26"/>
        </w:rPr>
        <w:lastRenderedPageBreak/>
        <w:t>услуги;</w:t>
      </w:r>
    </w:p>
    <w:p w14:paraId="38A1C3EF" w14:textId="11D8BA87" w:rsidR="008332BE" w:rsidRPr="008332BE" w:rsidRDefault="008332BE" w:rsidP="008332BE">
      <w:pPr>
        <w:ind w:firstLine="851"/>
        <w:jc w:val="both"/>
        <w:rPr>
          <w:sz w:val="26"/>
          <w:szCs w:val="26"/>
        </w:rPr>
      </w:pPr>
      <w:bookmarkStart w:id="50" w:name="sub_1043"/>
      <w:bookmarkEnd w:id="49"/>
      <w:r w:rsidRPr="008332BE">
        <w:rPr>
          <w:sz w:val="26"/>
          <w:szCs w:val="26"/>
        </w:rPr>
        <w:t>в)</w:t>
      </w:r>
      <w:r>
        <w:rPr>
          <w:sz w:val="26"/>
          <w:szCs w:val="26"/>
        </w:rPr>
        <w:t xml:space="preserve"> </w:t>
      </w:r>
      <w:r w:rsidRPr="008332BE">
        <w:rPr>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0E687A9" w14:textId="226BD110" w:rsidR="008332BE" w:rsidRPr="008332BE" w:rsidRDefault="008332BE" w:rsidP="008332BE">
      <w:pPr>
        <w:ind w:firstLine="851"/>
        <w:jc w:val="both"/>
        <w:rPr>
          <w:sz w:val="26"/>
          <w:szCs w:val="26"/>
        </w:rPr>
      </w:pPr>
      <w:bookmarkStart w:id="51" w:name="sub_1044"/>
      <w:bookmarkEnd w:id="50"/>
      <w:r w:rsidRPr="008332BE">
        <w:rPr>
          <w:sz w:val="26"/>
          <w:szCs w:val="26"/>
        </w:rPr>
        <w:t>г)</w:t>
      </w:r>
      <w:r>
        <w:rPr>
          <w:sz w:val="26"/>
          <w:szCs w:val="26"/>
        </w:rPr>
        <w:t xml:space="preserve"> </w:t>
      </w:r>
      <w:r w:rsidRPr="008332BE">
        <w:rPr>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6EF1E16" w14:textId="77777777" w:rsidR="008332BE" w:rsidRPr="008332BE" w:rsidRDefault="008332BE" w:rsidP="008332BE">
      <w:pPr>
        <w:ind w:firstLine="851"/>
        <w:jc w:val="both"/>
        <w:rPr>
          <w:sz w:val="26"/>
          <w:szCs w:val="26"/>
        </w:rPr>
      </w:pPr>
      <w:bookmarkStart w:id="52" w:name="sub_1046"/>
      <w:bookmarkEnd w:id="51"/>
      <w:r w:rsidRPr="008332BE">
        <w:rPr>
          <w:sz w:val="26"/>
          <w:szCs w:val="26"/>
        </w:rPr>
        <w:t>2.9. Раздел, касающийся досудебного (внесудебного) порядка обжалования решений и действий (бездействия) органов, предоставляющих муниципальные услуги, а также их должностных лиц, состоит из следующих подразделов:</w:t>
      </w:r>
    </w:p>
    <w:bookmarkEnd w:id="52"/>
    <w:p w14:paraId="6E61F49A" w14:textId="77777777" w:rsidR="008332BE" w:rsidRPr="008332BE" w:rsidRDefault="008332BE" w:rsidP="008332BE">
      <w:pPr>
        <w:ind w:firstLine="851"/>
        <w:jc w:val="both"/>
        <w:rPr>
          <w:sz w:val="26"/>
          <w:szCs w:val="26"/>
        </w:rPr>
      </w:pPr>
      <w:r w:rsidRPr="008332BE">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3EF1A424" w14:textId="77777777" w:rsidR="008332BE" w:rsidRPr="008332BE" w:rsidRDefault="008332BE" w:rsidP="008332BE">
      <w:pPr>
        <w:ind w:firstLine="851"/>
        <w:jc w:val="both"/>
        <w:rPr>
          <w:sz w:val="26"/>
          <w:szCs w:val="26"/>
        </w:rPr>
      </w:pPr>
      <w:r w:rsidRPr="008332BE">
        <w:rPr>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732DE01" w14:textId="77777777" w:rsidR="008332BE" w:rsidRPr="008332BE" w:rsidRDefault="008332BE" w:rsidP="008332BE">
      <w:pPr>
        <w:ind w:firstLine="851"/>
        <w:jc w:val="both"/>
        <w:rPr>
          <w:sz w:val="26"/>
          <w:szCs w:val="26"/>
        </w:rPr>
      </w:pPr>
      <w:r w:rsidRPr="008332BE">
        <w:rPr>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57BBFE7" w14:textId="77777777" w:rsidR="008332BE" w:rsidRPr="008332BE" w:rsidRDefault="008332BE" w:rsidP="008332BE">
      <w:pPr>
        <w:ind w:firstLine="851"/>
        <w:jc w:val="both"/>
        <w:rPr>
          <w:sz w:val="26"/>
          <w:szCs w:val="26"/>
        </w:rPr>
      </w:pPr>
      <w:r w:rsidRPr="008332BE">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77DDE35" w14:textId="77777777" w:rsidR="008332BE" w:rsidRPr="008332BE" w:rsidRDefault="008332BE" w:rsidP="008332BE">
      <w:pPr>
        <w:ind w:firstLine="851"/>
        <w:jc w:val="both"/>
        <w:rPr>
          <w:sz w:val="26"/>
          <w:szCs w:val="26"/>
        </w:rPr>
      </w:pPr>
      <w:r w:rsidRPr="008332BE">
        <w:rPr>
          <w:sz w:val="26"/>
          <w:szCs w:val="26"/>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w:t>
      </w:r>
    </w:p>
    <w:p w14:paraId="02C25034" w14:textId="77777777" w:rsidR="008332BE" w:rsidRPr="008332BE" w:rsidRDefault="008332BE" w:rsidP="008332BE">
      <w:pPr>
        <w:ind w:firstLine="851"/>
        <w:jc w:val="both"/>
        <w:rPr>
          <w:sz w:val="26"/>
          <w:szCs w:val="26"/>
        </w:rPr>
      </w:pPr>
      <w:r w:rsidRPr="008332BE">
        <w:rPr>
          <w:sz w:val="26"/>
          <w:szCs w:val="26"/>
        </w:rPr>
        <w:t xml:space="preserve">В случае если в соответствии с </w:t>
      </w:r>
      <w:hyperlink r:id="rId16" w:history="1">
        <w:r w:rsidRPr="008332BE">
          <w:rPr>
            <w:sz w:val="26"/>
            <w:szCs w:val="26"/>
          </w:rPr>
          <w:t>Федеральным законом</w:t>
        </w:r>
      </w:hyperlink>
      <w:r w:rsidRPr="008332BE">
        <w:rPr>
          <w:sz w:val="26"/>
          <w:szCs w:val="26"/>
        </w:rPr>
        <w:t xml:space="preserve"> № 210-ФЗ установлен иной порядок (процедура) подачи и рассмотрения жалоб, в разделе должны содержаться следующие подразделы:</w:t>
      </w:r>
    </w:p>
    <w:p w14:paraId="738B9029" w14:textId="77777777" w:rsidR="008332BE" w:rsidRPr="008332BE" w:rsidRDefault="008332BE" w:rsidP="008332BE">
      <w:pPr>
        <w:ind w:firstLine="851"/>
        <w:jc w:val="both"/>
        <w:rPr>
          <w:sz w:val="26"/>
          <w:szCs w:val="26"/>
        </w:rPr>
      </w:pPr>
      <w:r w:rsidRPr="008332BE">
        <w:rPr>
          <w:sz w:val="26"/>
          <w:szCs w:val="26"/>
        </w:rPr>
        <w:t>информация для заявителя о его праве подать жалобу;</w:t>
      </w:r>
    </w:p>
    <w:p w14:paraId="4C267AB8" w14:textId="77777777" w:rsidR="008332BE" w:rsidRPr="008332BE" w:rsidRDefault="008332BE" w:rsidP="008332BE">
      <w:pPr>
        <w:ind w:firstLine="851"/>
        <w:jc w:val="both"/>
        <w:rPr>
          <w:sz w:val="26"/>
          <w:szCs w:val="26"/>
        </w:rPr>
      </w:pPr>
      <w:r w:rsidRPr="008332BE">
        <w:rPr>
          <w:sz w:val="26"/>
          <w:szCs w:val="26"/>
        </w:rPr>
        <w:t>предмет жалобы;</w:t>
      </w:r>
    </w:p>
    <w:p w14:paraId="7B3EBF21" w14:textId="77777777" w:rsidR="008332BE" w:rsidRPr="008332BE" w:rsidRDefault="008332BE" w:rsidP="008332BE">
      <w:pPr>
        <w:ind w:firstLine="851"/>
        <w:jc w:val="both"/>
        <w:rPr>
          <w:sz w:val="26"/>
          <w:szCs w:val="26"/>
        </w:rPr>
      </w:pPr>
      <w:r w:rsidRPr="008332BE">
        <w:rPr>
          <w:sz w:val="26"/>
          <w:szCs w:val="26"/>
        </w:rPr>
        <w:t>органы местного самоуправления, организации, должностные лица, которым может быть направлена жалоба;</w:t>
      </w:r>
    </w:p>
    <w:p w14:paraId="31375079" w14:textId="77777777" w:rsidR="008332BE" w:rsidRPr="008332BE" w:rsidRDefault="008332BE" w:rsidP="008332BE">
      <w:pPr>
        <w:ind w:firstLine="851"/>
        <w:jc w:val="both"/>
        <w:rPr>
          <w:sz w:val="26"/>
          <w:szCs w:val="26"/>
        </w:rPr>
      </w:pPr>
      <w:r w:rsidRPr="008332BE">
        <w:rPr>
          <w:sz w:val="26"/>
          <w:szCs w:val="26"/>
        </w:rPr>
        <w:t>порядок подачи и рассмотрения жалобы;</w:t>
      </w:r>
    </w:p>
    <w:p w14:paraId="3216F29F" w14:textId="77777777" w:rsidR="008332BE" w:rsidRPr="008332BE" w:rsidRDefault="008332BE" w:rsidP="008332BE">
      <w:pPr>
        <w:ind w:firstLine="851"/>
        <w:jc w:val="both"/>
        <w:rPr>
          <w:sz w:val="26"/>
          <w:szCs w:val="26"/>
        </w:rPr>
      </w:pPr>
      <w:r w:rsidRPr="008332BE">
        <w:rPr>
          <w:sz w:val="26"/>
          <w:szCs w:val="26"/>
        </w:rPr>
        <w:t>сроки рассмотрения жалобы;</w:t>
      </w:r>
    </w:p>
    <w:p w14:paraId="35668E3C" w14:textId="77777777" w:rsidR="008332BE" w:rsidRPr="008332BE" w:rsidRDefault="008332BE" w:rsidP="008332BE">
      <w:pPr>
        <w:ind w:firstLine="851"/>
        <w:jc w:val="both"/>
        <w:rPr>
          <w:sz w:val="26"/>
          <w:szCs w:val="26"/>
        </w:rPr>
      </w:pPr>
      <w:r w:rsidRPr="008332BE">
        <w:rPr>
          <w:sz w:val="26"/>
          <w:szCs w:val="26"/>
        </w:rPr>
        <w:t>результат рассмотрения жалобы;</w:t>
      </w:r>
    </w:p>
    <w:p w14:paraId="3A6B70C9" w14:textId="77777777" w:rsidR="008332BE" w:rsidRPr="008332BE" w:rsidRDefault="008332BE" w:rsidP="008332BE">
      <w:pPr>
        <w:ind w:firstLine="851"/>
        <w:jc w:val="both"/>
        <w:rPr>
          <w:sz w:val="26"/>
          <w:szCs w:val="26"/>
        </w:rPr>
      </w:pPr>
      <w:r w:rsidRPr="008332BE">
        <w:rPr>
          <w:sz w:val="26"/>
          <w:szCs w:val="26"/>
        </w:rPr>
        <w:t>порядок информирования заявителя о результатах рассмотрения жалобы;</w:t>
      </w:r>
    </w:p>
    <w:p w14:paraId="46D29274" w14:textId="77777777" w:rsidR="008332BE" w:rsidRPr="008332BE" w:rsidRDefault="008332BE" w:rsidP="008332BE">
      <w:pPr>
        <w:ind w:firstLine="851"/>
        <w:jc w:val="both"/>
        <w:rPr>
          <w:sz w:val="26"/>
          <w:szCs w:val="26"/>
        </w:rPr>
      </w:pPr>
      <w:r w:rsidRPr="008332BE">
        <w:rPr>
          <w:sz w:val="26"/>
          <w:szCs w:val="26"/>
        </w:rPr>
        <w:t>порядок обжалования решения по жалобе;</w:t>
      </w:r>
    </w:p>
    <w:p w14:paraId="17495844" w14:textId="77777777" w:rsidR="008332BE" w:rsidRPr="008332BE" w:rsidRDefault="008332BE" w:rsidP="008332BE">
      <w:pPr>
        <w:ind w:firstLine="851"/>
        <w:jc w:val="both"/>
        <w:rPr>
          <w:sz w:val="26"/>
          <w:szCs w:val="26"/>
        </w:rPr>
      </w:pPr>
      <w:r w:rsidRPr="008332BE">
        <w:rPr>
          <w:sz w:val="26"/>
          <w:szCs w:val="26"/>
        </w:rPr>
        <w:t>право заявителя на получение информации и документов, необходимых для обоснования и рассмотрения жалобы;</w:t>
      </w:r>
    </w:p>
    <w:p w14:paraId="73CBE04C" w14:textId="77777777" w:rsidR="008332BE" w:rsidRPr="008332BE" w:rsidRDefault="008332BE" w:rsidP="008332BE">
      <w:pPr>
        <w:ind w:firstLine="851"/>
        <w:jc w:val="both"/>
        <w:rPr>
          <w:sz w:val="26"/>
          <w:szCs w:val="26"/>
        </w:rPr>
      </w:pPr>
      <w:r w:rsidRPr="008332BE">
        <w:rPr>
          <w:sz w:val="26"/>
          <w:szCs w:val="26"/>
        </w:rPr>
        <w:t>способы информирования заявителей о порядке подачи и рассмотрения жалобы.</w:t>
      </w:r>
    </w:p>
    <w:p w14:paraId="6F68BB44" w14:textId="77777777" w:rsidR="008332BE" w:rsidRPr="008332BE" w:rsidRDefault="008332BE" w:rsidP="008332BE">
      <w:pPr>
        <w:ind w:firstLine="720"/>
        <w:jc w:val="center"/>
        <w:rPr>
          <w:sz w:val="26"/>
          <w:szCs w:val="26"/>
        </w:rPr>
      </w:pPr>
    </w:p>
    <w:p w14:paraId="1FE5230E" w14:textId="77777777" w:rsidR="008332BE" w:rsidRPr="008332BE" w:rsidRDefault="008332BE" w:rsidP="008332BE">
      <w:pPr>
        <w:jc w:val="center"/>
        <w:outlineLvl w:val="0"/>
        <w:rPr>
          <w:b/>
          <w:bCs/>
          <w:sz w:val="26"/>
          <w:szCs w:val="26"/>
        </w:rPr>
      </w:pPr>
      <w:bookmarkStart w:id="53" w:name="sub_300"/>
      <w:r w:rsidRPr="008332BE">
        <w:rPr>
          <w:b/>
          <w:bCs/>
          <w:sz w:val="26"/>
          <w:szCs w:val="26"/>
        </w:rPr>
        <w:t>Раздел 3. Требования к разработке проектов</w:t>
      </w:r>
    </w:p>
    <w:p w14:paraId="347E9399" w14:textId="77777777" w:rsidR="008332BE" w:rsidRPr="008332BE" w:rsidRDefault="008332BE" w:rsidP="008332BE">
      <w:pPr>
        <w:jc w:val="center"/>
        <w:outlineLvl w:val="0"/>
        <w:rPr>
          <w:b/>
          <w:bCs/>
          <w:sz w:val="26"/>
          <w:szCs w:val="26"/>
        </w:rPr>
      </w:pPr>
      <w:r w:rsidRPr="008332BE">
        <w:rPr>
          <w:b/>
          <w:bCs/>
          <w:sz w:val="26"/>
          <w:szCs w:val="26"/>
        </w:rPr>
        <w:t>административных регламентов</w:t>
      </w:r>
    </w:p>
    <w:p w14:paraId="1B97AD8A" w14:textId="77777777" w:rsidR="008332BE" w:rsidRPr="008332BE" w:rsidRDefault="008332BE" w:rsidP="008332BE">
      <w:pPr>
        <w:ind w:firstLine="851"/>
        <w:jc w:val="both"/>
        <w:rPr>
          <w:sz w:val="26"/>
          <w:szCs w:val="26"/>
        </w:rPr>
      </w:pPr>
      <w:bookmarkStart w:id="54" w:name="sub_1054"/>
      <w:bookmarkEnd w:id="53"/>
      <w:r w:rsidRPr="008332BE">
        <w:rPr>
          <w:sz w:val="26"/>
          <w:szCs w:val="26"/>
        </w:rPr>
        <w:t>3.1. Разработчик административного регламента осуществляет последовательно следующие действия:</w:t>
      </w:r>
    </w:p>
    <w:p w14:paraId="24E958E2" w14:textId="77777777" w:rsidR="008332BE" w:rsidRPr="008332BE" w:rsidRDefault="008332BE" w:rsidP="008332BE">
      <w:pPr>
        <w:ind w:firstLine="851"/>
        <w:jc w:val="both"/>
        <w:rPr>
          <w:sz w:val="26"/>
          <w:szCs w:val="26"/>
        </w:rPr>
      </w:pPr>
      <w:bookmarkStart w:id="55" w:name="sub_1047"/>
      <w:bookmarkEnd w:id="54"/>
      <w:r w:rsidRPr="008332BE">
        <w:rPr>
          <w:sz w:val="26"/>
          <w:szCs w:val="26"/>
        </w:rPr>
        <w:t>3.2.1. разрабатывает проект административного регламента;</w:t>
      </w:r>
    </w:p>
    <w:p w14:paraId="27039019" w14:textId="77777777" w:rsidR="008332BE" w:rsidRPr="008332BE" w:rsidRDefault="008332BE" w:rsidP="008332BE">
      <w:pPr>
        <w:ind w:firstLine="851"/>
        <w:jc w:val="both"/>
        <w:rPr>
          <w:sz w:val="26"/>
          <w:szCs w:val="26"/>
        </w:rPr>
      </w:pPr>
      <w:bookmarkStart w:id="56" w:name="sub_1048"/>
      <w:bookmarkEnd w:id="55"/>
      <w:r w:rsidRPr="008332BE">
        <w:rPr>
          <w:sz w:val="26"/>
          <w:szCs w:val="26"/>
        </w:rPr>
        <w:t xml:space="preserve">3.2.2. обеспечивает согласование разработанного проекта административного регламента с Заместителем (Первым заместителем) Главы Администрации Вышневолоцкого городского округа, курирующим деятельность разработчика </w:t>
      </w:r>
      <w:r w:rsidRPr="008332BE">
        <w:rPr>
          <w:sz w:val="26"/>
          <w:szCs w:val="26"/>
        </w:rPr>
        <w:lastRenderedPageBreak/>
        <w:t>проекта административного регламента;</w:t>
      </w:r>
    </w:p>
    <w:p w14:paraId="4EBBD92F" w14:textId="77777777" w:rsidR="008332BE" w:rsidRPr="008332BE" w:rsidRDefault="008332BE" w:rsidP="008332BE">
      <w:pPr>
        <w:ind w:firstLine="851"/>
        <w:jc w:val="both"/>
        <w:rPr>
          <w:sz w:val="26"/>
          <w:szCs w:val="26"/>
        </w:rPr>
      </w:pPr>
      <w:bookmarkStart w:id="57" w:name="sub_1049"/>
      <w:bookmarkEnd w:id="56"/>
      <w:r w:rsidRPr="008332BE">
        <w:rPr>
          <w:sz w:val="26"/>
          <w:szCs w:val="26"/>
        </w:rPr>
        <w:t>3.2.3. обеспечивает размещение разработанного проекта административного регламента на официальном сайте муниципального образования Вышневолоцкий городской округ Тверской области в сети «Интернет»;</w:t>
      </w:r>
    </w:p>
    <w:p w14:paraId="1787D291" w14:textId="77777777" w:rsidR="008332BE" w:rsidRPr="008332BE" w:rsidRDefault="008332BE" w:rsidP="008332BE">
      <w:pPr>
        <w:ind w:firstLine="851"/>
        <w:jc w:val="both"/>
        <w:rPr>
          <w:sz w:val="26"/>
          <w:szCs w:val="26"/>
        </w:rPr>
      </w:pPr>
      <w:bookmarkStart w:id="58" w:name="sub_1050"/>
      <w:bookmarkEnd w:id="57"/>
      <w:r w:rsidRPr="008332BE">
        <w:rPr>
          <w:sz w:val="26"/>
          <w:szCs w:val="26"/>
        </w:rPr>
        <w:t>3.2.4. принимает меры к проведению независимой экспертизы проекта административного регламента;</w:t>
      </w:r>
    </w:p>
    <w:p w14:paraId="50A5CD21" w14:textId="77777777" w:rsidR="008332BE" w:rsidRPr="008332BE" w:rsidRDefault="008332BE" w:rsidP="008332BE">
      <w:pPr>
        <w:ind w:firstLine="851"/>
        <w:jc w:val="both"/>
        <w:rPr>
          <w:sz w:val="26"/>
          <w:szCs w:val="26"/>
        </w:rPr>
      </w:pPr>
      <w:bookmarkStart w:id="59" w:name="sub_1051"/>
      <w:bookmarkEnd w:id="58"/>
      <w:r w:rsidRPr="008332BE">
        <w:rPr>
          <w:sz w:val="26"/>
          <w:szCs w:val="26"/>
        </w:rPr>
        <w:t>3.2.5. рассматривает поступившие заключения по результатам независимой экспертизы и принимает решение по результатам каждой такой экспертизы;</w:t>
      </w:r>
    </w:p>
    <w:p w14:paraId="03BB5DA2" w14:textId="77777777" w:rsidR="008332BE" w:rsidRPr="008332BE" w:rsidRDefault="008332BE" w:rsidP="008332BE">
      <w:pPr>
        <w:ind w:firstLine="851"/>
        <w:jc w:val="both"/>
        <w:rPr>
          <w:sz w:val="26"/>
          <w:szCs w:val="26"/>
        </w:rPr>
      </w:pPr>
      <w:bookmarkStart w:id="60" w:name="sub_1052"/>
      <w:bookmarkEnd w:id="59"/>
      <w:r w:rsidRPr="008332BE">
        <w:rPr>
          <w:sz w:val="26"/>
          <w:szCs w:val="26"/>
        </w:rPr>
        <w:t>3.2.6. обеспечивает представление проекта административного регламента для проведения экспертизы в правовое управление администрации Вышневолоцкого городского округа;</w:t>
      </w:r>
    </w:p>
    <w:p w14:paraId="4603BFE1" w14:textId="77777777" w:rsidR="008332BE" w:rsidRPr="008332BE" w:rsidRDefault="008332BE" w:rsidP="008332BE">
      <w:pPr>
        <w:ind w:firstLine="851"/>
        <w:jc w:val="both"/>
        <w:rPr>
          <w:sz w:val="26"/>
          <w:szCs w:val="26"/>
        </w:rPr>
      </w:pPr>
      <w:bookmarkStart w:id="61" w:name="sub_1053"/>
      <w:bookmarkEnd w:id="60"/>
      <w:r w:rsidRPr="008332BE">
        <w:rPr>
          <w:sz w:val="26"/>
          <w:szCs w:val="26"/>
        </w:rPr>
        <w:t>3.2.7. обеспечивает утверждение проекта административного регламента.</w:t>
      </w:r>
    </w:p>
    <w:p w14:paraId="18E50524" w14:textId="77777777" w:rsidR="008332BE" w:rsidRPr="008332BE" w:rsidRDefault="008332BE" w:rsidP="008332BE">
      <w:pPr>
        <w:ind w:firstLine="851"/>
        <w:jc w:val="both"/>
        <w:rPr>
          <w:sz w:val="26"/>
          <w:szCs w:val="26"/>
        </w:rPr>
      </w:pPr>
      <w:bookmarkStart w:id="62" w:name="sub_1055"/>
      <w:bookmarkEnd w:id="61"/>
      <w:r w:rsidRPr="008332BE">
        <w:rPr>
          <w:sz w:val="26"/>
          <w:szCs w:val="26"/>
        </w:rPr>
        <w:t xml:space="preserve">3.3. Срок осуществления согласования, предусмотренного </w:t>
      </w:r>
      <w:hyperlink w:anchor="sub_1048" w:history="1">
        <w:r w:rsidRPr="008332BE">
          <w:rPr>
            <w:sz w:val="26"/>
            <w:szCs w:val="26"/>
          </w:rPr>
          <w:t>пунктом 3.2.2</w:t>
        </w:r>
      </w:hyperlink>
      <w:r w:rsidRPr="008332BE">
        <w:rPr>
          <w:sz w:val="26"/>
          <w:szCs w:val="26"/>
        </w:rPr>
        <w:t xml:space="preserve"> настоящего Порядка, не может превышать пять рабочих дней со дня поступления проекта административного регламента на согласование.</w:t>
      </w:r>
    </w:p>
    <w:bookmarkEnd w:id="62"/>
    <w:p w14:paraId="2502E6DC" w14:textId="77777777" w:rsidR="008332BE" w:rsidRPr="008332BE" w:rsidRDefault="008332BE" w:rsidP="008332BE">
      <w:pPr>
        <w:ind w:firstLine="851"/>
        <w:jc w:val="both"/>
        <w:rPr>
          <w:sz w:val="26"/>
          <w:szCs w:val="26"/>
        </w:rPr>
      </w:pPr>
      <w:r w:rsidRPr="008332BE">
        <w:rPr>
          <w:sz w:val="26"/>
          <w:szCs w:val="26"/>
        </w:rPr>
        <w:t>Внесенные в проект административного регламента при согласовании замечания устраняются разработчиком административного регламента в срок не более трех рабочих дней со дня поступления проекта административного регламента от согласующего лица.</w:t>
      </w:r>
    </w:p>
    <w:p w14:paraId="7B5F42E9" w14:textId="77777777" w:rsidR="008332BE" w:rsidRPr="008332BE" w:rsidRDefault="008332BE" w:rsidP="008332BE">
      <w:pPr>
        <w:ind w:firstLine="851"/>
        <w:jc w:val="both"/>
        <w:rPr>
          <w:sz w:val="26"/>
          <w:szCs w:val="26"/>
        </w:rPr>
      </w:pPr>
      <w:bookmarkStart w:id="63" w:name="sub_1056"/>
      <w:r w:rsidRPr="008332BE">
        <w:rPr>
          <w:sz w:val="26"/>
          <w:szCs w:val="26"/>
        </w:rPr>
        <w:t>3.4. Проекты административных регламентов подлежат размещению на официальном сайте муниципального образования Вышневолоцкий городской округ Тверской области  в сети «Интернет» не позднее одного рабочего дня со дня поступления согласованного проекта административного регламента разработчику, а в случае внесения по результатам согласования замечаний - со дня устранения замечаний.</w:t>
      </w:r>
    </w:p>
    <w:p w14:paraId="1096DF4E" w14:textId="6EEEA4E3" w:rsidR="008332BE" w:rsidRPr="008332BE" w:rsidRDefault="008332BE" w:rsidP="008332BE">
      <w:pPr>
        <w:ind w:firstLine="851"/>
        <w:jc w:val="both"/>
        <w:rPr>
          <w:sz w:val="26"/>
          <w:szCs w:val="26"/>
        </w:rPr>
      </w:pPr>
      <w:bookmarkStart w:id="64" w:name="sub_1057"/>
      <w:bookmarkEnd w:id="63"/>
      <w:r w:rsidRPr="008332BE">
        <w:rPr>
          <w:sz w:val="26"/>
          <w:szCs w:val="26"/>
        </w:rPr>
        <w:t>3.5. С даты размещения в сети «Интернет» на официальном сайте муниципального образования</w:t>
      </w:r>
      <w:r>
        <w:rPr>
          <w:sz w:val="26"/>
          <w:szCs w:val="26"/>
        </w:rPr>
        <w:t xml:space="preserve"> </w:t>
      </w:r>
      <w:r w:rsidRPr="008332BE">
        <w:rPr>
          <w:sz w:val="26"/>
          <w:szCs w:val="26"/>
        </w:rPr>
        <w:t>Вышневолоцкий городской округ Тверской области проект административного регламента должен быть доступен заинтересованным лицам для ознакомления.</w:t>
      </w:r>
    </w:p>
    <w:p w14:paraId="07017427" w14:textId="77777777" w:rsidR="008332BE" w:rsidRPr="008332BE" w:rsidRDefault="008332BE" w:rsidP="008332BE">
      <w:pPr>
        <w:ind w:firstLine="851"/>
        <w:jc w:val="both"/>
        <w:rPr>
          <w:sz w:val="26"/>
          <w:szCs w:val="26"/>
        </w:rPr>
      </w:pPr>
      <w:bookmarkStart w:id="65" w:name="sub_1058"/>
      <w:bookmarkEnd w:id="64"/>
      <w:r w:rsidRPr="008332BE">
        <w:rPr>
          <w:sz w:val="26"/>
          <w:szCs w:val="26"/>
        </w:rPr>
        <w:t xml:space="preserve">3.6. Проекты административных регламентов подлежат независимой экспертизе в порядке, установленном </w:t>
      </w:r>
      <w:hyperlink r:id="rId17" w:history="1">
        <w:r w:rsidRPr="008332BE">
          <w:rPr>
            <w:sz w:val="26"/>
            <w:szCs w:val="26"/>
          </w:rPr>
          <w:t>пунктами 7 - 11 статьи 13</w:t>
        </w:r>
      </w:hyperlink>
      <w:r w:rsidRPr="008332BE">
        <w:rPr>
          <w:sz w:val="26"/>
          <w:szCs w:val="26"/>
        </w:rPr>
        <w:t xml:space="preserve"> Федерального закона № 210-ФЗ, и экспертизе, проводимой правовым управлением администрации Вышневолоцкого городского округа.</w:t>
      </w:r>
    </w:p>
    <w:p w14:paraId="5DD1B436" w14:textId="77777777" w:rsidR="008332BE" w:rsidRPr="008332BE" w:rsidRDefault="008332BE" w:rsidP="008332BE">
      <w:pPr>
        <w:ind w:firstLine="851"/>
        <w:jc w:val="both"/>
        <w:rPr>
          <w:sz w:val="26"/>
          <w:szCs w:val="26"/>
        </w:rPr>
      </w:pPr>
      <w:bookmarkStart w:id="66" w:name="sub_1059"/>
      <w:bookmarkEnd w:id="65"/>
      <w:r w:rsidRPr="008332BE">
        <w:rPr>
          <w:sz w:val="26"/>
          <w:szCs w:val="26"/>
        </w:rPr>
        <w:t>3.7.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14:paraId="50FB76B9" w14:textId="77777777" w:rsidR="008332BE" w:rsidRPr="008332BE" w:rsidRDefault="008332BE" w:rsidP="008332BE">
      <w:pPr>
        <w:ind w:firstLine="851"/>
        <w:jc w:val="both"/>
        <w:rPr>
          <w:sz w:val="26"/>
          <w:szCs w:val="26"/>
        </w:rPr>
      </w:pPr>
      <w:bookmarkStart w:id="67" w:name="sub_1060"/>
      <w:bookmarkEnd w:id="66"/>
      <w:r w:rsidRPr="008332BE">
        <w:rPr>
          <w:sz w:val="26"/>
          <w:szCs w:val="26"/>
        </w:rPr>
        <w:t>3.8.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14:paraId="5A0681C1" w14:textId="5438912C" w:rsidR="008332BE" w:rsidRPr="008332BE" w:rsidRDefault="008332BE" w:rsidP="008332BE">
      <w:pPr>
        <w:ind w:firstLine="851"/>
        <w:jc w:val="both"/>
        <w:rPr>
          <w:sz w:val="26"/>
          <w:szCs w:val="26"/>
        </w:rPr>
      </w:pPr>
      <w:bookmarkStart w:id="68" w:name="sub_1061"/>
      <w:bookmarkEnd w:id="67"/>
      <w:r w:rsidRPr="008332BE">
        <w:rPr>
          <w:sz w:val="26"/>
          <w:szCs w:val="26"/>
        </w:rPr>
        <w:t>3.9. Срок, отведенный для проведения независимой экспертизы, указывается при размещении проекта административного регламента на официальном сайте муниципального образования</w:t>
      </w:r>
      <w:r>
        <w:rPr>
          <w:sz w:val="26"/>
          <w:szCs w:val="26"/>
        </w:rPr>
        <w:t xml:space="preserve"> </w:t>
      </w:r>
      <w:r w:rsidRPr="008332BE">
        <w:rPr>
          <w:sz w:val="26"/>
          <w:szCs w:val="26"/>
        </w:rPr>
        <w:t>Вышневолоцкий городской округ Тверской области в сети «Интернет» и не может быть менее пятнадцати дней со дня его размещения.</w:t>
      </w:r>
    </w:p>
    <w:p w14:paraId="46ACAE31" w14:textId="77777777" w:rsidR="008332BE" w:rsidRPr="008332BE" w:rsidRDefault="008332BE" w:rsidP="008332BE">
      <w:pPr>
        <w:ind w:firstLine="851"/>
        <w:jc w:val="both"/>
        <w:rPr>
          <w:sz w:val="26"/>
          <w:szCs w:val="26"/>
        </w:rPr>
      </w:pPr>
      <w:bookmarkStart w:id="69" w:name="sub_1062"/>
      <w:bookmarkEnd w:id="68"/>
      <w:r w:rsidRPr="008332BE">
        <w:rPr>
          <w:sz w:val="26"/>
          <w:szCs w:val="26"/>
        </w:rPr>
        <w:t xml:space="preserve">3.10. По результатам независимой экспертизы составляется заключение (рекомендуемая форма заключения приведена в </w:t>
      </w:r>
      <w:hyperlink w:anchor="sub_1100" w:history="1">
        <w:r w:rsidRPr="008332BE">
          <w:rPr>
            <w:sz w:val="26"/>
            <w:szCs w:val="26"/>
          </w:rPr>
          <w:t>приложении 1</w:t>
        </w:r>
      </w:hyperlink>
      <w:r w:rsidRPr="008332BE">
        <w:rPr>
          <w:sz w:val="26"/>
          <w:szCs w:val="26"/>
        </w:rPr>
        <w:t xml:space="preserve"> к настоящему Порядку), которое направляется разработчику административного регламента.</w:t>
      </w:r>
    </w:p>
    <w:bookmarkEnd w:id="69"/>
    <w:p w14:paraId="69A368E9" w14:textId="77777777" w:rsidR="008332BE" w:rsidRPr="008332BE" w:rsidRDefault="008332BE" w:rsidP="008332BE">
      <w:pPr>
        <w:ind w:firstLine="851"/>
        <w:jc w:val="both"/>
        <w:rPr>
          <w:sz w:val="26"/>
          <w:szCs w:val="26"/>
        </w:rPr>
      </w:pPr>
      <w:r w:rsidRPr="008332BE">
        <w:rPr>
          <w:sz w:val="26"/>
          <w:szCs w:val="26"/>
        </w:rPr>
        <w:lastRenderedPageBreak/>
        <w:t>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14:paraId="3CFCAE0D" w14:textId="77777777" w:rsidR="008332BE" w:rsidRPr="008332BE" w:rsidRDefault="008332BE" w:rsidP="008332BE">
      <w:pPr>
        <w:ind w:firstLine="851"/>
        <w:jc w:val="both"/>
        <w:rPr>
          <w:sz w:val="26"/>
          <w:szCs w:val="26"/>
        </w:rPr>
      </w:pPr>
      <w:r w:rsidRPr="008332BE">
        <w:rPr>
          <w:sz w:val="26"/>
          <w:szCs w:val="26"/>
        </w:rPr>
        <w:t>При наличии обоснованных замечаний, полученных по результатам независимой экспертизы, проект административного регламента дорабатывается разработчиком проекта административного регламента, с учетом указанных замечаний, в течение семи рабочих дней.</w:t>
      </w:r>
    </w:p>
    <w:p w14:paraId="44AE08C8" w14:textId="77777777" w:rsidR="008332BE" w:rsidRPr="008332BE" w:rsidRDefault="008332BE" w:rsidP="008332BE">
      <w:pPr>
        <w:ind w:firstLine="851"/>
        <w:jc w:val="both"/>
        <w:rPr>
          <w:sz w:val="26"/>
          <w:szCs w:val="26"/>
        </w:rPr>
      </w:pPr>
      <w:r w:rsidRPr="008332BE">
        <w:rPr>
          <w:sz w:val="26"/>
          <w:szCs w:val="26"/>
        </w:rPr>
        <w:t>По итогам доработки проекта административного регламента по результатам независимой экспертизы, разработчиком проекта составляется справка об учете замечаний по проекту административного регламента предоставления муниципальной услуги по форме согласно приложению 2 к настоящему Порядку.</w:t>
      </w:r>
    </w:p>
    <w:p w14:paraId="6393B540" w14:textId="77777777" w:rsidR="008332BE" w:rsidRPr="008332BE" w:rsidRDefault="008332BE" w:rsidP="008332BE">
      <w:pPr>
        <w:ind w:firstLine="851"/>
        <w:jc w:val="both"/>
        <w:rPr>
          <w:sz w:val="26"/>
          <w:szCs w:val="26"/>
        </w:rPr>
      </w:pPr>
      <w:r w:rsidRPr="008332BE">
        <w:rPr>
          <w:sz w:val="26"/>
          <w:szCs w:val="26"/>
        </w:rPr>
        <w:t>Если замечаний по результатам независимой экспертизы проекта административного регламента получено не было, разработчиком административного регламента составляется в свободной форме справка об отсутствии замечаний, полученных по результатам независимой экспертизы.</w:t>
      </w:r>
    </w:p>
    <w:p w14:paraId="349D34DD" w14:textId="77777777" w:rsidR="008332BE" w:rsidRPr="008332BE" w:rsidRDefault="008332BE" w:rsidP="008332BE">
      <w:pPr>
        <w:ind w:firstLine="851"/>
        <w:jc w:val="both"/>
        <w:rPr>
          <w:sz w:val="26"/>
          <w:szCs w:val="26"/>
        </w:rPr>
      </w:pPr>
      <w:bookmarkStart w:id="70" w:name="sub_1063"/>
      <w:r w:rsidRPr="008332BE">
        <w:rPr>
          <w:sz w:val="26"/>
          <w:szCs w:val="26"/>
        </w:rPr>
        <w:t xml:space="preserve">3.11. Непоступление заключения независимой экспертизы в адрес разработчика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sub_1064" w:history="1">
        <w:r w:rsidRPr="008332BE">
          <w:rPr>
            <w:sz w:val="26"/>
            <w:szCs w:val="26"/>
          </w:rPr>
          <w:t>пункте 3.12</w:t>
        </w:r>
      </w:hyperlink>
      <w:r w:rsidRPr="008332BE">
        <w:rPr>
          <w:sz w:val="26"/>
          <w:szCs w:val="26"/>
        </w:rPr>
        <w:t xml:space="preserve"> настоящего Порядка, и последующего утверждения административного регламента.</w:t>
      </w:r>
    </w:p>
    <w:p w14:paraId="0E01C93F" w14:textId="7B56C00E" w:rsidR="008332BE" w:rsidRPr="008332BE" w:rsidRDefault="008332BE" w:rsidP="008332BE">
      <w:pPr>
        <w:ind w:firstLine="851"/>
        <w:jc w:val="both"/>
        <w:rPr>
          <w:sz w:val="26"/>
          <w:szCs w:val="26"/>
        </w:rPr>
      </w:pPr>
      <w:bookmarkStart w:id="71" w:name="sub_1064"/>
      <w:bookmarkEnd w:id="70"/>
      <w:r w:rsidRPr="008332BE">
        <w:rPr>
          <w:sz w:val="26"/>
          <w:szCs w:val="26"/>
        </w:rPr>
        <w:t xml:space="preserve">3.12. Предметом экспертизы проектов административных регламентов, проводимой </w:t>
      </w:r>
      <w:r>
        <w:rPr>
          <w:sz w:val="26"/>
          <w:szCs w:val="26"/>
        </w:rPr>
        <w:t>П</w:t>
      </w:r>
      <w:r w:rsidRPr="008332BE">
        <w:rPr>
          <w:sz w:val="26"/>
          <w:szCs w:val="26"/>
        </w:rPr>
        <w:t xml:space="preserve">равовым управлением </w:t>
      </w:r>
      <w:r>
        <w:rPr>
          <w:sz w:val="26"/>
          <w:szCs w:val="26"/>
        </w:rPr>
        <w:t>А</w:t>
      </w:r>
      <w:r w:rsidRPr="008332BE">
        <w:rPr>
          <w:sz w:val="26"/>
          <w:szCs w:val="26"/>
        </w:rPr>
        <w:t xml:space="preserve">дминистрации Вышневолоцкого городского округа, является оценка соответствия проектов административных регламентов требованиям, предъявляемым к ним </w:t>
      </w:r>
      <w:hyperlink r:id="rId18" w:history="1">
        <w:r w:rsidRPr="008332BE">
          <w:rPr>
            <w:sz w:val="26"/>
            <w:szCs w:val="26"/>
          </w:rPr>
          <w:t>Федеральным законом</w:t>
        </w:r>
      </w:hyperlink>
      <w:r w:rsidRPr="008332BE">
        <w:rPr>
          <w:sz w:val="26"/>
          <w:szCs w:val="26"/>
        </w:rPr>
        <w:t xml:space="preserve"> № 210-ФЗ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14:paraId="759229E2" w14:textId="77777777" w:rsidR="008332BE" w:rsidRPr="008332BE" w:rsidRDefault="008332BE" w:rsidP="008332BE">
      <w:pPr>
        <w:ind w:firstLine="851"/>
        <w:jc w:val="both"/>
        <w:rPr>
          <w:sz w:val="26"/>
          <w:szCs w:val="26"/>
        </w:rPr>
      </w:pPr>
      <w:bookmarkStart w:id="72" w:name="sub_1065"/>
      <w:bookmarkEnd w:id="71"/>
      <w:r w:rsidRPr="008332BE">
        <w:rPr>
          <w:sz w:val="26"/>
          <w:szCs w:val="26"/>
        </w:rPr>
        <w:t xml:space="preserve">3.13. Экспертиза, проводимая в соответствии с </w:t>
      </w:r>
      <w:hyperlink w:anchor="sub_1064" w:history="1">
        <w:r w:rsidRPr="008332BE">
          <w:rPr>
            <w:sz w:val="26"/>
            <w:szCs w:val="26"/>
          </w:rPr>
          <w:t>пунктом 3.12</w:t>
        </w:r>
      </w:hyperlink>
      <w:r w:rsidRPr="008332BE">
        <w:rPr>
          <w:sz w:val="26"/>
          <w:szCs w:val="26"/>
        </w:rPr>
        <w:t xml:space="preserve"> настоящего Порядка, проводится в срок не более десяти рабочих дней.</w:t>
      </w:r>
    </w:p>
    <w:p w14:paraId="035DC58E" w14:textId="77777777" w:rsidR="008332BE" w:rsidRPr="008332BE" w:rsidRDefault="008332BE" w:rsidP="008332BE">
      <w:pPr>
        <w:ind w:firstLine="851"/>
        <w:jc w:val="both"/>
        <w:rPr>
          <w:sz w:val="26"/>
          <w:szCs w:val="26"/>
        </w:rPr>
      </w:pPr>
      <w:bookmarkStart w:id="73" w:name="sub_1066"/>
      <w:bookmarkEnd w:id="72"/>
      <w:r w:rsidRPr="008332BE">
        <w:rPr>
          <w:sz w:val="26"/>
          <w:szCs w:val="26"/>
        </w:rPr>
        <w:t xml:space="preserve">3.14. По результатам экспертизы, проводимой в соответствии с </w:t>
      </w:r>
      <w:hyperlink w:anchor="sub_1064" w:history="1">
        <w:r w:rsidRPr="008332BE">
          <w:rPr>
            <w:sz w:val="26"/>
            <w:szCs w:val="26"/>
          </w:rPr>
          <w:t>пунктом 3.12</w:t>
        </w:r>
      </w:hyperlink>
      <w:r w:rsidRPr="008332BE">
        <w:rPr>
          <w:sz w:val="26"/>
          <w:szCs w:val="26"/>
        </w:rPr>
        <w:t xml:space="preserve"> настоящего Порядка, правовое управление администрации Вышневолоцкого городского округа выдает разработчику административного регламента заключение о соответствии или несоответствии проекта административного регламента </w:t>
      </w:r>
      <w:hyperlink r:id="rId19" w:history="1">
        <w:r w:rsidRPr="008332BE">
          <w:rPr>
            <w:sz w:val="26"/>
            <w:szCs w:val="26"/>
          </w:rPr>
          <w:t>Федеральному закону</w:t>
        </w:r>
      </w:hyperlink>
      <w:r w:rsidRPr="008332BE">
        <w:rPr>
          <w:sz w:val="26"/>
          <w:szCs w:val="26"/>
        </w:rPr>
        <w:t>№ 210-ФЗ, иным нормативным правовым актам и оценку учета результатов независимой экспертизы в проектах административных регламентов.</w:t>
      </w:r>
    </w:p>
    <w:p w14:paraId="3F709534" w14:textId="77777777" w:rsidR="008332BE" w:rsidRPr="008332BE" w:rsidRDefault="008332BE" w:rsidP="008332BE">
      <w:pPr>
        <w:ind w:firstLine="851"/>
        <w:jc w:val="both"/>
        <w:rPr>
          <w:sz w:val="26"/>
          <w:szCs w:val="26"/>
        </w:rPr>
      </w:pPr>
      <w:bookmarkStart w:id="74" w:name="sub_1067"/>
      <w:bookmarkEnd w:id="73"/>
      <w:r w:rsidRPr="008332BE">
        <w:rPr>
          <w:sz w:val="26"/>
          <w:szCs w:val="26"/>
        </w:rPr>
        <w:t>3.15. Разработчик проекта административного регламента с учетом всех необходимых визирований с иными должностными лицами, а также с приложением справки об учете замечаний по проекту административного регламента предоставления муниципальной услуги (справки об отсутствии замечаний, полученных по результатам независимой экспертизы), положительного заключения правового управления администрации Вышневолоцкого городского округа направляет проект административного регламента на подпись Главе Вышневолоцкого городского округа.</w:t>
      </w:r>
    </w:p>
    <w:p w14:paraId="5D18C3B5" w14:textId="77777777" w:rsidR="008332BE" w:rsidRPr="008332BE" w:rsidRDefault="008332BE" w:rsidP="008332BE">
      <w:pPr>
        <w:ind w:firstLine="851"/>
        <w:jc w:val="both"/>
        <w:rPr>
          <w:sz w:val="26"/>
          <w:szCs w:val="26"/>
        </w:rPr>
      </w:pPr>
      <w:bookmarkStart w:id="75" w:name="sub_1068"/>
      <w:bookmarkEnd w:id="74"/>
      <w:r w:rsidRPr="008332BE">
        <w:rPr>
          <w:sz w:val="26"/>
          <w:szCs w:val="26"/>
        </w:rPr>
        <w:t>3.16. Одновременно правовое управление администрации Вышневолоцкого городского округа осуществляет антикоррупционную экспертизу проектов административных регламентов в соответствии с действующим законодательством.</w:t>
      </w:r>
    </w:p>
    <w:bookmarkEnd w:id="75"/>
    <w:p w14:paraId="1A18CC1A" w14:textId="77777777" w:rsidR="008332BE" w:rsidRPr="008332BE" w:rsidRDefault="008332BE" w:rsidP="008332BE">
      <w:pPr>
        <w:jc w:val="center"/>
        <w:rPr>
          <w:sz w:val="26"/>
          <w:szCs w:val="26"/>
        </w:rPr>
      </w:pPr>
    </w:p>
    <w:p w14:paraId="445AB0A6" w14:textId="77777777" w:rsidR="008332BE" w:rsidRPr="008332BE" w:rsidRDefault="008332BE" w:rsidP="008332BE">
      <w:pPr>
        <w:jc w:val="center"/>
        <w:outlineLvl w:val="0"/>
        <w:rPr>
          <w:b/>
          <w:bCs/>
          <w:sz w:val="26"/>
          <w:szCs w:val="26"/>
        </w:rPr>
      </w:pPr>
      <w:bookmarkStart w:id="76" w:name="sub_400"/>
      <w:r w:rsidRPr="008332BE">
        <w:rPr>
          <w:b/>
          <w:bCs/>
          <w:sz w:val="26"/>
          <w:szCs w:val="26"/>
        </w:rPr>
        <w:t>Раздел 4. Внесение изменений в утвержденные</w:t>
      </w:r>
    </w:p>
    <w:p w14:paraId="6637BAC7" w14:textId="77777777" w:rsidR="008332BE" w:rsidRPr="008332BE" w:rsidRDefault="008332BE" w:rsidP="008332BE">
      <w:pPr>
        <w:jc w:val="center"/>
        <w:outlineLvl w:val="0"/>
        <w:rPr>
          <w:b/>
          <w:bCs/>
          <w:sz w:val="26"/>
          <w:szCs w:val="26"/>
        </w:rPr>
      </w:pPr>
      <w:r w:rsidRPr="008332BE">
        <w:rPr>
          <w:b/>
          <w:bCs/>
          <w:sz w:val="26"/>
          <w:szCs w:val="26"/>
        </w:rPr>
        <w:t>административные регламенты</w:t>
      </w:r>
      <w:bookmarkEnd w:id="76"/>
    </w:p>
    <w:p w14:paraId="7BD148A6" w14:textId="77777777" w:rsidR="008332BE" w:rsidRPr="008332BE" w:rsidRDefault="008332BE" w:rsidP="008332BE">
      <w:pPr>
        <w:ind w:firstLine="851"/>
        <w:jc w:val="both"/>
        <w:rPr>
          <w:sz w:val="26"/>
          <w:szCs w:val="26"/>
        </w:rPr>
      </w:pPr>
      <w:bookmarkStart w:id="77" w:name="sub_1069"/>
      <w:r w:rsidRPr="008332BE">
        <w:rPr>
          <w:sz w:val="26"/>
          <w:szCs w:val="26"/>
        </w:rPr>
        <w:t xml:space="preserve">4.1. Внесение изменений в административные регламенты осуществляется в соответствии с требованиями </w:t>
      </w:r>
      <w:hyperlink w:anchor="sub_300" w:history="1">
        <w:r w:rsidRPr="008332BE">
          <w:rPr>
            <w:sz w:val="26"/>
            <w:szCs w:val="26"/>
          </w:rPr>
          <w:t>раздела 3</w:t>
        </w:r>
      </w:hyperlink>
      <w:r w:rsidRPr="008332BE">
        <w:rPr>
          <w:sz w:val="26"/>
          <w:szCs w:val="26"/>
        </w:rPr>
        <w:t xml:space="preserve"> настоящего Порядка.</w:t>
      </w:r>
    </w:p>
    <w:bookmarkEnd w:id="77"/>
    <w:p w14:paraId="26DD0357" w14:textId="08A6EB3D" w:rsidR="008332BE" w:rsidRPr="008332BE" w:rsidRDefault="008332BE" w:rsidP="008332BE">
      <w:pPr>
        <w:jc w:val="center"/>
        <w:rPr>
          <w:sz w:val="26"/>
          <w:szCs w:val="26"/>
        </w:rPr>
      </w:pPr>
    </w:p>
    <w:p w14:paraId="07D5F4E7" w14:textId="77777777" w:rsidR="008332BE" w:rsidRPr="008332BE" w:rsidRDefault="008332BE" w:rsidP="008332BE">
      <w:pPr>
        <w:jc w:val="center"/>
        <w:outlineLvl w:val="0"/>
        <w:rPr>
          <w:b/>
          <w:bCs/>
          <w:sz w:val="26"/>
          <w:szCs w:val="26"/>
        </w:rPr>
      </w:pPr>
      <w:bookmarkStart w:id="78" w:name="sub_500"/>
      <w:r w:rsidRPr="008332BE">
        <w:rPr>
          <w:b/>
          <w:bCs/>
          <w:sz w:val="26"/>
          <w:szCs w:val="26"/>
        </w:rPr>
        <w:t>Раздел 5. Признание административных регламентов</w:t>
      </w:r>
    </w:p>
    <w:p w14:paraId="362102A8" w14:textId="77777777" w:rsidR="008332BE" w:rsidRPr="008332BE" w:rsidRDefault="008332BE" w:rsidP="008332BE">
      <w:pPr>
        <w:jc w:val="center"/>
        <w:outlineLvl w:val="0"/>
        <w:rPr>
          <w:b/>
          <w:bCs/>
          <w:sz w:val="26"/>
          <w:szCs w:val="26"/>
        </w:rPr>
      </w:pPr>
      <w:r w:rsidRPr="008332BE">
        <w:rPr>
          <w:b/>
          <w:bCs/>
          <w:sz w:val="26"/>
          <w:szCs w:val="26"/>
        </w:rPr>
        <w:t>утратившими силу</w:t>
      </w:r>
      <w:bookmarkEnd w:id="78"/>
    </w:p>
    <w:p w14:paraId="78EB00D2" w14:textId="77777777" w:rsidR="008332BE" w:rsidRPr="008332BE" w:rsidRDefault="008332BE" w:rsidP="008332BE">
      <w:pPr>
        <w:ind w:firstLine="851"/>
        <w:jc w:val="both"/>
        <w:rPr>
          <w:sz w:val="26"/>
          <w:szCs w:val="26"/>
        </w:rPr>
      </w:pPr>
      <w:bookmarkStart w:id="79" w:name="sub_1070"/>
      <w:r w:rsidRPr="008332BE">
        <w:rPr>
          <w:sz w:val="26"/>
          <w:szCs w:val="26"/>
        </w:rPr>
        <w:t>5.1. Основанием, для признания административного регламента утратившим силу является исключение полномочия по предоставлению муниципальной услуги в связи с изменением (признанием утратившим силу) федерального законодательства Российской Федерации, законодательства Тверской области или муниципальных правовых актов Вышневолоцкого городского округа.</w:t>
      </w:r>
    </w:p>
    <w:p w14:paraId="6A8B6276" w14:textId="77777777" w:rsidR="008332BE" w:rsidRPr="008332BE" w:rsidRDefault="008332BE" w:rsidP="008332BE">
      <w:pPr>
        <w:ind w:firstLine="851"/>
        <w:jc w:val="both"/>
        <w:rPr>
          <w:sz w:val="26"/>
          <w:szCs w:val="26"/>
        </w:rPr>
      </w:pPr>
      <w:bookmarkStart w:id="80" w:name="sub_1071"/>
      <w:bookmarkEnd w:id="79"/>
      <w:r w:rsidRPr="008332BE">
        <w:rPr>
          <w:sz w:val="26"/>
          <w:szCs w:val="26"/>
        </w:rPr>
        <w:t>5.2. Признание административного регламента утратившим силу осуществляется постановлением Администрации Вышневолоцкого городского округа.</w:t>
      </w:r>
    </w:p>
    <w:bookmarkEnd w:id="80"/>
    <w:p w14:paraId="004D318C" w14:textId="5981E422" w:rsidR="008332BE" w:rsidRDefault="008332BE" w:rsidP="008332BE">
      <w:pPr>
        <w:jc w:val="both"/>
        <w:rPr>
          <w:sz w:val="26"/>
          <w:szCs w:val="26"/>
        </w:rPr>
      </w:pPr>
    </w:p>
    <w:p w14:paraId="6719C643" w14:textId="2633B2C3" w:rsidR="008332BE" w:rsidRDefault="008332BE" w:rsidP="008332BE">
      <w:pPr>
        <w:jc w:val="both"/>
        <w:rPr>
          <w:sz w:val="26"/>
          <w:szCs w:val="26"/>
        </w:rPr>
      </w:pPr>
    </w:p>
    <w:p w14:paraId="285DAB13" w14:textId="7FC63B58" w:rsidR="008332BE" w:rsidRDefault="008332BE" w:rsidP="008332BE">
      <w:pPr>
        <w:jc w:val="both"/>
        <w:rPr>
          <w:sz w:val="26"/>
          <w:szCs w:val="26"/>
        </w:rPr>
      </w:pPr>
    </w:p>
    <w:p w14:paraId="72DFA709" w14:textId="4A12C4E8" w:rsidR="008332BE" w:rsidRDefault="008332BE" w:rsidP="008332BE">
      <w:pPr>
        <w:jc w:val="both"/>
        <w:rPr>
          <w:sz w:val="26"/>
          <w:szCs w:val="26"/>
        </w:rPr>
      </w:pPr>
      <w:r w:rsidRPr="008332BE">
        <w:rPr>
          <w:sz w:val="26"/>
          <w:szCs w:val="26"/>
        </w:rPr>
        <w:t>Глава Вышневолоцкого городского округа</w:t>
      </w:r>
      <w:r w:rsidRPr="008332BE">
        <w:t xml:space="preserve"> </w:t>
      </w:r>
      <w:r>
        <w:t xml:space="preserve">                                                                       </w:t>
      </w:r>
      <w:r w:rsidRPr="008332BE">
        <w:rPr>
          <w:sz w:val="26"/>
          <w:szCs w:val="26"/>
        </w:rPr>
        <w:t>Н.П. Рощина</w:t>
      </w:r>
    </w:p>
    <w:p w14:paraId="4D18E0CE" w14:textId="4E752796" w:rsidR="008332BE" w:rsidRDefault="008332BE" w:rsidP="008332BE">
      <w:pPr>
        <w:jc w:val="both"/>
        <w:rPr>
          <w:sz w:val="26"/>
          <w:szCs w:val="26"/>
        </w:rPr>
      </w:pPr>
    </w:p>
    <w:p w14:paraId="7F7C7CC8" w14:textId="1602795E" w:rsidR="008332BE" w:rsidRDefault="008332BE" w:rsidP="008332BE">
      <w:pPr>
        <w:jc w:val="both"/>
        <w:rPr>
          <w:sz w:val="26"/>
          <w:szCs w:val="26"/>
        </w:rPr>
      </w:pPr>
    </w:p>
    <w:p w14:paraId="77F6DB8B" w14:textId="09DCE2FF" w:rsidR="008332BE" w:rsidRDefault="008332BE" w:rsidP="008332BE">
      <w:pPr>
        <w:jc w:val="both"/>
        <w:rPr>
          <w:sz w:val="26"/>
          <w:szCs w:val="26"/>
        </w:rPr>
      </w:pPr>
    </w:p>
    <w:p w14:paraId="79FD0BC0" w14:textId="73A3ECEC" w:rsidR="008332BE" w:rsidRDefault="008332BE" w:rsidP="008332BE">
      <w:pPr>
        <w:jc w:val="both"/>
        <w:rPr>
          <w:sz w:val="26"/>
          <w:szCs w:val="26"/>
        </w:rPr>
      </w:pPr>
    </w:p>
    <w:p w14:paraId="72C504F4" w14:textId="03EBCE47" w:rsidR="008332BE" w:rsidRDefault="008332BE" w:rsidP="008332BE">
      <w:pPr>
        <w:jc w:val="both"/>
        <w:rPr>
          <w:sz w:val="26"/>
          <w:szCs w:val="26"/>
        </w:rPr>
      </w:pPr>
    </w:p>
    <w:p w14:paraId="0855366A" w14:textId="29723EB0" w:rsidR="008332BE" w:rsidRDefault="008332BE" w:rsidP="008332BE">
      <w:pPr>
        <w:jc w:val="both"/>
        <w:rPr>
          <w:sz w:val="26"/>
          <w:szCs w:val="26"/>
        </w:rPr>
      </w:pPr>
    </w:p>
    <w:p w14:paraId="1EDBAA33" w14:textId="4D76382A" w:rsidR="008332BE" w:rsidRDefault="008332BE" w:rsidP="008332BE">
      <w:pPr>
        <w:jc w:val="both"/>
        <w:rPr>
          <w:sz w:val="26"/>
          <w:szCs w:val="26"/>
        </w:rPr>
      </w:pPr>
    </w:p>
    <w:p w14:paraId="4B5586C3" w14:textId="09A39F40" w:rsidR="008332BE" w:rsidRDefault="008332BE" w:rsidP="008332BE">
      <w:pPr>
        <w:jc w:val="both"/>
        <w:rPr>
          <w:sz w:val="26"/>
          <w:szCs w:val="26"/>
        </w:rPr>
      </w:pPr>
    </w:p>
    <w:p w14:paraId="652105C8" w14:textId="4D409ABD" w:rsidR="008332BE" w:rsidRDefault="008332BE" w:rsidP="008332BE">
      <w:pPr>
        <w:jc w:val="both"/>
        <w:rPr>
          <w:sz w:val="26"/>
          <w:szCs w:val="26"/>
        </w:rPr>
      </w:pPr>
    </w:p>
    <w:p w14:paraId="427D2C70" w14:textId="6B6519D0" w:rsidR="008332BE" w:rsidRDefault="008332BE" w:rsidP="008332BE">
      <w:pPr>
        <w:jc w:val="both"/>
        <w:rPr>
          <w:sz w:val="26"/>
          <w:szCs w:val="26"/>
        </w:rPr>
      </w:pPr>
    </w:p>
    <w:p w14:paraId="209C2FD5" w14:textId="22473B7F" w:rsidR="008332BE" w:rsidRDefault="008332BE" w:rsidP="008332BE">
      <w:pPr>
        <w:jc w:val="both"/>
        <w:rPr>
          <w:sz w:val="26"/>
          <w:szCs w:val="26"/>
        </w:rPr>
      </w:pPr>
    </w:p>
    <w:p w14:paraId="21C23986" w14:textId="3BFC1105" w:rsidR="008332BE" w:rsidRDefault="008332BE" w:rsidP="008332BE">
      <w:pPr>
        <w:jc w:val="both"/>
        <w:rPr>
          <w:sz w:val="26"/>
          <w:szCs w:val="26"/>
        </w:rPr>
      </w:pPr>
    </w:p>
    <w:p w14:paraId="5025AE4E" w14:textId="56B38AFB" w:rsidR="008332BE" w:rsidRDefault="008332BE" w:rsidP="008332BE">
      <w:pPr>
        <w:jc w:val="both"/>
        <w:rPr>
          <w:sz w:val="26"/>
          <w:szCs w:val="26"/>
        </w:rPr>
      </w:pPr>
    </w:p>
    <w:p w14:paraId="40E7AAEE" w14:textId="0670C92F" w:rsidR="008332BE" w:rsidRDefault="008332BE" w:rsidP="008332BE">
      <w:pPr>
        <w:jc w:val="both"/>
        <w:rPr>
          <w:sz w:val="26"/>
          <w:szCs w:val="26"/>
        </w:rPr>
      </w:pPr>
    </w:p>
    <w:p w14:paraId="2FE2B7CA" w14:textId="31CB0585" w:rsidR="008332BE" w:rsidRDefault="008332BE" w:rsidP="008332BE">
      <w:pPr>
        <w:jc w:val="both"/>
        <w:rPr>
          <w:sz w:val="26"/>
          <w:szCs w:val="26"/>
        </w:rPr>
      </w:pPr>
    </w:p>
    <w:p w14:paraId="549F9AE1" w14:textId="14C5AE0C" w:rsidR="008332BE" w:rsidRDefault="008332BE" w:rsidP="008332BE">
      <w:pPr>
        <w:jc w:val="both"/>
        <w:rPr>
          <w:sz w:val="26"/>
          <w:szCs w:val="26"/>
        </w:rPr>
      </w:pPr>
    </w:p>
    <w:p w14:paraId="7EB2C9D6" w14:textId="45B67ECA" w:rsidR="008332BE" w:rsidRDefault="008332BE" w:rsidP="008332BE">
      <w:pPr>
        <w:jc w:val="both"/>
        <w:rPr>
          <w:sz w:val="26"/>
          <w:szCs w:val="26"/>
        </w:rPr>
      </w:pPr>
    </w:p>
    <w:p w14:paraId="052AE5D3" w14:textId="2775BF56" w:rsidR="008332BE" w:rsidRDefault="008332BE" w:rsidP="008332BE">
      <w:pPr>
        <w:jc w:val="both"/>
        <w:rPr>
          <w:sz w:val="26"/>
          <w:szCs w:val="26"/>
        </w:rPr>
      </w:pPr>
    </w:p>
    <w:p w14:paraId="6B3A1C2F" w14:textId="1934B936" w:rsidR="008332BE" w:rsidRDefault="008332BE" w:rsidP="008332BE">
      <w:pPr>
        <w:jc w:val="both"/>
        <w:rPr>
          <w:sz w:val="26"/>
          <w:szCs w:val="26"/>
        </w:rPr>
      </w:pPr>
    </w:p>
    <w:p w14:paraId="16B20770" w14:textId="4EB8AFF0" w:rsidR="008332BE" w:rsidRDefault="008332BE" w:rsidP="008332BE">
      <w:pPr>
        <w:jc w:val="both"/>
        <w:rPr>
          <w:sz w:val="26"/>
          <w:szCs w:val="26"/>
        </w:rPr>
      </w:pPr>
    </w:p>
    <w:p w14:paraId="1E427C75" w14:textId="4491C9EA" w:rsidR="008332BE" w:rsidRDefault="008332BE" w:rsidP="008332BE">
      <w:pPr>
        <w:jc w:val="both"/>
        <w:rPr>
          <w:sz w:val="26"/>
          <w:szCs w:val="26"/>
        </w:rPr>
      </w:pPr>
    </w:p>
    <w:p w14:paraId="27FBEB94" w14:textId="11579749" w:rsidR="008332BE" w:rsidRDefault="008332BE" w:rsidP="008332BE">
      <w:pPr>
        <w:jc w:val="both"/>
        <w:rPr>
          <w:sz w:val="26"/>
          <w:szCs w:val="26"/>
        </w:rPr>
      </w:pPr>
    </w:p>
    <w:p w14:paraId="685379D3" w14:textId="57A15097" w:rsidR="008332BE" w:rsidRDefault="008332BE" w:rsidP="008332BE">
      <w:pPr>
        <w:jc w:val="both"/>
        <w:rPr>
          <w:sz w:val="26"/>
          <w:szCs w:val="26"/>
        </w:rPr>
      </w:pPr>
    </w:p>
    <w:p w14:paraId="629D896B" w14:textId="4840ADA1" w:rsidR="008332BE" w:rsidRDefault="008332BE" w:rsidP="008332BE">
      <w:pPr>
        <w:jc w:val="both"/>
        <w:rPr>
          <w:sz w:val="26"/>
          <w:szCs w:val="26"/>
        </w:rPr>
      </w:pPr>
    </w:p>
    <w:p w14:paraId="7451DABE" w14:textId="6DA1E02F" w:rsidR="008332BE" w:rsidRDefault="008332BE" w:rsidP="008332BE">
      <w:pPr>
        <w:jc w:val="both"/>
        <w:rPr>
          <w:sz w:val="26"/>
          <w:szCs w:val="26"/>
        </w:rPr>
      </w:pPr>
    </w:p>
    <w:p w14:paraId="76226CB0" w14:textId="69A381C1" w:rsidR="008332BE" w:rsidRDefault="008332BE" w:rsidP="008332BE">
      <w:pPr>
        <w:jc w:val="both"/>
        <w:rPr>
          <w:sz w:val="26"/>
          <w:szCs w:val="26"/>
        </w:rPr>
      </w:pPr>
    </w:p>
    <w:p w14:paraId="40B5C1F9" w14:textId="158DBE50" w:rsidR="008332BE" w:rsidRDefault="008332BE" w:rsidP="008332BE">
      <w:pPr>
        <w:jc w:val="both"/>
        <w:rPr>
          <w:sz w:val="26"/>
          <w:szCs w:val="26"/>
        </w:rPr>
      </w:pPr>
    </w:p>
    <w:p w14:paraId="79CACED0" w14:textId="2E17DDCF" w:rsidR="008332BE" w:rsidRDefault="008332BE" w:rsidP="008332BE">
      <w:pPr>
        <w:jc w:val="both"/>
        <w:rPr>
          <w:sz w:val="26"/>
          <w:szCs w:val="26"/>
        </w:rPr>
      </w:pPr>
    </w:p>
    <w:p w14:paraId="64A52291" w14:textId="5C29F4FE" w:rsidR="008332BE" w:rsidRDefault="008332BE" w:rsidP="008332BE">
      <w:pPr>
        <w:jc w:val="both"/>
        <w:rPr>
          <w:sz w:val="26"/>
          <w:szCs w:val="26"/>
        </w:rPr>
      </w:pPr>
    </w:p>
    <w:p w14:paraId="50A89AED" w14:textId="4A5F3CD7" w:rsidR="008332BE" w:rsidRDefault="008332BE" w:rsidP="008332BE">
      <w:pPr>
        <w:jc w:val="both"/>
        <w:rPr>
          <w:sz w:val="26"/>
          <w:szCs w:val="26"/>
        </w:rPr>
      </w:pPr>
    </w:p>
    <w:p w14:paraId="42ADDB79" w14:textId="52974AA2" w:rsidR="008332BE" w:rsidRDefault="008332BE" w:rsidP="008332BE">
      <w:pPr>
        <w:jc w:val="both"/>
        <w:rPr>
          <w:sz w:val="26"/>
          <w:szCs w:val="26"/>
        </w:rPr>
      </w:pPr>
    </w:p>
    <w:p w14:paraId="11171C18" w14:textId="07ABC5CC" w:rsidR="008332BE" w:rsidRDefault="008332BE" w:rsidP="008332BE">
      <w:pPr>
        <w:jc w:val="both"/>
        <w:rPr>
          <w:sz w:val="26"/>
          <w:szCs w:val="26"/>
        </w:rPr>
      </w:pPr>
    </w:p>
    <w:p w14:paraId="63CFEA4A" w14:textId="71EA01DB" w:rsidR="008332BE" w:rsidRDefault="008332BE" w:rsidP="008332BE">
      <w:pPr>
        <w:jc w:val="both"/>
        <w:rPr>
          <w:sz w:val="26"/>
          <w:szCs w:val="26"/>
        </w:rPr>
      </w:pPr>
    </w:p>
    <w:p w14:paraId="39561B48" w14:textId="0CE27295" w:rsidR="008332BE" w:rsidRDefault="008332BE" w:rsidP="008332BE">
      <w:pPr>
        <w:jc w:val="both"/>
        <w:rPr>
          <w:sz w:val="26"/>
          <w:szCs w:val="26"/>
        </w:rPr>
      </w:pPr>
    </w:p>
    <w:p w14:paraId="66528529" w14:textId="0219508E" w:rsidR="008332BE" w:rsidRDefault="008332BE" w:rsidP="008332BE">
      <w:pPr>
        <w:jc w:val="both"/>
        <w:rPr>
          <w:sz w:val="26"/>
          <w:szCs w:val="26"/>
        </w:rPr>
      </w:pPr>
    </w:p>
    <w:tbl>
      <w:tblPr>
        <w:tblStyle w:val="a5"/>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3"/>
      </w:tblGrid>
      <w:tr w:rsidR="008332BE" w14:paraId="4333377D" w14:textId="77777777" w:rsidTr="008332BE">
        <w:tc>
          <w:tcPr>
            <w:tcW w:w="4103" w:type="dxa"/>
          </w:tcPr>
          <w:p w14:paraId="15E6EE6C" w14:textId="77777777" w:rsidR="008332BE" w:rsidRPr="008332BE" w:rsidRDefault="008332BE" w:rsidP="008332BE">
            <w:pPr>
              <w:rPr>
                <w:sz w:val="26"/>
                <w:szCs w:val="26"/>
              </w:rPr>
            </w:pPr>
            <w:r w:rsidRPr="008332BE">
              <w:rPr>
                <w:sz w:val="26"/>
                <w:szCs w:val="26"/>
              </w:rPr>
              <w:lastRenderedPageBreak/>
              <w:t>Приложение 1</w:t>
            </w:r>
          </w:p>
          <w:p w14:paraId="15F3C0AC" w14:textId="670D02A2" w:rsidR="008332BE" w:rsidRDefault="008332BE" w:rsidP="008332BE">
            <w:pPr>
              <w:rPr>
                <w:sz w:val="26"/>
                <w:szCs w:val="26"/>
              </w:rPr>
            </w:pPr>
            <w:r w:rsidRPr="008332BE">
              <w:rPr>
                <w:sz w:val="26"/>
                <w:szCs w:val="26"/>
              </w:rPr>
              <w:t>к Порядку разработки и утверждения административных регламентов</w:t>
            </w:r>
            <w:r>
              <w:rPr>
                <w:sz w:val="26"/>
                <w:szCs w:val="26"/>
              </w:rPr>
              <w:t xml:space="preserve"> </w:t>
            </w:r>
            <w:r w:rsidRPr="008332BE">
              <w:rPr>
                <w:sz w:val="26"/>
                <w:szCs w:val="26"/>
              </w:rPr>
              <w:t>предоставления муниципальных услуг муниципального образования</w:t>
            </w:r>
            <w:r>
              <w:rPr>
                <w:sz w:val="26"/>
                <w:szCs w:val="26"/>
              </w:rPr>
              <w:t xml:space="preserve"> </w:t>
            </w:r>
            <w:r w:rsidRPr="008332BE">
              <w:rPr>
                <w:sz w:val="26"/>
                <w:szCs w:val="26"/>
              </w:rPr>
              <w:t>Вышневолоцкий городской округ Тверской области</w:t>
            </w:r>
          </w:p>
        </w:tc>
      </w:tr>
    </w:tbl>
    <w:p w14:paraId="6DDF6A99" w14:textId="77777777" w:rsidR="008332BE" w:rsidRPr="008D6473" w:rsidRDefault="008332BE" w:rsidP="008332BE">
      <w:pPr>
        <w:jc w:val="center"/>
        <w:outlineLvl w:val="0"/>
        <w:rPr>
          <w:sz w:val="26"/>
          <w:szCs w:val="26"/>
        </w:rPr>
      </w:pPr>
    </w:p>
    <w:p w14:paraId="14357042" w14:textId="77777777" w:rsidR="008332BE" w:rsidRPr="008D6473" w:rsidRDefault="008332BE" w:rsidP="008332BE">
      <w:pPr>
        <w:jc w:val="center"/>
        <w:outlineLvl w:val="0"/>
        <w:rPr>
          <w:sz w:val="26"/>
          <w:szCs w:val="26"/>
        </w:rPr>
      </w:pPr>
    </w:p>
    <w:p w14:paraId="56F86381" w14:textId="2F1716AB" w:rsidR="008332BE" w:rsidRPr="008D6473" w:rsidRDefault="008332BE" w:rsidP="008332BE">
      <w:pPr>
        <w:jc w:val="center"/>
        <w:outlineLvl w:val="0"/>
        <w:rPr>
          <w:b/>
          <w:bCs/>
          <w:sz w:val="26"/>
          <w:szCs w:val="26"/>
        </w:rPr>
      </w:pPr>
      <w:r w:rsidRPr="008D6473">
        <w:rPr>
          <w:b/>
          <w:bCs/>
          <w:sz w:val="26"/>
          <w:szCs w:val="26"/>
        </w:rPr>
        <w:t>Рекомендуемая форма заключения</w:t>
      </w:r>
      <w:r w:rsidRPr="008D6473">
        <w:rPr>
          <w:b/>
          <w:bCs/>
          <w:sz w:val="26"/>
          <w:szCs w:val="26"/>
        </w:rPr>
        <w:t xml:space="preserve"> </w:t>
      </w:r>
      <w:r w:rsidRPr="008D6473">
        <w:rPr>
          <w:b/>
          <w:bCs/>
          <w:sz w:val="26"/>
          <w:szCs w:val="26"/>
        </w:rPr>
        <w:t>на проект административного регламента</w:t>
      </w:r>
      <w:r w:rsidRPr="008D6473">
        <w:rPr>
          <w:b/>
          <w:bCs/>
          <w:sz w:val="26"/>
          <w:szCs w:val="26"/>
        </w:rPr>
        <w:t xml:space="preserve"> </w:t>
      </w:r>
      <w:r w:rsidRPr="008D6473">
        <w:rPr>
          <w:b/>
          <w:bCs/>
          <w:sz w:val="26"/>
          <w:szCs w:val="26"/>
        </w:rPr>
        <w:t>предоставления муниципальной услуги</w:t>
      </w:r>
    </w:p>
    <w:p w14:paraId="120E20FC" w14:textId="77777777" w:rsidR="008332BE" w:rsidRPr="008D6473" w:rsidRDefault="008332BE" w:rsidP="008332BE">
      <w:pPr>
        <w:jc w:val="center"/>
        <w:rPr>
          <w:sz w:val="26"/>
          <w:szCs w:val="26"/>
        </w:rPr>
      </w:pPr>
    </w:p>
    <w:p w14:paraId="43142436" w14:textId="77777777" w:rsidR="008332BE" w:rsidRPr="008D6473" w:rsidRDefault="008332BE" w:rsidP="008332BE">
      <w:pPr>
        <w:jc w:val="center"/>
        <w:outlineLvl w:val="0"/>
        <w:rPr>
          <w:b/>
          <w:bCs/>
          <w:sz w:val="26"/>
          <w:szCs w:val="26"/>
        </w:rPr>
      </w:pPr>
      <w:bookmarkStart w:id="81" w:name="sub_10"/>
      <w:r w:rsidRPr="008D6473">
        <w:rPr>
          <w:b/>
          <w:bCs/>
          <w:sz w:val="26"/>
          <w:szCs w:val="26"/>
        </w:rPr>
        <w:t>1. Общие сведения</w:t>
      </w:r>
    </w:p>
    <w:bookmarkEnd w:id="81"/>
    <w:p w14:paraId="6A844E49" w14:textId="2DB1CD75" w:rsidR="00B1543B" w:rsidRPr="008D6473" w:rsidRDefault="008332BE" w:rsidP="008332BE">
      <w:pPr>
        <w:jc w:val="both"/>
        <w:rPr>
          <w:sz w:val="26"/>
          <w:szCs w:val="26"/>
        </w:rPr>
      </w:pPr>
      <w:r w:rsidRPr="008D6473">
        <w:rPr>
          <w:sz w:val="26"/>
          <w:szCs w:val="26"/>
        </w:rPr>
        <w:t>1.1. Настоящее заключение дано на проект административного регламента предоставления муниципальной услуги</w:t>
      </w:r>
      <w:r w:rsidRPr="008D6473">
        <w:rPr>
          <w:sz w:val="26"/>
          <w:szCs w:val="26"/>
        </w:rPr>
        <w:t>__________________________________</w:t>
      </w:r>
      <w:r w:rsidR="008D6473">
        <w:rPr>
          <w:sz w:val="26"/>
          <w:szCs w:val="26"/>
        </w:rPr>
        <w:t>_____</w:t>
      </w:r>
    </w:p>
    <w:p w14:paraId="1776E56D" w14:textId="2C14FE60" w:rsidR="008332BE" w:rsidRPr="008D6473" w:rsidRDefault="008332BE" w:rsidP="008332BE">
      <w:pPr>
        <w:jc w:val="both"/>
        <w:rPr>
          <w:sz w:val="26"/>
          <w:szCs w:val="26"/>
        </w:rPr>
      </w:pPr>
      <w:r w:rsidRPr="008D6473">
        <w:rPr>
          <w:sz w:val="26"/>
          <w:szCs w:val="26"/>
        </w:rPr>
        <w:t>___________________________________________________________________</w:t>
      </w:r>
      <w:r w:rsidR="008D6473">
        <w:rPr>
          <w:sz w:val="26"/>
          <w:szCs w:val="26"/>
        </w:rPr>
        <w:t>_____</w:t>
      </w:r>
      <w:r w:rsidRPr="008D6473">
        <w:rPr>
          <w:sz w:val="26"/>
          <w:szCs w:val="26"/>
        </w:rPr>
        <w:t>.</w:t>
      </w:r>
    </w:p>
    <w:p w14:paraId="16CE4A31" w14:textId="298DECDC" w:rsidR="008332BE" w:rsidRPr="008D6473" w:rsidRDefault="008332BE" w:rsidP="008332BE">
      <w:pPr>
        <w:jc w:val="center"/>
        <w:rPr>
          <w:color w:val="000000" w:themeColor="text1"/>
          <w:sz w:val="22"/>
          <w:szCs w:val="22"/>
        </w:rPr>
      </w:pPr>
      <w:r w:rsidRPr="008D6473">
        <w:rPr>
          <w:color w:val="000000" w:themeColor="text1"/>
          <w:sz w:val="22"/>
          <w:szCs w:val="22"/>
        </w:rPr>
        <w:t>(наименование проекта административного регламента)</w:t>
      </w:r>
    </w:p>
    <w:p w14:paraId="44C47ABB" w14:textId="73F07FD2" w:rsidR="008332BE" w:rsidRPr="008D6473" w:rsidRDefault="008332BE" w:rsidP="008332BE">
      <w:pPr>
        <w:jc w:val="both"/>
        <w:rPr>
          <w:sz w:val="26"/>
          <w:szCs w:val="26"/>
        </w:rPr>
      </w:pPr>
      <w:r w:rsidRPr="008D6473">
        <w:rPr>
          <w:sz w:val="26"/>
          <w:szCs w:val="26"/>
        </w:rPr>
        <w:t>1.2. Данный проект административного регламента разработан</w:t>
      </w:r>
      <w:r w:rsidRPr="008D6473">
        <w:rPr>
          <w:sz w:val="26"/>
          <w:szCs w:val="26"/>
        </w:rPr>
        <w:t>______________</w:t>
      </w:r>
      <w:r w:rsidR="008D6473">
        <w:rPr>
          <w:sz w:val="26"/>
          <w:szCs w:val="26"/>
        </w:rPr>
        <w:t>_____</w:t>
      </w:r>
    </w:p>
    <w:p w14:paraId="058F3C15" w14:textId="3BAC22B8" w:rsidR="008332BE" w:rsidRPr="008D6473" w:rsidRDefault="008332BE" w:rsidP="008332BE">
      <w:pPr>
        <w:jc w:val="both"/>
        <w:rPr>
          <w:sz w:val="26"/>
          <w:szCs w:val="26"/>
        </w:rPr>
      </w:pPr>
      <w:r w:rsidRPr="008D6473">
        <w:rPr>
          <w:sz w:val="26"/>
          <w:szCs w:val="26"/>
        </w:rPr>
        <w:t>__________________________________________________________________</w:t>
      </w:r>
      <w:r w:rsidR="008D6473">
        <w:rPr>
          <w:sz w:val="26"/>
          <w:szCs w:val="26"/>
        </w:rPr>
        <w:t>_____</w:t>
      </w:r>
      <w:r w:rsidRPr="008D6473">
        <w:rPr>
          <w:sz w:val="26"/>
          <w:szCs w:val="26"/>
        </w:rPr>
        <w:t>_.</w:t>
      </w:r>
    </w:p>
    <w:p w14:paraId="0C373AA3" w14:textId="2BB3CECF" w:rsidR="008332BE" w:rsidRPr="008D6473" w:rsidRDefault="008332BE" w:rsidP="008332BE">
      <w:pPr>
        <w:jc w:val="center"/>
        <w:rPr>
          <w:color w:val="000000" w:themeColor="text1"/>
          <w:sz w:val="22"/>
          <w:szCs w:val="22"/>
        </w:rPr>
      </w:pPr>
      <w:r w:rsidRPr="008D6473">
        <w:rPr>
          <w:color w:val="000000" w:themeColor="text1"/>
          <w:sz w:val="22"/>
          <w:szCs w:val="22"/>
        </w:rPr>
        <w:t>(наименование разработчика проекта административного регламента)</w:t>
      </w:r>
    </w:p>
    <w:p w14:paraId="12DC1B83" w14:textId="2C6C7E98" w:rsidR="008332BE" w:rsidRPr="008D6473" w:rsidRDefault="008332BE" w:rsidP="008332BE">
      <w:pPr>
        <w:jc w:val="both"/>
        <w:rPr>
          <w:sz w:val="26"/>
          <w:szCs w:val="26"/>
        </w:rPr>
      </w:pPr>
      <w:r w:rsidRPr="008D6473">
        <w:rPr>
          <w:sz w:val="26"/>
          <w:szCs w:val="26"/>
        </w:rPr>
        <w:t>1.3. Основанием для проведения независимой экспертизы является</w:t>
      </w:r>
      <w:r w:rsidRPr="008D6473">
        <w:rPr>
          <w:sz w:val="26"/>
          <w:szCs w:val="26"/>
        </w:rPr>
        <w:t>___________</w:t>
      </w:r>
      <w:r w:rsidR="008D6473">
        <w:rPr>
          <w:sz w:val="26"/>
          <w:szCs w:val="26"/>
        </w:rPr>
        <w:t>_____</w:t>
      </w:r>
    </w:p>
    <w:p w14:paraId="3CFACA6A" w14:textId="286730A6" w:rsidR="008332BE" w:rsidRPr="008D6473" w:rsidRDefault="008332BE" w:rsidP="008332BE">
      <w:pPr>
        <w:jc w:val="both"/>
        <w:rPr>
          <w:sz w:val="26"/>
          <w:szCs w:val="26"/>
        </w:rPr>
      </w:pPr>
      <w:r w:rsidRPr="008D6473">
        <w:rPr>
          <w:sz w:val="26"/>
          <w:szCs w:val="26"/>
        </w:rPr>
        <w:t>___________________________________________________________________</w:t>
      </w:r>
      <w:r w:rsidR="008D6473">
        <w:rPr>
          <w:sz w:val="26"/>
          <w:szCs w:val="26"/>
        </w:rPr>
        <w:t>_____</w:t>
      </w:r>
      <w:r w:rsidRPr="008D6473">
        <w:rPr>
          <w:sz w:val="26"/>
          <w:szCs w:val="26"/>
        </w:rPr>
        <w:t>.</w:t>
      </w:r>
    </w:p>
    <w:p w14:paraId="6DF28F84" w14:textId="63586417" w:rsidR="008332BE" w:rsidRPr="008D6473" w:rsidRDefault="008332BE" w:rsidP="008D6473">
      <w:pPr>
        <w:jc w:val="both"/>
        <w:rPr>
          <w:sz w:val="22"/>
          <w:szCs w:val="22"/>
        </w:rPr>
      </w:pPr>
      <w:r w:rsidRPr="008D6473">
        <w:rPr>
          <w:sz w:val="22"/>
          <w:szCs w:val="22"/>
        </w:rPr>
        <w:t>(указываются: обращение разработчика административного регламента, заинтересованность организации в связи со значимостью данной муниципальной услуги для ее деятельности)</w:t>
      </w:r>
    </w:p>
    <w:p w14:paraId="3C095413" w14:textId="775FED86" w:rsidR="008D6473" w:rsidRPr="008D6473" w:rsidRDefault="008D6473" w:rsidP="008D6473">
      <w:pPr>
        <w:jc w:val="both"/>
        <w:rPr>
          <w:sz w:val="26"/>
          <w:szCs w:val="26"/>
        </w:rPr>
      </w:pPr>
      <w:bookmarkStart w:id="82" w:name="sub_1114"/>
      <w:r w:rsidRPr="008D6473">
        <w:rPr>
          <w:sz w:val="26"/>
          <w:szCs w:val="26"/>
        </w:rPr>
        <w:t>1.4. Дата проведения независимой экспертизы: «_</w:t>
      </w:r>
      <w:r w:rsidRPr="008D6473">
        <w:rPr>
          <w:sz w:val="26"/>
          <w:szCs w:val="26"/>
        </w:rPr>
        <w:t>__</w:t>
      </w:r>
      <w:r w:rsidRPr="008D6473">
        <w:rPr>
          <w:sz w:val="26"/>
          <w:szCs w:val="26"/>
        </w:rPr>
        <w:t>_» __________</w:t>
      </w:r>
      <w:r w:rsidRPr="008D6473">
        <w:rPr>
          <w:sz w:val="26"/>
          <w:szCs w:val="26"/>
        </w:rPr>
        <w:t>___</w:t>
      </w:r>
      <w:r w:rsidRPr="008D6473">
        <w:rPr>
          <w:sz w:val="26"/>
          <w:szCs w:val="26"/>
        </w:rPr>
        <w:t xml:space="preserve"> 20</w:t>
      </w:r>
      <w:r w:rsidRPr="008D6473">
        <w:rPr>
          <w:sz w:val="26"/>
          <w:szCs w:val="26"/>
        </w:rPr>
        <w:t>__</w:t>
      </w:r>
      <w:r w:rsidRPr="008D6473">
        <w:rPr>
          <w:sz w:val="26"/>
          <w:szCs w:val="26"/>
        </w:rPr>
        <w:t>__ г.</w:t>
      </w:r>
    </w:p>
    <w:bookmarkEnd w:id="82"/>
    <w:p w14:paraId="32C6D8AA" w14:textId="1172B0ED" w:rsidR="008332BE" w:rsidRPr="008D6473" w:rsidRDefault="008332BE" w:rsidP="008332BE">
      <w:pPr>
        <w:jc w:val="both"/>
        <w:rPr>
          <w:sz w:val="26"/>
          <w:szCs w:val="26"/>
        </w:rPr>
      </w:pPr>
    </w:p>
    <w:p w14:paraId="634AAC0D" w14:textId="77777777" w:rsidR="008D6473" w:rsidRPr="008D6473" w:rsidRDefault="008D6473" w:rsidP="008D6473">
      <w:pPr>
        <w:jc w:val="center"/>
        <w:outlineLvl w:val="0"/>
        <w:rPr>
          <w:b/>
          <w:bCs/>
          <w:sz w:val="26"/>
          <w:szCs w:val="26"/>
        </w:rPr>
      </w:pPr>
      <w:bookmarkStart w:id="83" w:name="sub_20"/>
      <w:r w:rsidRPr="008D6473">
        <w:rPr>
          <w:b/>
          <w:bCs/>
          <w:sz w:val="26"/>
          <w:szCs w:val="26"/>
        </w:rPr>
        <w:t>2.</w:t>
      </w:r>
      <w:r w:rsidRPr="008D6473">
        <w:rPr>
          <w:b/>
          <w:bCs/>
          <w:sz w:val="26"/>
          <w:szCs w:val="26"/>
        </w:rPr>
        <w:t xml:space="preserve"> </w:t>
      </w:r>
      <w:r w:rsidRPr="008D6473">
        <w:rPr>
          <w:b/>
          <w:bCs/>
          <w:sz w:val="26"/>
          <w:szCs w:val="26"/>
        </w:rPr>
        <w:t>Отсутствие (наличие) отрицательных последствий</w:t>
      </w:r>
    </w:p>
    <w:p w14:paraId="484DC8DF" w14:textId="3AF85110" w:rsidR="008D6473" w:rsidRPr="008D6473" w:rsidRDefault="008D6473" w:rsidP="008D6473">
      <w:pPr>
        <w:jc w:val="center"/>
        <w:outlineLvl w:val="0"/>
        <w:rPr>
          <w:b/>
          <w:bCs/>
          <w:sz w:val="26"/>
          <w:szCs w:val="26"/>
        </w:rPr>
      </w:pPr>
      <w:r w:rsidRPr="008D6473">
        <w:rPr>
          <w:b/>
          <w:bCs/>
          <w:sz w:val="26"/>
          <w:szCs w:val="26"/>
        </w:rPr>
        <w:t>внедрения административного регламента</w:t>
      </w:r>
    </w:p>
    <w:bookmarkEnd w:id="83"/>
    <w:p w14:paraId="6B1FF70A" w14:textId="77777777" w:rsidR="008D6473" w:rsidRPr="008D6473" w:rsidRDefault="008D6473" w:rsidP="008D6473">
      <w:pPr>
        <w:jc w:val="both"/>
        <w:rPr>
          <w:sz w:val="26"/>
          <w:szCs w:val="26"/>
        </w:rPr>
      </w:pPr>
      <w:r w:rsidRPr="008D6473">
        <w:rPr>
          <w:sz w:val="26"/>
          <w:szCs w:val="26"/>
        </w:rPr>
        <w:t>Первый вариант:</w:t>
      </w:r>
    </w:p>
    <w:p w14:paraId="44552747" w14:textId="77777777" w:rsidR="008D6473" w:rsidRPr="008D6473" w:rsidRDefault="008D6473" w:rsidP="008D6473">
      <w:pPr>
        <w:jc w:val="both"/>
        <w:rPr>
          <w:sz w:val="26"/>
          <w:szCs w:val="26"/>
        </w:rPr>
      </w:pPr>
      <w:r w:rsidRPr="008D6473">
        <w:rPr>
          <w:sz w:val="26"/>
          <w:szCs w:val="26"/>
        </w:rPr>
        <w:t>Внедрение административного регламента не будет иметь отрицательных последствий.</w:t>
      </w:r>
    </w:p>
    <w:p w14:paraId="11D0B752" w14:textId="77777777" w:rsidR="008D6473" w:rsidRPr="008D6473" w:rsidRDefault="008D6473" w:rsidP="008D6473">
      <w:pPr>
        <w:jc w:val="both"/>
        <w:rPr>
          <w:sz w:val="26"/>
          <w:szCs w:val="26"/>
        </w:rPr>
      </w:pPr>
      <w:r w:rsidRPr="008D6473">
        <w:rPr>
          <w:sz w:val="26"/>
          <w:szCs w:val="26"/>
        </w:rPr>
        <w:t>Второй вариант:</w:t>
      </w:r>
    </w:p>
    <w:p w14:paraId="0F15872E" w14:textId="079552BE" w:rsidR="008D6473" w:rsidRPr="008D6473" w:rsidRDefault="008D6473" w:rsidP="008D6473">
      <w:pPr>
        <w:jc w:val="both"/>
        <w:rPr>
          <w:sz w:val="26"/>
          <w:szCs w:val="26"/>
        </w:rPr>
      </w:pPr>
      <w:r w:rsidRPr="008D6473">
        <w:rPr>
          <w:sz w:val="26"/>
          <w:szCs w:val="26"/>
        </w:rPr>
        <w:t>Внедрение административного регламента будет иметь следующие отрицательные последствия: ________________________________________</w:t>
      </w:r>
      <w:r w:rsidRPr="008D6473">
        <w:rPr>
          <w:sz w:val="26"/>
          <w:szCs w:val="26"/>
        </w:rPr>
        <w:t>___</w:t>
      </w:r>
      <w:r>
        <w:rPr>
          <w:sz w:val="26"/>
          <w:szCs w:val="26"/>
        </w:rPr>
        <w:t>__________________</w:t>
      </w:r>
    </w:p>
    <w:p w14:paraId="47EFA0A4" w14:textId="51CA1234" w:rsidR="008D6473" w:rsidRPr="008D6473" w:rsidRDefault="008D6473" w:rsidP="008D6473">
      <w:pPr>
        <w:jc w:val="both"/>
        <w:rPr>
          <w:sz w:val="26"/>
          <w:szCs w:val="26"/>
        </w:rPr>
      </w:pPr>
      <w:r w:rsidRPr="008D6473">
        <w:rPr>
          <w:sz w:val="26"/>
          <w:szCs w:val="26"/>
        </w:rPr>
        <w:t>______________________________________________________________</w:t>
      </w:r>
      <w:r w:rsidRPr="008D6473">
        <w:rPr>
          <w:sz w:val="26"/>
          <w:szCs w:val="26"/>
        </w:rPr>
        <w:t>_____</w:t>
      </w:r>
      <w:r>
        <w:rPr>
          <w:sz w:val="26"/>
          <w:szCs w:val="26"/>
        </w:rPr>
        <w:t>_____</w:t>
      </w:r>
      <w:r w:rsidRPr="008D6473">
        <w:rPr>
          <w:sz w:val="26"/>
          <w:szCs w:val="26"/>
        </w:rPr>
        <w:t>.</w:t>
      </w:r>
    </w:p>
    <w:p w14:paraId="4EF27E81" w14:textId="77777777" w:rsidR="008D6473" w:rsidRPr="008D6473" w:rsidRDefault="008D6473" w:rsidP="008D6473">
      <w:pPr>
        <w:jc w:val="both"/>
        <w:rPr>
          <w:sz w:val="26"/>
          <w:szCs w:val="26"/>
        </w:rPr>
      </w:pPr>
    </w:p>
    <w:p w14:paraId="47EC0D47" w14:textId="77777777" w:rsidR="008D6473" w:rsidRPr="008D6473" w:rsidRDefault="008D6473" w:rsidP="008D6473">
      <w:pPr>
        <w:jc w:val="both"/>
        <w:rPr>
          <w:sz w:val="26"/>
          <w:szCs w:val="26"/>
        </w:rPr>
      </w:pPr>
      <w:r w:rsidRPr="008D6473">
        <w:rPr>
          <w:sz w:val="26"/>
          <w:szCs w:val="26"/>
        </w:rPr>
        <w:t xml:space="preserve">Рекомендации по доработке проекта административного регламента с целью обеспечения недопущения указанных отрицательных последствий: </w:t>
      </w:r>
    </w:p>
    <w:p w14:paraId="45C644A5" w14:textId="68BF9755" w:rsidR="008D6473" w:rsidRPr="008D6473" w:rsidRDefault="008D6473" w:rsidP="008D6473">
      <w:pPr>
        <w:jc w:val="both"/>
        <w:rPr>
          <w:sz w:val="26"/>
          <w:szCs w:val="26"/>
        </w:rPr>
      </w:pPr>
      <w:r w:rsidRPr="008D6473">
        <w:rPr>
          <w:sz w:val="26"/>
          <w:szCs w:val="26"/>
        </w:rPr>
        <w:t>_______________________________________________________________</w:t>
      </w:r>
      <w:r w:rsidRPr="008D6473">
        <w:rPr>
          <w:sz w:val="26"/>
          <w:szCs w:val="26"/>
        </w:rPr>
        <w:t>____</w:t>
      </w:r>
      <w:r>
        <w:rPr>
          <w:sz w:val="26"/>
          <w:szCs w:val="26"/>
        </w:rPr>
        <w:t>_____</w:t>
      </w:r>
      <w:r w:rsidRPr="008D6473">
        <w:rPr>
          <w:sz w:val="26"/>
          <w:szCs w:val="26"/>
        </w:rPr>
        <w:t>.</w:t>
      </w:r>
    </w:p>
    <w:p w14:paraId="62443E56" w14:textId="77777777" w:rsidR="008D6473" w:rsidRPr="008D6473" w:rsidRDefault="008D6473" w:rsidP="008D6473">
      <w:pPr>
        <w:jc w:val="both"/>
        <w:rPr>
          <w:sz w:val="26"/>
          <w:szCs w:val="26"/>
        </w:rPr>
      </w:pPr>
    </w:p>
    <w:p w14:paraId="1ADA3535" w14:textId="68A22F6A" w:rsidR="008D6473" w:rsidRPr="008D6473" w:rsidRDefault="008D6473" w:rsidP="008D6473">
      <w:pPr>
        <w:jc w:val="center"/>
        <w:outlineLvl w:val="0"/>
        <w:rPr>
          <w:b/>
          <w:bCs/>
          <w:sz w:val="26"/>
          <w:szCs w:val="26"/>
        </w:rPr>
      </w:pPr>
      <w:bookmarkStart w:id="84" w:name="sub_30"/>
      <w:r w:rsidRPr="008D6473">
        <w:rPr>
          <w:b/>
          <w:bCs/>
          <w:sz w:val="26"/>
          <w:szCs w:val="26"/>
        </w:rPr>
        <w:t>3.</w:t>
      </w:r>
      <w:r w:rsidRPr="008D6473">
        <w:rPr>
          <w:b/>
          <w:bCs/>
          <w:sz w:val="26"/>
          <w:szCs w:val="26"/>
        </w:rPr>
        <w:t xml:space="preserve"> </w:t>
      </w:r>
      <w:r w:rsidRPr="008D6473">
        <w:rPr>
          <w:b/>
          <w:bCs/>
          <w:sz w:val="26"/>
          <w:szCs w:val="26"/>
        </w:rPr>
        <w:t>Выводы заинтересованной организации</w:t>
      </w:r>
    </w:p>
    <w:p w14:paraId="4037E608" w14:textId="77777777" w:rsidR="008D6473" w:rsidRPr="008D6473" w:rsidRDefault="008D6473" w:rsidP="008D6473">
      <w:pPr>
        <w:jc w:val="center"/>
        <w:outlineLvl w:val="0"/>
        <w:rPr>
          <w:b/>
          <w:bCs/>
          <w:sz w:val="26"/>
          <w:szCs w:val="26"/>
        </w:rPr>
      </w:pPr>
      <w:r w:rsidRPr="008D6473">
        <w:rPr>
          <w:b/>
          <w:bCs/>
          <w:sz w:val="26"/>
          <w:szCs w:val="26"/>
        </w:rPr>
        <w:t>по результатам проведенной экспертизы</w:t>
      </w:r>
    </w:p>
    <w:p w14:paraId="3B808817" w14:textId="77777777" w:rsidR="008D6473" w:rsidRPr="008D6473" w:rsidRDefault="008D6473" w:rsidP="008D6473">
      <w:pPr>
        <w:jc w:val="both"/>
        <w:rPr>
          <w:sz w:val="26"/>
          <w:szCs w:val="26"/>
        </w:rPr>
      </w:pPr>
      <w:bookmarkStart w:id="85" w:name="sub_1131"/>
      <w:bookmarkEnd w:id="84"/>
      <w:r w:rsidRPr="008D6473">
        <w:rPr>
          <w:sz w:val="26"/>
          <w:szCs w:val="26"/>
        </w:rPr>
        <w:t>3.1. Замечания по результатам проведенной экспертизы</w:t>
      </w:r>
    </w:p>
    <w:bookmarkEnd w:id="85"/>
    <w:p w14:paraId="4CF1A343" w14:textId="77777777" w:rsidR="008D6473" w:rsidRPr="008D6473" w:rsidRDefault="008D6473" w:rsidP="008D6473">
      <w:pPr>
        <w:jc w:val="both"/>
        <w:rPr>
          <w:sz w:val="26"/>
          <w:szCs w:val="26"/>
        </w:rPr>
      </w:pPr>
      <w:r w:rsidRPr="008D6473">
        <w:rPr>
          <w:sz w:val="26"/>
          <w:szCs w:val="26"/>
        </w:rPr>
        <w:t>Первый вариант:</w:t>
      </w:r>
    </w:p>
    <w:p w14:paraId="6D111110" w14:textId="77777777" w:rsidR="008D6473" w:rsidRPr="008D6473" w:rsidRDefault="008D6473" w:rsidP="008D6473">
      <w:pPr>
        <w:jc w:val="both"/>
        <w:rPr>
          <w:sz w:val="26"/>
          <w:szCs w:val="26"/>
        </w:rPr>
      </w:pPr>
      <w:r w:rsidRPr="008D6473">
        <w:rPr>
          <w:sz w:val="26"/>
          <w:szCs w:val="26"/>
        </w:rPr>
        <w:t>По результатам проведенной экспертизы имеются замечания по проекту административного регламента.</w:t>
      </w:r>
    </w:p>
    <w:p w14:paraId="42C876D8" w14:textId="77777777" w:rsidR="008D6473" w:rsidRPr="008D6473" w:rsidRDefault="008D6473" w:rsidP="008D6473">
      <w:pPr>
        <w:jc w:val="both"/>
        <w:rPr>
          <w:sz w:val="26"/>
          <w:szCs w:val="26"/>
        </w:rPr>
      </w:pPr>
      <w:bookmarkStart w:id="86" w:name="sub_311"/>
      <w:r w:rsidRPr="008D6473">
        <w:rPr>
          <w:sz w:val="26"/>
          <w:szCs w:val="26"/>
        </w:rPr>
        <w:t>3.1.1. Замечания по отдельным административным процедурам и административному регламенту в целом:</w:t>
      </w:r>
    </w:p>
    <w:bookmarkEnd w:id="86"/>
    <w:p w14:paraId="1F8402D4" w14:textId="3F1900F7" w:rsidR="008D6473" w:rsidRPr="008D6473" w:rsidRDefault="008D6473" w:rsidP="008D6473">
      <w:pPr>
        <w:jc w:val="both"/>
        <w:rPr>
          <w:sz w:val="26"/>
          <w:szCs w:val="26"/>
        </w:rPr>
      </w:pPr>
      <w:r w:rsidRPr="008D6473">
        <w:rPr>
          <w:sz w:val="26"/>
          <w:szCs w:val="26"/>
        </w:rPr>
        <w:t xml:space="preserve">- замечания по оптимальности административных процедур, включая уменьшение сроков выполнения административных процедур и административных </w:t>
      </w:r>
      <w:r w:rsidRPr="008D6473">
        <w:rPr>
          <w:sz w:val="26"/>
          <w:szCs w:val="26"/>
        </w:rPr>
        <w:lastRenderedPageBreak/>
        <w:t>действий:________________________________________</w:t>
      </w:r>
      <w:r w:rsidRPr="008D6473">
        <w:rPr>
          <w:sz w:val="26"/>
          <w:szCs w:val="26"/>
        </w:rPr>
        <w:t>__</w:t>
      </w:r>
      <w:r>
        <w:rPr>
          <w:sz w:val="26"/>
          <w:szCs w:val="26"/>
        </w:rPr>
        <w:t>______________________</w:t>
      </w:r>
      <w:r w:rsidRPr="008D6473">
        <w:rPr>
          <w:sz w:val="26"/>
          <w:szCs w:val="26"/>
        </w:rPr>
        <w:t>;</w:t>
      </w:r>
    </w:p>
    <w:p w14:paraId="266D47FF" w14:textId="7CC2E002" w:rsidR="008D6473" w:rsidRPr="008D6473" w:rsidRDefault="008D6473" w:rsidP="008D6473">
      <w:pPr>
        <w:jc w:val="both"/>
        <w:rPr>
          <w:sz w:val="26"/>
          <w:szCs w:val="26"/>
        </w:rPr>
      </w:pPr>
      <w:r w:rsidRPr="008D6473">
        <w:rPr>
          <w:sz w:val="26"/>
          <w:szCs w:val="26"/>
        </w:rPr>
        <w:t>- замечания по устранению избыточных административных действий, в том случае, если это не противоречит федеральным законам, актам Президента Российской Федерации и Правительства Российской Федерации, актам Тверской области: ________________________________________________</w:t>
      </w:r>
      <w:r w:rsidRPr="008D6473">
        <w:rPr>
          <w:sz w:val="26"/>
          <w:szCs w:val="26"/>
        </w:rPr>
        <w:t>___</w:t>
      </w:r>
      <w:r>
        <w:rPr>
          <w:sz w:val="26"/>
          <w:szCs w:val="26"/>
        </w:rPr>
        <w:t>_____________________</w:t>
      </w:r>
      <w:r w:rsidRPr="008D6473">
        <w:rPr>
          <w:sz w:val="26"/>
          <w:szCs w:val="26"/>
        </w:rPr>
        <w:t>;</w:t>
      </w:r>
    </w:p>
    <w:p w14:paraId="496FD854" w14:textId="77777777" w:rsidR="008D6473" w:rsidRPr="008D6473" w:rsidRDefault="008D6473" w:rsidP="008D6473">
      <w:pPr>
        <w:jc w:val="both"/>
        <w:rPr>
          <w:sz w:val="26"/>
          <w:szCs w:val="26"/>
        </w:rPr>
      </w:pPr>
      <w:r w:rsidRPr="008D6473">
        <w:rPr>
          <w:sz w:val="26"/>
          <w:szCs w:val="26"/>
        </w:rPr>
        <w:t>- замечания по оптимальности способов предоставления информации об административных процедурах и административных действиях гражданам и</w:t>
      </w:r>
    </w:p>
    <w:p w14:paraId="62CAEE6C" w14:textId="37ACA679" w:rsidR="008D6473" w:rsidRPr="008D6473" w:rsidRDefault="008D6473" w:rsidP="008D6473">
      <w:pPr>
        <w:jc w:val="both"/>
        <w:rPr>
          <w:sz w:val="26"/>
          <w:szCs w:val="26"/>
        </w:rPr>
      </w:pPr>
      <w:proofErr w:type="gramStart"/>
      <w:r w:rsidRPr="008D6473">
        <w:rPr>
          <w:sz w:val="26"/>
          <w:szCs w:val="26"/>
        </w:rPr>
        <w:t>организациям:_</w:t>
      </w:r>
      <w:proofErr w:type="gramEnd"/>
      <w:r w:rsidRPr="008D6473">
        <w:rPr>
          <w:sz w:val="26"/>
          <w:szCs w:val="26"/>
        </w:rPr>
        <w:t>_________________________________________________</w:t>
      </w:r>
      <w:r w:rsidRPr="008D6473">
        <w:rPr>
          <w:sz w:val="26"/>
          <w:szCs w:val="26"/>
        </w:rPr>
        <w:t>____</w:t>
      </w:r>
      <w:r>
        <w:rPr>
          <w:sz w:val="26"/>
          <w:szCs w:val="26"/>
        </w:rPr>
        <w:t>______</w:t>
      </w:r>
      <w:r w:rsidRPr="008D6473">
        <w:rPr>
          <w:sz w:val="26"/>
          <w:szCs w:val="26"/>
        </w:rPr>
        <w:t>;</w:t>
      </w:r>
    </w:p>
    <w:p w14:paraId="1E299242" w14:textId="1839DCD3" w:rsidR="008D6473" w:rsidRPr="008D6473" w:rsidRDefault="008D6473" w:rsidP="008D6473">
      <w:pPr>
        <w:jc w:val="both"/>
        <w:rPr>
          <w:sz w:val="26"/>
          <w:szCs w:val="26"/>
        </w:rPr>
      </w:pPr>
      <w:r w:rsidRPr="008D6473">
        <w:rPr>
          <w:sz w:val="26"/>
          <w:szCs w:val="26"/>
        </w:rPr>
        <w:t>- замечания по соблюдению требований к удобству и комфорту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 ___________________________________________</w:t>
      </w:r>
      <w:r w:rsidRPr="008D6473">
        <w:rPr>
          <w:sz w:val="26"/>
          <w:szCs w:val="26"/>
        </w:rPr>
        <w:t>_____________</w:t>
      </w:r>
      <w:r>
        <w:rPr>
          <w:sz w:val="26"/>
          <w:szCs w:val="26"/>
        </w:rPr>
        <w:t>________________</w:t>
      </w:r>
      <w:r w:rsidRPr="008D6473">
        <w:rPr>
          <w:sz w:val="26"/>
          <w:szCs w:val="26"/>
        </w:rPr>
        <w:t>;</w:t>
      </w:r>
    </w:p>
    <w:p w14:paraId="3BDCAC78" w14:textId="64974B66" w:rsidR="008D6473" w:rsidRPr="008D6473" w:rsidRDefault="008D6473" w:rsidP="008D6473">
      <w:pPr>
        <w:jc w:val="both"/>
        <w:rPr>
          <w:sz w:val="26"/>
          <w:szCs w:val="26"/>
        </w:rPr>
      </w:pPr>
      <w:r w:rsidRPr="008D6473">
        <w:rPr>
          <w:sz w:val="26"/>
          <w:szCs w:val="26"/>
        </w:rPr>
        <w:t>- иные замечания по отдельным административным процедурам и административному регламенту в целом: ______________________________</w:t>
      </w:r>
      <w:r w:rsidRPr="008D6473">
        <w:rPr>
          <w:sz w:val="26"/>
          <w:szCs w:val="26"/>
        </w:rPr>
        <w:t>_</w:t>
      </w:r>
      <w:r>
        <w:rPr>
          <w:sz w:val="26"/>
          <w:szCs w:val="26"/>
        </w:rPr>
        <w:t>_____</w:t>
      </w:r>
      <w:r w:rsidRPr="008D6473">
        <w:rPr>
          <w:sz w:val="26"/>
          <w:szCs w:val="26"/>
        </w:rPr>
        <w:t>_</w:t>
      </w:r>
      <w:r w:rsidRPr="008D6473">
        <w:rPr>
          <w:sz w:val="26"/>
          <w:szCs w:val="26"/>
        </w:rPr>
        <w:t>.</w:t>
      </w:r>
    </w:p>
    <w:p w14:paraId="1BD13DCE" w14:textId="2F6FAC81" w:rsidR="008D6473" w:rsidRPr="008D6473" w:rsidRDefault="008D6473" w:rsidP="008D6473">
      <w:pPr>
        <w:jc w:val="both"/>
        <w:rPr>
          <w:sz w:val="26"/>
          <w:szCs w:val="26"/>
        </w:rPr>
      </w:pPr>
      <w:r w:rsidRPr="008D6473">
        <w:rPr>
          <w:sz w:val="26"/>
          <w:szCs w:val="26"/>
        </w:rPr>
        <w:t xml:space="preserve">3.1.2. Замечания по полноте и правильности оформления административного регламента, его недостаточности или </w:t>
      </w:r>
      <w:proofErr w:type="gramStart"/>
      <w:r w:rsidRPr="008D6473">
        <w:rPr>
          <w:sz w:val="26"/>
          <w:szCs w:val="26"/>
        </w:rPr>
        <w:t>избыточности:_</w:t>
      </w:r>
      <w:proofErr w:type="gramEnd"/>
      <w:r w:rsidRPr="008D6473">
        <w:rPr>
          <w:sz w:val="26"/>
          <w:szCs w:val="26"/>
        </w:rPr>
        <w:t>__________________</w:t>
      </w:r>
      <w:r w:rsidRPr="008D6473">
        <w:rPr>
          <w:sz w:val="26"/>
          <w:szCs w:val="26"/>
        </w:rPr>
        <w:t>__</w:t>
      </w:r>
      <w:r>
        <w:rPr>
          <w:sz w:val="26"/>
          <w:szCs w:val="26"/>
        </w:rPr>
        <w:t>______</w:t>
      </w:r>
      <w:r w:rsidRPr="008D6473">
        <w:rPr>
          <w:sz w:val="26"/>
          <w:szCs w:val="26"/>
        </w:rPr>
        <w:t>_</w:t>
      </w:r>
      <w:r w:rsidRPr="008D6473">
        <w:rPr>
          <w:sz w:val="26"/>
          <w:szCs w:val="26"/>
        </w:rPr>
        <w:t>.</w:t>
      </w:r>
    </w:p>
    <w:p w14:paraId="453CC2E1" w14:textId="67923CB5" w:rsidR="008D6473" w:rsidRPr="008D6473" w:rsidRDefault="008D6473" w:rsidP="008D6473">
      <w:pPr>
        <w:jc w:val="both"/>
        <w:rPr>
          <w:sz w:val="26"/>
          <w:szCs w:val="26"/>
        </w:rPr>
      </w:pPr>
      <w:bookmarkStart w:id="87" w:name="sub_313"/>
      <w:r w:rsidRPr="008D6473">
        <w:rPr>
          <w:sz w:val="26"/>
          <w:szCs w:val="26"/>
        </w:rPr>
        <w:t xml:space="preserve">3.1.3. Иные </w:t>
      </w:r>
      <w:proofErr w:type="gramStart"/>
      <w:r w:rsidRPr="008D6473">
        <w:rPr>
          <w:sz w:val="26"/>
          <w:szCs w:val="26"/>
        </w:rPr>
        <w:t>замечания:_</w:t>
      </w:r>
      <w:proofErr w:type="gramEnd"/>
      <w:r w:rsidRPr="008D6473">
        <w:rPr>
          <w:sz w:val="26"/>
          <w:szCs w:val="26"/>
        </w:rPr>
        <w:t>_____________________________________________</w:t>
      </w:r>
      <w:r w:rsidRPr="008D6473">
        <w:rPr>
          <w:sz w:val="26"/>
          <w:szCs w:val="26"/>
        </w:rPr>
        <w:t>_</w:t>
      </w:r>
      <w:r>
        <w:rPr>
          <w:sz w:val="26"/>
          <w:szCs w:val="26"/>
        </w:rPr>
        <w:t>______</w:t>
      </w:r>
      <w:r w:rsidRPr="008D6473">
        <w:rPr>
          <w:sz w:val="26"/>
          <w:szCs w:val="26"/>
        </w:rPr>
        <w:t>.</w:t>
      </w:r>
    </w:p>
    <w:bookmarkEnd w:id="87"/>
    <w:p w14:paraId="470D10AC" w14:textId="77777777" w:rsidR="008D6473" w:rsidRPr="008D6473" w:rsidRDefault="008D6473" w:rsidP="008D6473">
      <w:pPr>
        <w:jc w:val="both"/>
        <w:rPr>
          <w:sz w:val="26"/>
          <w:szCs w:val="26"/>
        </w:rPr>
      </w:pPr>
      <w:r w:rsidRPr="008D6473">
        <w:rPr>
          <w:sz w:val="26"/>
          <w:szCs w:val="26"/>
        </w:rPr>
        <w:t>Второй вариант:</w:t>
      </w:r>
    </w:p>
    <w:p w14:paraId="5B4575A4" w14:textId="77777777" w:rsidR="008D6473" w:rsidRPr="008D6473" w:rsidRDefault="008D6473" w:rsidP="008D6473">
      <w:pPr>
        <w:jc w:val="both"/>
        <w:rPr>
          <w:sz w:val="26"/>
          <w:szCs w:val="26"/>
        </w:rPr>
      </w:pPr>
      <w:r w:rsidRPr="008D6473">
        <w:rPr>
          <w:sz w:val="26"/>
          <w:szCs w:val="26"/>
        </w:rPr>
        <w:t>По результатам проведенной экспертизы замечания по проекту административного регламента отсутствуют.</w:t>
      </w:r>
    </w:p>
    <w:p w14:paraId="12BF08A5" w14:textId="77777777" w:rsidR="008D6473" w:rsidRPr="008D6473" w:rsidRDefault="008D6473" w:rsidP="008D6473">
      <w:pPr>
        <w:jc w:val="both"/>
        <w:rPr>
          <w:sz w:val="26"/>
          <w:szCs w:val="26"/>
        </w:rPr>
      </w:pPr>
      <w:bookmarkStart w:id="88" w:name="sub_1132"/>
      <w:r w:rsidRPr="008D6473">
        <w:rPr>
          <w:sz w:val="26"/>
          <w:szCs w:val="26"/>
        </w:rPr>
        <w:t>3.2. Проект административного регламента рекомендуется:</w:t>
      </w:r>
    </w:p>
    <w:bookmarkEnd w:id="88"/>
    <w:p w14:paraId="45BB6347" w14:textId="77777777" w:rsidR="008D6473" w:rsidRPr="008D6473" w:rsidRDefault="008D6473" w:rsidP="008D6473">
      <w:pPr>
        <w:jc w:val="both"/>
        <w:rPr>
          <w:sz w:val="26"/>
          <w:szCs w:val="26"/>
        </w:rPr>
      </w:pPr>
      <w:r w:rsidRPr="008D6473">
        <w:rPr>
          <w:sz w:val="26"/>
          <w:szCs w:val="26"/>
        </w:rPr>
        <w:t>- к доработке в соответствии с замечаниями и повторному проведению независимой экспертизы;</w:t>
      </w:r>
    </w:p>
    <w:p w14:paraId="40DC839E" w14:textId="77777777" w:rsidR="008D6473" w:rsidRPr="008D6473" w:rsidRDefault="008D6473" w:rsidP="008D6473">
      <w:pPr>
        <w:jc w:val="both"/>
        <w:rPr>
          <w:sz w:val="26"/>
          <w:szCs w:val="26"/>
        </w:rPr>
      </w:pPr>
      <w:r w:rsidRPr="008D6473">
        <w:rPr>
          <w:sz w:val="26"/>
          <w:szCs w:val="26"/>
        </w:rPr>
        <w:t>- к доработке в соответствии с замечаниями и принятию (без повторного</w:t>
      </w:r>
    </w:p>
    <w:p w14:paraId="66B222A8" w14:textId="77777777" w:rsidR="008D6473" w:rsidRPr="008D6473" w:rsidRDefault="008D6473" w:rsidP="008D6473">
      <w:pPr>
        <w:jc w:val="both"/>
        <w:rPr>
          <w:sz w:val="26"/>
          <w:szCs w:val="26"/>
        </w:rPr>
      </w:pPr>
      <w:r w:rsidRPr="008D6473">
        <w:rPr>
          <w:sz w:val="26"/>
          <w:szCs w:val="26"/>
        </w:rPr>
        <w:t>проведения независимой экспертизы);</w:t>
      </w:r>
    </w:p>
    <w:p w14:paraId="5AE87433" w14:textId="77777777" w:rsidR="008D6473" w:rsidRPr="008D6473" w:rsidRDefault="008D6473" w:rsidP="008D6473">
      <w:pPr>
        <w:jc w:val="both"/>
        <w:rPr>
          <w:sz w:val="26"/>
          <w:szCs w:val="26"/>
        </w:rPr>
      </w:pPr>
      <w:r w:rsidRPr="008D6473">
        <w:rPr>
          <w:sz w:val="26"/>
          <w:szCs w:val="26"/>
        </w:rPr>
        <w:t>- к принятию без замечаний.</w:t>
      </w:r>
    </w:p>
    <w:p w14:paraId="77FA2C4A" w14:textId="53821BED" w:rsidR="008332BE" w:rsidRPr="008D6473" w:rsidRDefault="008332BE" w:rsidP="008332BE">
      <w:pPr>
        <w:jc w:val="both"/>
        <w:rPr>
          <w:sz w:val="26"/>
          <w:szCs w:val="26"/>
        </w:rPr>
      </w:pPr>
    </w:p>
    <w:p w14:paraId="4176357B" w14:textId="702FD374" w:rsidR="008332BE" w:rsidRDefault="008332BE" w:rsidP="008332BE">
      <w:pPr>
        <w:jc w:val="both"/>
        <w:rPr>
          <w:color w:val="000000" w:themeColor="text1"/>
          <w:sz w:val="26"/>
          <w:szCs w:val="26"/>
        </w:rPr>
      </w:pPr>
    </w:p>
    <w:p w14:paraId="34ECD83D" w14:textId="77777777" w:rsidR="008D6473" w:rsidRPr="00A30E3B" w:rsidRDefault="008D6473" w:rsidP="008D6473">
      <w:pPr>
        <w:jc w:val="both"/>
        <w:rPr>
          <w:sz w:val="28"/>
          <w:szCs w:val="28"/>
        </w:rPr>
      </w:pPr>
      <w:r w:rsidRPr="00A30E3B">
        <w:rPr>
          <w:sz w:val="28"/>
          <w:szCs w:val="28"/>
        </w:rPr>
        <w:t>_________________ ___________________________</w:t>
      </w:r>
    </w:p>
    <w:p w14:paraId="7D305BEC" w14:textId="77777777" w:rsidR="008D6473" w:rsidRPr="00A30E3B" w:rsidRDefault="008D6473" w:rsidP="008D6473">
      <w:pPr>
        <w:jc w:val="both"/>
        <w:rPr>
          <w:sz w:val="28"/>
          <w:szCs w:val="28"/>
          <w:vertAlign w:val="subscript"/>
        </w:rPr>
      </w:pPr>
      <w:r w:rsidRPr="00A30E3B">
        <w:rPr>
          <w:sz w:val="28"/>
          <w:szCs w:val="28"/>
          <w:vertAlign w:val="subscript"/>
        </w:rPr>
        <w:t>(Подпись) Ф.И.О., должность</w:t>
      </w:r>
      <w:hyperlink w:anchor="sub_11" w:history="1">
        <w:r w:rsidRPr="00A30E3B">
          <w:rPr>
            <w:sz w:val="28"/>
            <w:szCs w:val="28"/>
            <w:vertAlign w:val="subscript"/>
          </w:rPr>
          <w:t>*</w:t>
        </w:r>
      </w:hyperlink>
    </w:p>
    <w:p w14:paraId="43435CAD" w14:textId="77777777" w:rsidR="008D6473" w:rsidRPr="00A30E3B" w:rsidRDefault="008D6473" w:rsidP="008D6473">
      <w:pPr>
        <w:jc w:val="both"/>
        <w:rPr>
          <w:sz w:val="28"/>
          <w:szCs w:val="28"/>
        </w:rPr>
      </w:pPr>
      <w:r w:rsidRPr="00A30E3B">
        <w:rPr>
          <w:sz w:val="28"/>
          <w:szCs w:val="28"/>
        </w:rPr>
        <w:t>_____________________________________________________________</w:t>
      </w:r>
    </w:p>
    <w:p w14:paraId="0A474114" w14:textId="77777777" w:rsidR="008D6473" w:rsidRPr="00A30E3B" w:rsidRDefault="008D6473" w:rsidP="008D6473">
      <w:pPr>
        <w:rPr>
          <w:sz w:val="28"/>
          <w:szCs w:val="28"/>
          <w:vertAlign w:val="subscript"/>
        </w:rPr>
      </w:pPr>
      <w:bookmarkStart w:id="89" w:name="sub_11"/>
      <w:r w:rsidRPr="00A30E3B">
        <w:rPr>
          <w:sz w:val="28"/>
          <w:szCs w:val="28"/>
          <w:vertAlign w:val="subscript"/>
        </w:rPr>
        <w:t>* должность указывается в случае проведения экспертизы организацией</w:t>
      </w:r>
    </w:p>
    <w:bookmarkEnd w:id="89"/>
    <w:p w14:paraId="75CFF1F6" w14:textId="105CF686" w:rsidR="008D6473" w:rsidRDefault="008D6473" w:rsidP="008332BE">
      <w:pPr>
        <w:jc w:val="both"/>
        <w:rPr>
          <w:color w:val="000000" w:themeColor="text1"/>
          <w:sz w:val="26"/>
          <w:szCs w:val="26"/>
        </w:rPr>
      </w:pPr>
    </w:p>
    <w:p w14:paraId="596A2A5A" w14:textId="0EB8C5BD" w:rsidR="008D6473" w:rsidRDefault="008D6473" w:rsidP="008332BE">
      <w:pPr>
        <w:jc w:val="both"/>
        <w:rPr>
          <w:color w:val="000000" w:themeColor="text1"/>
          <w:sz w:val="26"/>
          <w:szCs w:val="26"/>
        </w:rPr>
      </w:pPr>
    </w:p>
    <w:p w14:paraId="6186AA04" w14:textId="06354ACD" w:rsidR="008D6473" w:rsidRDefault="008D6473" w:rsidP="008332BE">
      <w:pPr>
        <w:jc w:val="both"/>
        <w:rPr>
          <w:color w:val="000000" w:themeColor="text1"/>
          <w:sz w:val="26"/>
          <w:szCs w:val="26"/>
        </w:rPr>
      </w:pPr>
    </w:p>
    <w:p w14:paraId="45834ACD" w14:textId="58D97A61" w:rsidR="008D6473" w:rsidRDefault="008D6473" w:rsidP="008332BE">
      <w:pPr>
        <w:jc w:val="both"/>
        <w:rPr>
          <w:color w:val="000000" w:themeColor="text1"/>
          <w:sz w:val="26"/>
          <w:szCs w:val="26"/>
        </w:rPr>
      </w:pPr>
    </w:p>
    <w:p w14:paraId="2A38C843" w14:textId="5F6770D4" w:rsidR="008D6473" w:rsidRDefault="008D6473" w:rsidP="008332BE">
      <w:pPr>
        <w:jc w:val="both"/>
        <w:rPr>
          <w:color w:val="000000" w:themeColor="text1"/>
          <w:sz w:val="26"/>
          <w:szCs w:val="26"/>
        </w:rPr>
      </w:pPr>
    </w:p>
    <w:p w14:paraId="1E606197" w14:textId="728C98E5" w:rsidR="008D6473" w:rsidRDefault="008D6473" w:rsidP="008332BE">
      <w:pPr>
        <w:jc w:val="both"/>
        <w:rPr>
          <w:color w:val="000000" w:themeColor="text1"/>
          <w:sz w:val="26"/>
          <w:szCs w:val="26"/>
        </w:rPr>
      </w:pPr>
    </w:p>
    <w:p w14:paraId="16D28E7E" w14:textId="26B130A5" w:rsidR="008D6473" w:rsidRDefault="008D6473" w:rsidP="008332BE">
      <w:pPr>
        <w:jc w:val="both"/>
        <w:rPr>
          <w:color w:val="000000" w:themeColor="text1"/>
          <w:sz w:val="26"/>
          <w:szCs w:val="26"/>
        </w:rPr>
      </w:pPr>
    </w:p>
    <w:p w14:paraId="76A3FE9B" w14:textId="0C6B8A41" w:rsidR="008D6473" w:rsidRDefault="008D6473" w:rsidP="008332BE">
      <w:pPr>
        <w:jc w:val="both"/>
        <w:rPr>
          <w:color w:val="000000" w:themeColor="text1"/>
          <w:sz w:val="26"/>
          <w:szCs w:val="26"/>
        </w:rPr>
      </w:pPr>
    </w:p>
    <w:p w14:paraId="14A3A287" w14:textId="649ED062" w:rsidR="008D6473" w:rsidRDefault="008D6473" w:rsidP="008332BE">
      <w:pPr>
        <w:jc w:val="both"/>
        <w:rPr>
          <w:color w:val="000000" w:themeColor="text1"/>
          <w:sz w:val="26"/>
          <w:szCs w:val="26"/>
        </w:rPr>
      </w:pPr>
    </w:p>
    <w:p w14:paraId="3BAD3A69" w14:textId="7FA69CD1" w:rsidR="008D6473" w:rsidRDefault="008D6473" w:rsidP="008332BE">
      <w:pPr>
        <w:jc w:val="both"/>
        <w:rPr>
          <w:color w:val="000000" w:themeColor="text1"/>
          <w:sz w:val="26"/>
          <w:szCs w:val="26"/>
        </w:rPr>
      </w:pPr>
    </w:p>
    <w:p w14:paraId="35DAF37D" w14:textId="2BBBDC1A" w:rsidR="008D6473" w:rsidRDefault="008D6473" w:rsidP="008332BE">
      <w:pPr>
        <w:jc w:val="both"/>
        <w:rPr>
          <w:color w:val="000000" w:themeColor="text1"/>
          <w:sz w:val="26"/>
          <w:szCs w:val="26"/>
        </w:rPr>
      </w:pPr>
    </w:p>
    <w:p w14:paraId="60F7952E" w14:textId="1522E758" w:rsidR="008D6473" w:rsidRDefault="008D6473" w:rsidP="008332BE">
      <w:pPr>
        <w:jc w:val="both"/>
        <w:rPr>
          <w:color w:val="000000" w:themeColor="text1"/>
          <w:sz w:val="26"/>
          <w:szCs w:val="26"/>
        </w:rPr>
      </w:pPr>
    </w:p>
    <w:p w14:paraId="7711E871" w14:textId="050F3037" w:rsidR="008D6473" w:rsidRDefault="008D6473" w:rsidP="008332BE">
      <w:pPr>
        <w:jc w:val="both"/>
        <w:rPr>
          <w:color w:val="000000" w:themeColor="text1"/>
          <w:sz w:val="26"/>
          <w:szCs w:val="26"/>
        </w:rPr>
      </w:pPr>
    </w:p>
    <w:p w14:paraId="32B95685" w14:textId="0B38EA10" w:rsidR="008D6473" w:rsidRDefault="008D6473" w:rsidP="008332BE">
      <w:pPr>
        <w:jc w:val="both"/>
        <w:rPr>
          <w:color w:val="000000" w:themeColor="text1"/>
          <w:sz w:val="26"/>
          <w:szCs w:val="26"/>
        </w:rPr>
      </w:pPr>
    </w:p>
    <w:p w14:paraId="21780EB4" w14:textId="15D8CD49" w:rsidR="008D6473" w:rsidRDefault="008D6473" w:rsidP="008332BE">
      <w:pPr>
        <w:jc w:val="both"/>
        <w:rPr>
          <w:color w:val="000000" w:themeColor="text1"/>
          <w:sz w:val="26"/>
          <w:szCs w:val="26"/>
        </w:rPr>
      </w:pPr>
    </w:p>
    <w:p w14:paraId="39481E58" w14:textId="1EC0F1FC" w:rsidR="008D6473" w:rsidRDefault="008D6473" w:rsidP="008332BE">
      <w:pPr>
        <w:jc w:val="both"/>
        <w:rPr>
          <w:color w:val="000000" w:themeColor="text1"/>
          <w:sz w:val="26"/>
          <w:szCs w:val="26"/>
        </w:rPr>
      </w:pPr>
    </w:p>
    <w:p w14:paraId="6B10061E" w14:textId="60C7A83B" w:rsidR="008D6473" w:rsidRDefault="008D6473" w:rsidP="008332BE">
      <w:pPr>
        <w:jc w:val="both"/>
        <w:rPr>
          <w:color w:val="000000" w:themeColor="text1"/>
          <w:sz w:val="26"/>
          <w:szCs w:val="26"/>
        </w:rPr>
      </w:pPr>
    </w:p>
    <w:p w14:paraId="668DB8AC" w14:textId="65F28522" w:rsidR="008D6473" w:rsidRDefault="008D6473" w:rsidP="008332BE">
      <w:pPr>
        <w:jc w:val="both"/>
        <w:rPr>
          <w:color w:val="000000" w:themeColor="text1"/>
          <w:sz w:val="26"/>
          <w:szCs w:val="26"/>
        </w:rPr>
      </w:pPr>
    </w:p>
    <w:tbl>
      <w:tblPr>
        <w:tblStyle w:val="a5"/>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tblGrid>
      <w:tr w:rsidR="008D6473" w14:paraId="454743EC" w14:textId="77777777" w:rsidTr="008D6473">
        <w:tc>
          <w:tcPr>
            <w:tcW w:w="3536" w:type="dxa"/>
          </w:tcPr>
          <w:p w14:paraId="295E1098" w14:textId="77777777" w:rsidR="008D6473" w:rsidRPr="008D6473" w:rsidRDefault="008D6473" w:rsidP="008D6473">
            <w:pPr>
              <w:rPr>
                <w:color w:val="000000" w:themeColor="text1"/>
                <w:sz w:val="26"/>
                <w:szCs w:val="26"/>
              </w:rPr>
            </w:pPr>
            <w:r w:rsidRPr="008D6473">
              <w:rPr>
                <w:color w:val="000000" w:themeColor="text1"/>
                <w:sz w:val="26"/>
                <w:szCs w:val="26"/>
              </w:rPr>
              <w:lastRenderedPageBreak/>
              <w:t>Приложение 2</w:t>
            </w:r>
          </w:p>
          <w:p w14:paraId="75331F5E" w14:textId="772CDDAE" w:rsidR="008D6473" w:rsidRDefault="008D6473" w:rsidP="008D6473">
            <w:pPr>
              <w:rPr>
                <w:color w:val="000000" w:themeColor="text1"/>
                <w:sz w:val="26"/>
                <w:szCs w:val="26"/>
              </w:rPr>
            </w:pPr>
            <w:r w:rsidRPr="008D6473">
              <w:rPr>
                <w:color w:val="000000" w:themeColor="text1"/>
                <w:sz w:val="26"/>
                <w:szCs w:val="26"/>
              </w:rPr>
              <w:t>к Порядку разработки и утверждения административных регламентов</w:t>
            </w:r>
            <w:r>
              <w:rPr>
                <w:color w:val="000000" w:themeColor="text1"/>
                <w:sz w:val="26"/>
                <w:szCs w:val="26"/>
              </w:rPr>
              <w:t xml:space="preserve"> </w:t>
            </w:r>
            <w:r w:rsidRPr="008D6473">
              <w:rPr>
                <w:color w:val="000000" w:themeColor="text1"/>
                <w:sz w:val="26"/>
                <w:szCs w:val="26"/>
              </w:rPr>
              <w:t>предоставления муниципальных услуг муниципального образования</w:t>
            </w:r>
            <w:r>
              <w:rPr>
                <w:color w:val="000000" w:themeColor="text1"/>
                <w:sz w:val="26"/>
                <w:szCs w:val="26"/>
              </w:rPr>
              <w:t xml:space="preserve"> </w:t>
            </w:r>
            <w:r w:rsidRPr="008D6473">
              <w:rPr>
                <w:color w:val="000000" w:themeColor="text1"/>
                <w:sz w:val="26"/>
                <w:szCs w:val="26"/>
              </w:rPr>
              <w:t>Вышневолоцкий городской округ Тверской области</w:t>
            </w:r>
          </w:p>
        </w:tc>
      </w:tr>
    </w:tbl>
    <w:p w14:paraId="064CFFE6" w14:textId="091DA5E0" w:rsidR="008D6473" w:rsidRPr="008D6473" w:rsidRDefault="008D6473" w:rsidP="008D6473">
      <w:pPr>
        <w:jc w:val="center"/>
        <w:rPr>
          <w:color w:val="000000" w:themeColor="text1"/>
          <w:sz w:val="26"/>
          <w:szCs w:val="26"/>
        </w:rPr>
      </w:pPr>
    </w:p>
    <w:p w14:paraId="5171383F" w14:textId="7F87B9BA" w:rsidR="008D6473" w:rsidRPr="008D6473" w:rsidRDefault="008D6473" w:rsidP="008D6473">
      <w:pPr>
        <w:jc w:val="center"/>
        <w:rPr>
          <w:color w:val="000000" w:themeColor="text1"/>
          <w:sz w:val="26"/>
          <w:szCs w:val="26"/>
        </w:rPr>
      </w:pPr>
    </w:p>
    <w:p w14:paraId="4BE8D36C" w14:textId="77777777" w:rsidR="008D6473" w:rsidRPr="008D6473" w:rsidRDefault="008D6473" w:rsidP="008D6473">
      <w:pPr>
        <w:jc w:val="center"/>
        <w:outlineLvl w:val="0"/>
        <w:rPr>
          <w:b/>
          <w:bCs/>
          <w:sz w:val="26"/>
          <w:szCs w:val="26"/>
        </w:rPr>
      </w:pPr>
      <w:r w:rsidRPr="008D6473">
        <w:rPr>
          <w:b/>
          <w:bCs/>
          <w:sz w:val="26"/>
          <w:szCs w:val="26"/>
        </w:rPr>
        <w:t>Справка об учете замечаний по проекту</w:t>
      </w:r>
    </w:p>
    <w:p w14:paraId="50427FBD" w14:textId="2525038B" w:rsidR="008D6473" w:rsidRPr="008D6473" w:rsidRDefault="008D6473" w:rsidP="008D6473">
      <w:pPr>
        <w:jc w:val="center"/>
        <w:outlineLvl w:val="0"/>
        <w:rPr>
          <w:sz w:val="26"/>
          <w:szCs w:val="26"/>
        </w:rPr>
      </w:pPr>
      <w:r w:rsidRPr="008D6473">
        <w:rPr>
          <w:b/>
          <w:bCs/>
          <w:sz w:val="26"/>
          <w:szCs w:val="26"/>
        </w:rPr>
        <w:t>административного регламента предоставления муниципальной услуги</w:t>
      </w:r>
    </w:p>
    <w:p w14:paraId="14ED038B" w14:textId="2CBBAAEB" w:rsidR="008D6473" w:rsidRDefault="008D6473" w:rsidP="008332BE">
      <w:pPr>
        <w:jc w:val="both"/>
        <w:rPr>
          <w:color w:val="000000" w:themeColor="text1"/>
          <w:sz w:val="26"/>
          <w:szCs w:val="26"/>
        </w:rPr>
      </w:pPr>
      <w:r>
        <w:rPr>
          <w:color w:val="000000" w:themeColor="text1"/>
          <w:sz w:val="26"/>
          <w:szCs w:val="26"/>
        </w:rPr>
        <w:t>________________________________________________________________________,</w:t>
      </w:r>
    </w:p>
    <w:p w14:paraId="3698CA12" w14:textId="309788E1" w:rsidR="008D6473" w:rsidRPr="008D6473" w:rsidRDefault="008D6473" w:rsidP="008D6473">
      <w:pPr>
        <w:jc w:val="center"/>
        <w:rPr>
          <w:color w:val="000000" w:themeColor="text1"/>
          <w:sz w:val="22"/>
          <w:szCs w:val="22"/>
        </w:rPr>
      </w:pPr>
      <w:r w:rsidRPr="008D6473">
        <w:rPr>
          <w:color w:val="000000" w:themeColor="text1"/>
          <w:sz w:val="22"/>
          <w:szCs w:val="22"/>
        </w:rPr>
        <w:t>(наименование проекта административного регламента),</w:t>
      </w:r>
    </w:p>
    <w:p w14:paraId="1D7CC99D" w14:textId="764F0A41" w:rsidR="008D6473" w:rsidRDefault="00691C6F" w:rsidP="008332BE">
      <w:pPr>
        <w:jc w:val="both"/>
        <w:rPr>
          <w:sz w:val="26"/>
          <w:szCs w:val="26"/>
        </w:rPr>
      </w:pPr>
      <w:r>
        <w:rPr>
          <w:sz w:val="26"/>
          <w:szCs w:val="26"/>
        </w:rPr>
        <w:t>р</w:t>
      </w:r>
      <w:r w:rsidRPr="00691C6F">
        <w:rPr>
          <w:sz w:val="26"/>
          <w:szCs w:val="26"/>
        </w:rPr>
        <w:t>азработанному</w:t>
      </w:r>
      <w:r>
        <w:rPr>
          <w:sz w:val="26"/>
          <w:szCs w:val="26"/>
        </w:rPr>
        <w:t>__________________________________________________________.</w:t>
      </w:r>
    </w:p>
    <w:p w14:paraId="0C88872E" w14:textId="5F45934D" w:rsidR="00691C6F" w:rsidRPr="00691C6F" w:rsidRDefault="00691C6F" w:rsidP="00691C6F">
      <w:pPr>
        <w:ind w:firstLine="2268"/>
        <w:jc w:val="both"/>
        <w:rPr>
          <w:sz w:val="22"/>
          <w:szCs w:val="22"/>
        </w:rPr>
      </w:pPr>
      <w:r w:rsidRPr="00691C6F">
        <w:rPr>
          <w:sz w:val="22"/>
          <w:szCs w:val="22"/>
        </w:rPr>
        <w:t>(наименование разработчика проекта административного регламента)</w:t>
      </w:r>
    </w:p>
    <w:p w14:paraId="35E72DDF" w14:textId="00D79144" w:rsidR="00691C6F" w:rsidRPr="00691C6F" w:rsidRDefault="00691C6F" w:rsidP="008332BE">
      <w:pPr>
        <w:jc w:val="both"/>
        <w:rPr>
          <w:sz w:val="26"/>
          <w:szCs w:val="26"/>
        </w:rPr>
      </w:pPr>
    </w:p>
    <w:p w14:paraId="68EC9B97" w14:textId="7352837F" w:rsidR="00691C6F" w:rsidRDefault="00691C6F" w:rsidP="00691C6F">
      <w:pPr>
        <w:widowControl/>
        <w:numPr>
          <w:ilvl w:val="0"/>
          <w:numId w:val="7"/>
        </w:numPr>
        <w:jc w:val="center"/>
        <w:outlineLvl w:val="0"/>
        <w:rPr>
          <w:b/>
          <w:bCs/>
          <w:sz w:val="26"/>
          <w:szCs w:val="26"/>
        </w:rPr>
      </w:pPr>
      <w:bookmarkStart w:id="90" w:name="sub_111"/>
      <w:r w:rsidRPr="00691C6F">
        <w:rPr>
          <w:b/>
          <w:bCs/>
          <w:sz w:val="26"/>
          <w:szCs w:val="26"/>
        </w:rPr>
        <w:t>Общие сведения об учете замечаний</w:t>
      </w:r>
      <w:bookmarkEnd w:id="90"/>
    </w:p>
    <w:p w14:paraId="6A271C9C" w14:textId="09A0C495" w:rsidR="00691C6F" w:rsidRPr="00691C6F" w:rsidRDefault="00691C6F" w:rsidP="00691C6F">
      <w:pPr>
        <w:widowControl/>
        <w:ind w:firstLine="851"/>
        <w:jc w:val="both"/>
        <w:outlineLvl w:val="0"/>
        <w:rPr>
          <w:sz w:val="26"/>
          <w:szCs w:val="26"/>
        </w:rPr>
      </w:pPr>
      <w:r w:rsidRPr="00691C6F">
        <w:rPr>
          <w:sz w:val="26"/>
          <w:szCs w:val="26"/>
        </w:rPr>
        <w:t>В процессе проведения независимой экспертизы проекта административного регламента получены заключения от _________________</w:t>
      </w:r>
      <w:r>
        <w:rPr>
          <w:sz w:val="26"/>
          <w:szCs w:val="26"/>
        </w:rPr>
        <w:t>________________________</w:t>
      </w:r>
      <w:r w:rsidRPr="00691C6F">
        <w:rPr>
          <w:sz w:val="26"/>
          <w:szCs w:val="26"/>
        </w:rPr>
        <w:t>.</w:t>
      </w:r>
    </w:p>
    <w:p w14:paraId="79818BBF" w14:textId="77777777" w:rsidR="00691C6F" w:rsidRPr="00691C6F" w:rsidRDefault="00691C6F" w:rsidP="00691C6F">
      <w:pPr>
        <w:widowControl/>
        <w:ind w:firstLine="851"/>
        <w:jc w:val="both"/>
        <w:outlineLvl w:val="0"/>
        <w:rPr>
          <w:sz w:val="26"/>
          <w:szCs w:val="26"/>
        </w:rPr>
      </w:pPr>
      <w:r w:rsidRPr="00691C6F">
        <w:rPr>
          <w:sz w:val="26"/>
          <w:szCs w:val="26"/>
        </w:rPr>
        <w:t>1.1. Учет замечаний независимых экспертов</w:t>
      </w:r>
    </w:p>
    <w:p w14:paraId="79DB20FC" w14:textId="77777777" w:rsidR="00691C6F" w:rsidRPr="00691C6F" w:rsidRDefault="00691C6F" w:rsidP="00691C6F">
      <w:pPr>
        <w:widowControl/>
        <w:ind w:firstLine="851"/>
        <w:jc w:val="both"/>
        <w:outlineLvl w:val="0"/>
        <w:rPr>
          <w:sz w:val="26"/>
          <w:szCs w:val="26"/>
        </w:rPr>
      </w:pPr>
      <w:r w:rsidRPr="00691C6F">
        <w:rPr>
          <w:sz w:val="26"/>
          <w:szCs w:val="26"/>
        </w:rPr>
        <w:t>Первый вариант:</w:t>
      </w:r>
    </w:p>
    <w:p w14:paraId="668D5476" w14:textId="77777777" w:rsidR="00691C6F" w:rsidRPr="00691C6F" w:rsidRDefault="00691C6F" w:rsidP="00691C6F">
      <w:pPr>
        <w:widowControl/>
        <w:ind w:firstLine="851"/>
        <w:jc w:val="both"/>
        <w:outlineLvl w:val="0"/>
        <w:rPr>
          <w:sz w:val="26"/>
          <w:szCs w:val="26"/>
        </w:rPr>
      </w:pPr>
      <w:r w:rsidRPr="00691C6F">
        <w:rPr>
          <w:sz w:val="26"/>
          <w:szCs w:val="26"/>
        </w:rPr>
        <w:t>Экспертные заключения не содержат замечаний по проекту административного регламента.</w:t>
      </w:r>
    </w:p>
    <w:p w14:paraId="56EE28E1" w14:textId="77777777" w:rsidR="00691C6F" w:rsidRPr="00691C6F" w:rsidRDefault="00691C6F" w:rsidP="00691C6F">
      <w:pPr>
        <w:widowControl/>
        <w:ind w:firstLine="851"/>
        <w:jc w:val="both"/>
        <w:outlineLvl w:val="0"/>
        <w:rPr>
          <w:sz w:val="26"/>
          <w:szCs w:val="26"/>
        </w:rPr>
      </w:pPr>
      <w:r w:rsidRPr="00691C6F">
        <w:rPr>
          <w:sz w:val="26"/>
          <w:szCs w:val="26"/>
        </w:rPr>
        <w:t>Второй вариант:</w:t>
      </w:r>
    </w:p>
    <w:p w14:paraId="09A31CCE" w14:textId="774EA2B6" w:rsidR="00691C6F" w:rsidRPr="00691C6F" w:rsidRDefault="00691C6F" w:rsidP="00691C6F">
      <w:pPr>
        <w:widowControl/>
        <w:ind w:firstLine="851"/>
        <w:jc w:val="both"/>
        <w:outlineLvl w:val="0"/>
        <w:rPr>
          <w:sz w:val="26"/>
          <w:szCs w:val="26"/>
        </w:rPr>
      </w:pPr>
      <w:r w:rsidRPr="00691C6F">
        <w:rPr>
          <w:sz w:val="26"/>
          <w:szCs w:val="26"/>
        </w:rPr>
        <w:t>Замечания, изложенные в экспертных заключениях ____________________</w:t>
      </w:r>
      <w:r>
        <w:rPr>
          <w:sz w:val="26"/>
          <w:szCs w:val="26"/>
        </w:rPr>
        <w:t>_</w:t>
      </w:r>
      <w:r w:rsidRPr="00691C6F">
        <w:rPr>
          <w:sz w:val="26"/>
          <w:szCs w:val="26"/>
        </w:rPr>
        <w:t>_</w:t>
      </w:r>
    </w:p>
    <w:p w14:paraId="3F8B8EEE" w14:textId="443460B3" w:rsidR="00691C6F" w:rsidRDefault="00691C6F" w:rsidP="00691C6F">
      <w:pPr>
        <w:widowControl/>
        <w:jc w:val="both"/>
        <w:outlineLvl w:val="0"/>
        <w:rPr>
          <w:sz w:val="26"/>
          <w:szCs w:val="26"/>
        </w:rPr>
      </w:pPr>
      <w:r w:rsidRPr="00691C6F">
        <w:rPr>
          <w:sz w:val="26"/>
          <w:szCs w:val="26"/>
        </w:rPr>
        <w:t>_________________________________________________________________</w:t>
      </w:r>
      <w:r>
        <w:rPr>
          <w:sz w:val="26"/>
          <w:szCs w:val="26"/>
        </w:rPr>
        <w:t>_______</w:t>
      </w:r>
      <w:r w:rsidRPr="00691C6F">
        <w:rPr>
          <w:sz w:val="26"/>
          <w:szCs w:val="26"/>
        </w:rPr>
        <w:t>.</w:t>
      </w:r>
    </w:p>
    <w:p w14:paraId="0D6BE56E" w14:textId="05ACF0BC" w:rsidR="00691C6F" w:rsidRDefault="00691C6F" w:rsidP="00691C6F">
      <w:pPr>
        <w:widowControl/>
        <w:jc w:val="both"/>
        <w:outlineLvl w:val="0"/>
        <w:rPr>
          <w:sz w:val="22"/>
          <w:szCs w:val="22"/>
        </w:rPr>
      </w:pPr>
      <w:r w:rsidRPr="00691C6F">
        <w:rPr>
          <w:sz w:val="22"/>
          <w:szCs w:val="22"/>
        </w:rPr>
        <w:t>(общая характеристика учета замечаний: замечания полностью учтены в процессе доработки проекта; замечания частично учтены в процессе доработки проекта (по неучтенным замечаниям дать краткое обоснование нецелесообразности их учета)</w:t>
      </w:r>
    </w:p>
    <w:p w14:paraId="569C09DA" w14:textId="3B32DAD2" w:rsidR="00691C6F" w:rsidRPr="00691C6F" w:rsidRDefault="00691C6F" w:rsidP="00691C6F">
      <w:pPr>
        <w:widowControl/>
        <w:jc w:val="both"/>
        <w:outlineLvl w:val="0"/>
        <w:rPr>
          <w:b/>
          <w:bCs/>
          <w:sz w:val="26"/>
          <w:szCs w:val="26"/>
        </w:rPr>
      </w:pPr>
    </w:p>
    <w:p w14:paraId="0ADBD1F1" w14:textId="77777777" w:rsidR="00691C6F" w:rsidRPr="00691C6F" w:rsidRDefault="00691C6F" w:rsidP="00691C6F">
      <w:pPr>
        <w:widowControl/>
        <w:jc w:val="center"/>
        <w:outlineLvl w:val="0"/>
        <w:rPr>
          <w:b/>
          <w:bCs/>
          <w:sz w:val="26"/>
          <w:szCs w:val="26"/>
        </w:rPr>
      </w:pPr>
      <w:r w:rsidRPr="00691C6F">
        <w:rPr>
          <w:b/>
          <w:bCs/>
          <w:sz w:val="26"/>
          <w:szCs w:val="26"/>
        </w:rPr>
        <w:t>2. Сведения</w:t>
      </w:r>
      <w:r w:rsidRPr="00691C6F">
        <w:rPr>
          <w:sz w:val="26"/>
          <w:szCs w:val="26"/>
        </w:rPr>
        <w:t xml:space="preserve"> </w:t>
      </w:r>
      <w:r w:rsidRPr="00691C6F">
        <w:rPr>
          <w:b/>
          <w:bCs/>
          <w:sz w:val="26"/>
          <w:szCs w:val="26"/>
        </w:rPr>
        <w:t>об учете замечаний независимых экспертов</w:t>
      </w:r>
    </w:p>
    <w:p w14:paraId="29016FF9" w14:textId="185D804E" w:rsidR="00691C6F" w:rsidRPr="00691C6F" w:rsidRDefault="00691C6F" w:rsidP="00691C6F">
      <w:pPr>
        <w:widowControl/>
        <w:jc w:val="both"/>
        <w:outlineLvl w:val="0"/>
        <w:rPr>
          <w:sz w:val="26"/>
          <w:szCs w:val="26"/>
        </w:rPr>
      </w:pPr>
      <w:r w:rsidRPr="00691C6F">
        <w:rPr>
          <w:sz w:val="26"/>
          <w:szCs w:val="26"/>
        </w:rPr>
        <w:t xml:space="preserve">2.1. </w:t>
      </w:r>
      <w:r>
        <w:rPr>
          <w:sz w:val="26"/>
          <w:szCs w:val="26"/>
        </w:rPr>
        <w:t>_____________________________________________</w:t>
      </w:r>
      <w:r w:rsidRPr="00691C6F">
        <w:rPr>
          <w:sz w:val="26"/>
          <w:szCs w:val="26"/>
        </w:rPr>
        <w:t>______</w:t>
      </w:r>
      <w:r>
        <w:rPr>
          <w:sz w:val="26"/>
          <w:szCs w:val="26"/>
        </w:rPr>
        <w:t>__________________</w:t>
      </w:r>
      <w:r w:rsidRPr="00691C6F">
        <w:rPr>
          <w:sz w:val="26"/>
          <w:szCs w:val="26"/>
        </w:rPr>
        <w:t>.</w:t>
      </w:r>
    </w:p>
    <w:p w14:paraId="00336333" w14:textId="0B6DC893" w:rsidR="00691C6F" w:rsidRPr="00691C6F" w:rsidRDefault="00691C6F" w:rsidP="00691C6F">
      <w:pPr>
        <w:widowControl/>
        <w:jc w:val="center"/>
        <w:outlineLvl w:val="0"/>
        <w:rPr>
          <w:color w:val="000000" w:themeColor="text1"/>
          <w:sz w:val="22"/>
          <w:szCs w:val="22"/>
        </w:rPr>
      </w:pPr>
      <w:r w:rsidRPr="00691C6F">
        <w:rPr>
          <w:color w:val="000000" w:themeColor="text1"/>
          <w:sz w:val="22"/>
          <w:szCs w:val="22"/>
        </w:rPr>
        <w:t>(наименование организации)</w:t>
      </w:r>
    </w:p>
    <w:p w14:paraId="0F93F448" w14:textId="4DE7EAFB" w:rsidR="00691C6F" w:rsidRDefault="00691C6F" w:rsidP="00691C6F">
      <w:pPr>
        <w:widowControl/>
        <w:jc w:val="both"/>
        <w:outlineLvl w:val="0"/>
        <w:rPr>
          <w:sz w:val="26"/>
          <w:szCs w:val="26"/>
        </w:rPr>
      </w:pPr>
      <w:r w:rsidRPr="00A30E3B">
        <w:rPr>
          <w:sz w:val="28"/>
          <w:szCs w:val="28"/>
        </w:rPr>
        <w:t>Заключение организации</w:t>
      </w:r>
      <w:r>
        <w:rPr>
          <w:sz w:val="28"/>
          <w:szCs w:val="28"/>
        </w:rPr>
        <w:t>_____________________________________________.</w:t>
      </w:r>
    </w:p>
    <w:p w14:paraId="7439221D" w14:textId="63509498" w:rsidR="00691C6F" w:rsidRPr="00691C6F" w:rsidRDefault="00691C6F" w:rsidP="00691C6F">
      <w:pPr>
        <w:widowControl/>
        <w:ind w:firstLine="3969"/>
        <w:jc w:val="both"/>
        <w:outlineLvl w:val="0"/>
        <w:rPr>
          <w:sz w:val="22"/>
          <w:szCs w:val="22"/>
        </w:rPr>
      </w:pPr>
      <w:r w:rsidRPr="00691C6F">
        <w:rPr>
          <w:sz w:val="22"/>
          <w:szCs w:val="22"/>
        </w:rPr>
        <w:t>(не содержит замечаний; содержит ____ замечаний)</w:t>
      </w:r>
    </w:p>
    <w:p w14:paraId="4EBE4260" w14:textId="34C6A4E4" w:rsidR="00691C6F" w:rsidRDefault="00691C6F" w:rsidP="00691C6F">
      <w:pPr>
        <w:widowControl/>
        <w:jc w:val="both"/>
        <w:outlineLvl w:val="0"/>
        <w:rPr>
          <w:sz w:val="28"/>
          <w:szCs w:val="28"/>
        </w:rPr>
      </w:pPr>
      <w:r w:rsidRPr="00A30E3B">
        <w:rPr>
          <w:sz w:val="28"/>
          <w:szCs w:val="28"/>
        </w:rPr>
        <w:t>Замечания по проекту административного регламента:</w:t>
      </w:r>
    </w:p>
    <w:p w14:paraId="43B08BE4" w14:textId="5B2C9394" w:rsidR="00691C6F" w:rsidRDefault="00691C6F" w:rsidP="00691C6F">
      <w:pPr>
        <w:widowControl/>
        <w:jc w:val="both"/>
        <w:outlineLvl w:val="0"/>
        <w:rPr>
          <w:sz w:val="26"/>
          <w:szCs w:val="26"/>
        </w:rPr>
      </w:pPr>
      <w:r>
        <w:rPr>
          <w:sz w:val="28"/>
          <w:szCs w:val="28"/>
        </w:rPr>
        <w:t>___________________________________________________________________.</w:t>
      </w:r>
    </w:p>
    <w:p w14:paraId="0ABCD1DE" w14:textId="1A1D9452" w:rsidR="00691C6F" w:rsidRPr="00691C6F" w:rsidRDefault="00691C6F" w:rsidP="00691C6F">
      <w:pPr>
        <w:widowControl/>
        <w:jc w:val="center"/>
        <w:outlineLvl w:val="0"/>
        <w:rPr>
          <w:sz w:val="22"/>
          <w:szCs w:val="22"/>
        </w:rPr>
      </w:pPr>
      <w:r w:rsidRPr="00691C6F">
        <w:rPr>
          <w:sz w:val="22"/>
          <w:szCs w:val="22"/>
        </w:rPr>
        <w:t>(содержание замечаний)</w:t>
      </w:r>
    </w:p>
    <w:p w14:paraId="1058975A" w14:textId="45E8A75C" w:rsidR="00691C6F" w:rsidRDefault="00691C6F" w:rsidP="00691C6F">
      <w:pPr>
        <w:widowControl/>
        <w:jc w:val="both"/>
        <w:outlineLvl w:val="0"/>
        <w:rPr>
          <w:sz w:val="26"/>
          <w:szCs w:val="26"/>
        </w:rPr>
      </w:pPr>
      <w:r w:rsidRPr="00A30E3B">
        <w:rPr>
          <w:sz w:val="28"/>
          <w:szCs w:val="28"/>
        </w:rPr>
        <w:t>Полученные замечания полностью (частично) учтены (не учтены) в процессе доработки проекта</w:t>
      </w:r>
      <w:r>
        <w:rPr>
          <w:sz w:val="28"/>
          <w:szCs w:val="28"/>
        </w:rPr>
        <w:t>___________________________________________________</w:t>
      </w:r>
    </w:p>
    <w:p w14:paraId="5031B2D6" w14:textId="08164B1B" w:rsidR="00691C6F" w:rsidRPr="00691C6F" w:rsidRDefault="00691C6F" w:rsidP="00691C6F">
      <w:pPr>
        <w:widowControl/>
        <w:jc w:val="center"/>
        <w:outlineLvl w:val="0"/>
        <w:rPr>
          <w:sz w:val="22"/>
          <w:szCs w:val="22"/>
        </w:rPr>
      </w:pPr>
      <w:r w:rsidRPr="00691C6F">
        <w:rPr>
          <w:sz w:val="22"/>
          <w:szCs w:val="22"/>
        </w:rPr>
        <w:t>(детальная характеристика учета замечаний или обоснование нецелесообразности их учета)</w:t>
      </w:r>
    </w:p>
    <w:p w14:paraId="1DFB61D1" w14:textId="1D2B8C31" w:rsidR="00691C6F" w:rsidRDefault="00691C6F" w:rsidP="00691C6F">
      <w:pPr>
        <w:widowControl/>
        <w:jc w:val="both"/>
        <w:outlineLvl w:val="0"/>
        <w:rPr>
          <w:sz w:val="26"/>
          <w:szCs w:val="26"/>
        </w:rPr>
      </w:pPr>
      <w:r>
        <w:rPr>
          <w:sz w:val="26"/>
          <w:szCs w:val="26"/>
        </w:rPr>
        <w:t>2.2. _____________________________________________________________________</w:t>
      </w:r>
    </w:p>
    <w:p w14:paraId="045B2981" w14:textId="79BBEE33" w:rsidR="00691C6F" w:rsidRPr="00691C6F" w:rsidRDefault="00691C6F" w:rsidP="00691C6F">
      <w:pPr>
        <w:widowControl/>
        <w:jc w:val="center"/>
        <w:outlineLvl w:val="0"/>
        <w:rPr>
          <w:sz w:val="22"/>
          <w:szCs w:val="22"/>
        </w:rPr>
      </w:pPr>
      <w:r w:rsidRPr="00691C6F">
        <w:rPr>
          <w:sz w:val="22"/>
          <w:szCs w:val="22"/>
        </w:rPr>
        <w:t>(наименование лиц, подводивших независимую экспертизу)</w:t>
      </w:r>
    </w:p>
    <w:p w14:paraId="08F29B31" w14:textId="5541C529" w:rsidR="00691C6F" w:rsidRDefault="00691C6F" w:rsidP="00691C6F">
      <w:pPr>
        <w:widowControl/>
        <w:jc w:val="both"/>
        <w:outlineLvl w:val="0"/>
        <w:rPr>
          <w:sz w:val="26"/>
          <w:szCs w:val="26"/>
        </w:rPr>
      </w:pPr>
      <w:r>
        <w:rPr>
          <w:sz w:val="26"/>
          <w:szCs w:val="26"/>
        </w:rPr>
        <w:t>________________________________________________________________________.</w:t>
      </w:r>
    </w:p>
    <w:p w14:paraId="66626109" w14:textId="77777777" w:rsidR="00691C6F" w:rsidRPr="00A30E3B" w:rsidRDefault="00691C6F" w:rsidP="00691C6F">
      <w:pPr>
        <w:jc w:val="both"/>
        <w:rPr>
          <w:sz w:val="28"/>
          <w:szCs w:val="28"/>
        </w:rPr>
      </w:pPr>
      <w:r w:rsidRPr="00A30E3B">
        <w:rPr>
          <w:sz w:val="28"/>
          <w:szCs w:val="28"/>
        </w:rPr>
        <w:t>_____________________________ ___________________________</w:t>
      </w:r>
    </w:p>
    <w:p w14:paraId="67317FFE" w14:textId="77777777" w:rsidR="00691C6F" w:rsidRPr="00A30E3B" w:rsidRDefault="00691C6F" w:rsidP="00691C6F">
      <w:pPr>
        <w:rPr>
          <w:sz w:val="28"/>
          <w:szCs w:val="28"/>
          <w:vertAlign w:val="subscript"/>
        </w:rPr>
      </w:pPr>
      <w:r w:rsidRPr="00A30E3B">
        <w:rPr>
          <w:sz w:val="28"/>
          <w:szCs w:val="28"/>
          <w:vertAlign w:val="subscript"/>
        </w:rPr>
        <w:t>(подпись руководителя органа) (Ф.И.О.)</w:t>
      </w:r>
    </w:p>
    <w:p w14:paraId="7108186D" w14:textId="77777777" w:rsidR="00691C6F" w:rsidRPr="00A30E3B" w:rsidRDefault="00691C6F" w:rsidP="00691C6F">
      <w:pPr>
        <w:jc w:val="both"/>
        <w:rPr>
          <w:sz w:val="28"/>
          <w:szCs w:val="28"/>
        </w:rPr>
      </w:pPr>
      <w:r>
        <w:rPr>
          <w:sz w:val="28"/>
          <w:szCs w:val="28"/>
        </w:rPr>
        <w:t>«</w:t>
      </w:r>
      <w:r w:rsidRPr="00A30E3B">
        <w:rPr>
          <w:sz w:val="28"/>
          <w:szCs w:val="28"/>
        </w:rPr>
        <w:t>__</w:t>
      </w:r>
      <w:r>
        <w:rPr>
          <w:sz w:val="28"/>
          <w:szCs w:val="28"/>
        </w:rPr>
        <w:t>»</w:t>
      </w:r>
      <w:r w:rsidRPr="00A30E3B">
        <w:rPr>
          <w:sz w:val="28"/>
          <w:szCs w:val="28"/>
        </w:rPr>
        <w:t xml:space="preserve"> __________ 20__ г.</w:t>
      </w:r>
    </w:p>
    <w:p w14:paraId="12B10769" w14:textId="77777777" w:rsidR="00691C6F" w:rsidRPr="00691C6F" w:rsidRDefault="00691C6F" w:rsidP="00691C6F">
      <w:pPr>
        <w:widowControl/>
        <w:jc w:val="both"/>
        <w:outlineLvl w:val="0"/>
        <w:rPr>
          <w:sz w:val="26"/>
          <w:szCs w:val="26"/>
        </w:rPr>
      </w:pPr>
    </w:p>
    <w:sectPr w:rsidR="00691C6F" w:rsidRPr="00691C6F" w:rsidSect="0027206E">
      <w:headerReference w:type="default" r:id="rId20"/>
      <w:pgSz w:w="11906" w:h="16838" w:code="9"/>
      <w:pgMar w:top="680" w:right="851" w:bottom="993"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97A85" w14:textId="77777777" w:rsidR="00103E6C" w:rsidRDefault="00103E6C" w:rsidP="008B40DE">
      <w:r>
        <w:separator/>
      </w:r>
    </w:p>
  </w:endnote>
  <w:endnote w:type="continuationSeparator" w:id="0">
    <w:p w14:paraId="12DF2A7C" w14:textId="77777777" w:rsidR="00103E6C" w:rsidRDefault="00103E6C"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B13E9" w14:textId="77777777" w:rsidR="00103E6C" w:rsidRDefault="00103E6C" w:rsidP="008B40DE">
      <w:r>
        <w:separator/>
      </w:r>
    </w:p>
  </w:footnote>
  <w:footnote w:type="continuationSeparator" w:id="0">
    <w:p w14:paraId="7F97533A" w14:textId="77777777" w:rsidR="00103E6C" w:rsidRDefault="00103E6C"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FD38" w14:textId="77777777" w:rsidR="00173C52" w:rsidRDefault="00173C52">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15:restartNumberingAfterBreak="0">
    <w:nsid w:val="232151FB"/>
    <w:multiLevelType w:val="hybridMultilevel"/>
    <w:tmpl w:val="73D4F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5" w15:restartNumberingAfterBreak="0">
    <w:nsid w:val="60DF1B54"/>
    <w:multiLevelType w:val="hybridMultilevel"/>
    <w:tmpl w:val="87822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5"/>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615B"/>
    <w:rsid w:val="000108F5"/>
    <w:rsid w:val="00012288"/>
    <w:rsid w:val="00015135"/>
    <w:rsid w:val="00015493"/>
    <w:rsid w:val="000170D0"/>
    <w:rsid w:val="00021944"/>
    <w:rsid w:val="00022695"/>
    <w:rsid w:val="0002415E"/>
    <w:rsid w:val="000311D9"/>
    <w:rsid w:val="000354BB"/>
    <w:rsid w:val="000377A2"/>
    <w:rsid w:val="00041D16"/>
    <w:rsid w:val="0004348D"/>
    <w:rsid w:val="00043F0E"/>
    <w:rsid w:val="00050236"/>
    <w:rsid w:val="000516D1"/>
    <w:rsid w:val="000550D5"/>
    <w:rsid w:val="0006060E"/>
    <w:rsid w:val="00063237"/>
    <w:rsid w:val="00065DEB"/>
    <w:rsid w:val="00067EB3"/>
    <w:rsid w:val="00070EEA"/>
    <w:rsid w:val="0007209B"/>
    <w:rsid w:val="00072848"/>
    <w:rsid w:val="00072954"/>
    <w:rsid w:val="00073B10"/>
    <w:rsid w:val="00075A85"/>
    <w:rsid w:val="00076150"/>
    <w:rsid w:val="0007657A"/>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15A5"/>
    <w:rsid w:val="000D3E13"/>
    <w:rsid w:val="000D4BF3"/>
    <w:rsid w:val="000D55B0"/>
    <w:rsid w:val="000D6DB0"/>
    <w:rsid w:val="000D738E"/>
    <w:rsid w:val="000E11CA"/>
    <w:rsid w:val="000E1FDB"/>
    <w:rsid w:val="000E441A"/>
    <w:rsid w:val="000E65BB"/>
    <w:rsid w:val="000F4016"/>
    <w:rsid w:val="000F4889"/>
    <w:rsid w:val="000F66C7"/>
    <w:rsid w:val="001012E4"/>
    <w:rsid w:val="00103E6C"/>
    <w:rsid w:val="00106578"/>
    <w:rsid w:val="001114AD"/>
    <w:rsid w:val="00115A5C"/>
    <w:rsid w:val="00115E80"/>
    <w:rsid w:val="00117CD2"/>
    <w:rsid w:val="00121AD5"/>
    <w:rsid w:val="00124A6D"/>
    <w:rsid w:val="00125BBA"/>
    <w:rsid w:val="0012602E"/>
    <w:rsid w:val="0012638C"/>
    <w:rsid w:val="00126516"/>
    <w:rsid w:val="00126BD8"/>
    <w:rsid w:val="00127DA5"/>
    <w:rsid w:val="00131AB7"/>
    <w:rsid w:val="00131BD4"/>
    <w:rsid w:val="00132057"/>
    <w:rsid w:val="00133C2E"/>
    <w:rsid w:val="00135492"/>
    <w:rsid w:val="00135725"/>
    <w:rsid w:val="00140480"/>
    <w:rsid w:val="00141379"/>
    <w:rsid w:val="001417D4"/>
    <w:rsid w:val="00141DA6"/>
    <w:rsid w:val="00143030"/>
    <w:rsid w:val="0014310B"/>
    <w:rsid w:val="00145FFF"/>
    <w:rsid w:val="00146E87"/>
    <w:rsid w:val="0015029D"/>
    <w:rsid w:val="00150951"/>
    <w:rsid w:val="00150F8C"/>
    <w:rsid w:val="00155EAD"/>
    <w:rsid w:val="001560FE"/>
    <w:rsid w:val="00160753"/>
    <w:rsid w:val="00160B80"/>
    <w:rsid w:val="00166212"/>
    <w:rsid w:val="00166524"/>
    <w:rsid w:val="0017027C"/>
    <w:rsid w:val="00173C52"/>
    <w:rsid w:val="001754D6"/>
    <w:rsid w:val="001755AB"/>
    <w:rsid w:val="0018047D"/>
    <w:rsid w:val="001851D1"/>
    <w:rsid w:val="001866BB"/>
    <w:rsid w:val="00187E17"/>
    <w:rsid w:val="00192415"/>
    <w:rsid w:val="0019675E"/>
    <w:rsid w:val="00197BD7"/>
    <w:rsid w:val="001A2AA9"/>
    <w:rsid w:val="001A34F6"/>
    <w:rsid w:val="001A67BD"/>
    <w:rsid w:val="001B02FA"/>
    <w:rsid w:val="001B05C3"/>
    <w:rsid w:val="001B0FE1"/>
    <w:rsid w:val="001B1BB3"/>
    <w:rsid w:val="001B34EE"/>
    <w:rsid w:val="001B4A78"/>
    <w:rsid w:val="001B4D0A"/>
    <w:rsid w:val="001B73DD"/>
    <w:rsid w:val="001B7AF0"/>
    <w:rsid w:val="001B7BB7"/>
    <w:rsid w:val="001C11EA"/>
    <w:rsid w:val="001C4C14"/>
    <w:rsid w:val="001D0F02"/>
    <w:rsid w:val="001D1B0B"/>
    <w:rsid w:val="001D5AF4"/>
    <w:rsid w:val="001D7D0D"/>
    <w:rsid w:val="001E09FC"/>
    <w:rsid w:val="001E29B2"/>
    <w:rsid w:val="001E2BD5"/>
    <w:rsid w:val="001E3C03"/>
    <w:rsid w:val="001E5544"/>
    <w:rsid w:val="001E6321"/>
    <w:rsid w:val="001F1BDE"/>
    <w:rsid w:val="001F20B4"/>
    <w:rsid w:val="001F37B3"/>
    <w:rsid w:val="001F568C"/>
    <w:rsid w:val="002000B2"/>
    <w:rsid w:val="00200F5A"/>
    <w:rsid w:val="00201674"/>
    <w:rsid w:val="00204925"/>
    <w:rsid w:val="00205E42"/>
    <w:rsid w:val="002061E3"/>
    <w:rsid w:val="00207191"/>
    <w:rsid w:val="002110CD"/>
    <w:rsid w:val="00214676"/>
    <w:rsid w:val="00214F3A"/>
    <w:rsid w:val="00215636"/>
    <w:rsid w:val="002204D8"/>
    <w:rsid w:val="00220B98"/>
    <w:rsid w:val="00220F1B"/>
    <w:rsid w:val="0022373F"/>
    <w:rsid w:val="00225436"/>
    <w:rsid w:val="002277BD"/>
    <w:rsid w:val="00227DA9"/>
    <w:rsid w:val="002311A9"/>
    <w:rsid w:val="00231515"/>
    <w:rsid w:val="002333EB"/>
    <w:rsid w:val="00233747"/>
    <w:rsid w:val="002365AB"/>
    <w:rsid w:val="00237C34"/>
    <w:rsid w:val="00241A07"/>
    <w:rsid w:val="00241F51"/>
    <w:rsid w:val="002425C9"/>
    <w:rsid w:val="002449CC"/>
    <w:rsid w:val="00244BB5"/>
    <w:rsid w:val="00244DF9"/>
    <w:rsid w:val="00244EEB"/>
    <w:rsid w:val="00244FC0"/>
    <w:rsid w:val="0024544F"/>
    <w:rsid w:val="00250C6E"/>
    <w:rsid w:val="00251E36"/>
    <w:rsid w:val="00252DC0"/>
    <w:rsid w:val="00252F6B"/>
    <w:rsid w:val="00253E6B"/>
    <w:rsid w:val="00254739"/>
    <w:rsid w:val="00254E64"/>
    <w:rsid w:val="00255489"/>
    <w:rsid w:val="0025669D"/>
    <w:rsid w:val="002600FD"/>
    <w:rsid w:val="002602E1"/>
    <w:rsid w:val="00261529"/>
    <w:rsid w:val="00261F24"/>
    <w:rsid w:val="0026207B"/>
    <w:rsid w:val="00262A11"/>
    <w:rsid w:val="00265DFB"/>
    <w:rsid w:val="00271AD1"/>
    <w:rsid w:val="0027206E"/>
    <w:rsid w:val="00273E3F"/>
    <w:rsid w:val="00275E05"/>
    <w:rsid w:val="00276DF7"/>
    <w:rsid w:val="002773EC"/>
    <w:rsid w:val="0027771C"/>
    <w:rsid w:val="00280634"/>
    <w:rsid w:val="002807B0"/>
    <w:rsid w:val="002828E7"/>
    <w:rsid w:val="00282C7E"/>
    <w:rsid w:val="00285373"/>
    <w:rsid w:val="00285C64"/>
    <w:rsid w:val="00292ECA"/>
    <w:rsid w:val="002940E8"/>
    <w:rsid w:val="002949CD"/>
    <w:rsid w:val="002954C9"/>
    <w:rsid w:val="00295876"/>
    <w:rsid w:val="00295893"/>
    <w:rsid w:val="00296E19"/>
    <w:rsid w:val="002A08F0"/>
    <w:rsid w:val="002A0A91"/>
    <w:rsid w:val="002A3BD8"/>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E2549"/>
    <w:rsid w:val="002E3BF4"/>
    <w:rsid w:val="002E50AA"/>
    <w:rsid w:val="002F04A6"/>
    <w:rsid w:val="002F18AF"/>
    <w:rsid w:val="002F37A4"/>
    <w:rsid w:val="002F7151"/>
    <w:rsid w:val="002F786A"/>
    <w:rsid w:val="003010D3"/>
    <w:rsid w:val="0030139A"/>
    <w:rsid w:val="0030239C"/>
    <w:rsid w:val="003032A0"/>
    <w:rsid w:val="003103DF"/>
    <w:rsid w:val="0031086E"/>
    <w:rsid w:val="00310BAF"/>
    <w:rsid w:val="00313709"/>
    <w:rsid w:val="00313E42"/>
    <w:rsid w:val="003142F4"/>
    <w:rsid w:val="00314CA4"/>
    <w:rsid w:val="0032117B"/>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96"/>
    <w:rsid w:val="00336377"/>
    <w:rsid w:val="00337028"/>
    <w:rsid w:val="0033794E"/>
    <w:rsid w:val="00340A67"/>
    <w:rsid w:val="00342F5A"/>
    <w:rsid w:val="00345F7D"/>
    <w:rsid w:val="003475C0"/>
    <w:rsid w:val="003504C6"/>
    <w:rsid w:val="00350FC1"/>
    <w:rsid w:val="00352C55"/>
    <w:rsid w:val="00353722"/>
    <w:rsid w:val="003541D6"/>
    <w:rsid w:val="003545F8"/>
    <w:rsid w:val="00357AF0"/>
    <w:rsid w:val="00360D7E"/>
    <w:rsid w:val="003610CD"/>
    <w:rsid w:val="003620C1"/>
    <w:rsid w:val="003633C6"/>
    <w:rsid w:val="00363D9D"/>
    <w:rsid w:val="003648B1"/>
    <w:rsid w:val="00370887"/>
    <w:rsid w:val="00370C29"/>
    <w:rsid w:val="0037239E"/>
    <w:rsid w:val="00372DBB"/>
    <w:rsid w:val="00373D86"/>
    <w:rsid w:val="00380783"/>
    <w:rsid w:val="0038570A"/>
    <w:rsid w:val="00386E13"/>
    <w:rsid w:val="00390216"/>
    <w:rsid w:val="00392E5D"/>
    <w:rsid w:val="00393869"/>
    <w:rsid w:val="00394C9C"/>
    <w:rsid w:val="00395A7B"/>
    <w:rsid w:val="00397C30"/>
    <w:rsid w:val="003A2220"/>
    <w:rsid w:val="003A25BA"/>
    <w:rsid w:val="003A2A86"/>
    <w:rsid w:val="003A3CCF"/>
    <w:rsid w:val="003A42EE"/>
    <w:rsid w:val="003A4A40"/>
    <w:rsid w:val="003A6178"/>
    <w:rsid w:val="003B150C"/>
    <w:rsid w:val="003B1832"/>
    <w:rsid w:val="003B1BA0"/>
    <w:rsid w:val="003B21FF"/>
    <w:rsid w:val="003B2628"/>
    <w:rsid w:val="003B2D89"/>
    <w:rsid w:val="003C096D"/>
    <w:rsid w:val="003C30F8"/>
    <w:rsid w:val="003C4748"/>
    <w:rsid w:val="003C7B36"/>
    <w:rsid w:val="003D1B59"/>
    <w:rsid w:val="003D2703"/>
    <w:rsid w:val="003D2D3E"/>
    <w:rsid w:val="003D4597"/>
    <w:rsid w:val="003D72E2"/>
    <w:rsid w:val="003D7B1C"/>
    <w:rsid w:val="003E05B0"/>
    <w:rsid w:val="003E189A"/>
    <w:rsid w:val="003E3CD8"/>
    <w:rsid w:val="003E54BD"/>
    <w:rsid w:val="003E6228"/>
    <w:rsid w:val="003F243A"/>
    <w:rsid w:val="003F2503"/>
    <w:rsid w:val="003F2DD9"/>
    <w:rsid w:val="00400BDB"/>
    <w:rsid w:val="0040167D"/>
    <w:rsid w:val="00401C54"/>
    <w:rsid w:val="004026A4"/>
    <w:rsid w:val="00403749"/>
    <w:rsid w:val="00403E6F"/>
    <w:rsid w:val="00404218"/>
    <w:rsid w:val="00407A5C"/>
    <w:rsid w:val="004145F2"/>
    <w:rsid w:val="00416226"/>
    <w:rsid w:val="00416348"/>
    <w:rsid w:val="00416A66"/>
    <w:rsid w:val="00417167"/>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DF0"/>
    <w:rsid w:val="00487F46"/>
    <w:rsid w:val="004906EB"/>
    <w:rsid w:val="004912CD"/>
    <w:rsid w:val="00492CF9"/>
    <w:rsid w:val="00494DEB"/>
    <w:rsid w:val="00495D3F"/>
    <w:rsid w:val="004A02E7"/>
    <w:rsid w:val="004A41F9"/>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307"/>
    <w:rsid w:val="004D39AD"/>
    <w:rsid w:val="004D551E"/>
    <w:rsid w:val="004D78AD"/>
    <w:rsid w:val="004D7DDA"/>
    <w:rsid w:val="004E44BA"/>
    <w:rsid w:val="004E4DBB"/>
    <w:rsid w:val="004E64E9"/>
    <w:rsid w:val="004E69E3"/>
    <w:rsid w:val="004E6CE1"/>
    <w:rsid w:val="004E6DD8"/>
    <w:rsid w:val="004E7D1C"/>
    <w:rsid w:val="004F0FFC"/>
    <w:rsid w:val="004F19FE"/>
    <w:rsid w:val="004F324E"/>
    <w:rsid w:val="004F47D9"/>
    <w:rsid w:val="004F67DE"/>
    <w:rsid w:val="004F7533"/>
    <w:rsid w:val="00501FA6"/>
    <w:rsid w:val="00502936"/>
    <w:rsid w:val="00502E60"/>
    <w:rsid w:val="00505BA2"/>
    <w:rsid w:val="00511758"/>
    <w:rsid w:val="00512CB5"/>
    <w:rsid w:val="00513716"/>
    <w:rsid w:val="0051514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6110B"/>
    <w:rsid w:val="00564392"/>
    <w:rsid w:val="005666BF"/>
    <w:rsid w:val="005677E0"/>
    <w:rsid w:val="00573273"/>
    <w:rsid w:val="00573AB0"/>
    <w:rsid w:val="00574B20"/>
    <w:rsid w:val="00574CB0"/>
    <w:rsid w:val="00574DA1"/>
    <w:rsid w:val="0057646E"/>
    <w:rsid w:val="00580311"/>
    <w:rsid w:val="0058380B"/>
    <w:rsid w:val="005848F9"/>
    <w:rsid w:val="00584E7F"/>
    <w:rsid w:val="00585240"/>
    <w:rsid w:val="00585ADE"/>
    <w:rsid w:val="00586CC3"/>
    <w:rsid w:val="005900C7"/>
    <w:rsid w:val="005926EE"/>
    <w:rsid w:val="00594157"/>
    <w:rsid w:val="005A416C"/>
    <w:rsid w:val="005A4B42"/>
    <w:rsid w:val="005A4ED0"/>
    <w:rsid w:val="005A5954"/>
    <w:rsid w:val="005B0337"/>
    <w:rsid w:val="005B119C"/>
    <w:rsid w:val="005B2407"/>
    <w:rsid w:val="005B62A6"/>
    <w:rsid w:val="005B72C8"/>
    <w:rsid w:val="005B79CC"/>
    <w:rsid w:val="005C27FD"/>
    <w:rsid w:val="005C5F83"/>
    <w:rsid w:val="005D0A3A"/>
    <w:rsid w:val="005D41ED"/>
    <w:rsid w:val="005D4D92"/>
    <w:rsid w:val="005D4ECB"/>
    <w:rsid w:val="005D628B"/>
    <w:rsid w:val="005D62D4"/>
    <w:rsid w:val="005D77A1"/>
    <w:rsid w:val="005E030B"/>
    <w:rsid w:val="005E323D"/>
    <w:rsid w:val="005E345F"/>
    <w:rsid w:val="005E41C3"/>
    <w:rsid w:val="005E4CD7"/>
    <w:rsid w:val="005E59D0"/>
    <w:rsid w:val="005E7292"/>
    <w:rsid w:val="005E77B5"/>
    <w:rsid w:val="005E789C"/>
    <w:rsid w:val="005F225A"/>
    <w:rsid w:val="005F40CF"/>
    <w:rsid w:val="005F4932"/>
    <w:rsid w:val="005F5E25"/>
    <w:rsid w:val="00600CBB"/>
    <w:rsid w:val="00603B15"/>
    <w:rsid w:val="00604846"/>
    <w:rsid w:val="00604D70"/>
    <w:rsid w:val="00606526"/>
    <w:rsid w:val="006069A9"/>
    <w:rsid w:val="00607942"/>
    <w:rsid w:val="0061042E"/>
    <w:rsid w:val="00610DDE"/>
    <w:rsid w:val="00614862"/>
    <w:rsid w:val="0062102D"/>
    <w:rsid w:val="00630D9F"/>
    <w:rsid w:val="006315B5"/>
    <w:rsid w:val="0063243F"/>
    <w:rsid w:val="0063427B"/>
    <w:rsid w:val="00636CDB"/>
    <w:rsid w:val="006374B1"/>
    <w:rsid w:val="0064093A"/>
    <w:rsid w:val="00640FA7"/>
    <w:rsid w:val="00641512"/>
    <w:rsid w:val="00642965"/>
    <w:rsid w:val="00642D42"/>
    <w:rsid w:val="006448A2"/>
    <w:rsid w:val="00645B63"/>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4E0"/>
    <w:rsid w:val="00676BAE"/>
    <w:rsid w:val="00680B9A"/>
    <w:rsid w:val="0068375C"/>
    <w:rsid w:val="00684236"/>
    <w:rsid w:val="00684477"/>
    <w:rsid w:val="006849CF"/>
    <w:rsid w:val="00685448"/>
    <w:rsid w:val="00685761"/>
    <w:rsid w:val="00685A0F"/>
    <w:rsid w:val="00686005"/>
    <w:rsid w:val="00690033"/>
    <w:rsid w:val="00691ACA"/>
    <w:rsid w:val="00691C6F"/>
    <w:rsid w:val="00695E4A"/>
    <w:rsid w:val="006976B7"/>
    <w:rsid w:val="006A0468"/>
    <w:rsid w:val="006A0DC6"/>
    <w:rsid w:val="006A1378"/>
    <w:rsid w:val="006A1CA1"/>
    <w:rsid w:val="006A5FFF"/>
    <w:rsid w:val="006A621A"/>
    <w:rsid w:val="006A77BF"/>
    <w:rsid w:val="006B09E5"/>
    <w:rsid w:val="006B456B"/>
    <w:rsid w:val="006B5205"/>
    <w:rsid w:val="006B526B"/>
    <w:rsid w:val="006B64E0"/>
    <w:rsid w:val="006B696B"/>
    <w:rsid w:val="006B7364"/>
    <w:rsid w:val="006B7870"/>
    <w:rsid w:val="006C243F"/>
    <w:rsid w:val="006C3169"/>
    <w:rsid w:val="006C62CA"/>
    <w:rsid w:val="006C68F6"/>
    <w:rsid w:val="006C6D5E"/>
    <w:rsid w:val="006D08F5"/>
    <w:rsid w:val="006D0D8A"/>
    <w:rsid w:val="006D1389"/>
    <w:rsid w:val="006D29D9"/>
    <w:rsid w:val="006D3C90"/>
    <w:rsid w:val="006D66F5"/>
    <w:rsid w:val="006D7A25"/>
    <w:rsid w:val="006E1A3C"/>
    <w:rsid w:val="006E4656"/>
    <w:rsid w:val="006E4672"/>
    <w:rsid w:val="006E6564"/>
    <w:rsid w:val="006F005D"/>
    <w:rsid w:val="006F0B47"/>
    <w:rsid w:val="006F0F9E"/>
    <w:rsid w:val="006F483D"/>
    <w:rsid w:val="006F782B"/>
    <w:rsid w:val="007006D2"/>
    <w:rsid w:val="00700E72"/>
    <w:rsid w:val="00701984"/>
    <w:rsid w:val="0070365D"/>
    <w:rsid w:val="00706970"/>
    <w:rsid w:val="00706DA6"/>
    <w:rsid w:val="0071001D"/>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B23"/>
    <w:rsid w:val="00760FC3"/>
    <w:rsid w:val="007625B3"/>
    <w:rsid w:val="00762DAA"/>
    <w:rsid w:val="0076400F"/>
    <w:rsid w:val="007645C4"/>
    <w:rsid w:val="00765882"/>
    <w:rsid w:val="00765CF7"/>
    <w:rsid w:val="00767ABD"/>
    <w:rsid w:val="00767CA6"/>
    <w:rsid w:val="00771168"/>
    <w:rsid w:val="00775294"/>
    <w:rsid w:val="00776987"/>
    <w:rsid w:val="0078306C"/>
    <w:rsid w:val="007830EA"/>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F08"/>
    <w:rsid w:val="008120B7"/>
    <w:rsid w:val="00813E6F"/>
    <w:rsid w:val="00814A04"/>
    <w:rsid w:val="00816973"/>
    <w:rsid w:val="00820366"/>
    <w:rsid w:val="0082302C"/>
    <w:rsid w:val="008230A7"/>
    <w:rsid w:val="008253E7"/>
    <w:rsid w:val="00827B6C"/>
    <w:rsid w:val="0083038B"/>
    <w:rsid w:val="008305F5"/>
    <w:rsid w:val="008306EA"/>
    <w:rsid w:val="00832422"/>
    <w:rsid w:val="008332BE"/>
    <w:rsid w:val="00834270"/>
    <w:rsid w:val="0084020A"/>
    <w:rsid w:val="00841118"/>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179A"/>
    <w:rsid w:val="00872723"/>
    <w:rsid w:val="00874015"/>
    <w:rsid w:val="00875F95"/>
    <w:rsid w:val="008818D5"/>
    <w:rsid w:val="00882F23"/>
    <w:rsid w:val="00887562"/>
    <w:rsid w:val="008915CD"/>
    <w:rsid w:val="00891CA3"/>
    <w:rsid w:val="008963B0"/>
    <w:rsid w:val="00897F6F"/>
    <w:rsid w:val="008A098C"/>
    <w:rsid w:val="008A0EE8"/>
    <w:rsid w:val="008A489A"/>
    <w:rsid w:val="008A4916"/>
    <w:rsid w:val="008A4E3F"/>
    <w:rsid w:val="008A4EC2"/>
    <w:rsid w:val="008A6A39"/>
    <w:rsid w:val="008B21B0"/>
    <w:rsid w:val="008B290A"/>
    <w:rsid w:val="008B3467"/>
    <w:rsid w:val="008B350E"/>
    <w:rsid w:val="008B381F"/>
    <w:rsid w:val="008B40DE"/>
    <w:rsid w:val="008B47AE"/>
    <w:rsid w:val="008B62D9"/>
    <w:rsid w:val="008C10AC"/>
    <w:rsid w:val="008C1142"/>
    <w:rsid w:val="008C1D85"/>
    <w:rsid w:val="008C2E60"/>
    <w:rsid w:val="008C4EF8"/>
    <w:rsid w:val="008C6797"/>
    <w:rsid w:val="008C6B7A"/>
    <w:rsid w:val="008D2C73"/>
    <w:rsid w:val="008D411C"/>
    <w:rsid w:val="008D51CE"/>
    <w:rsid w:val="008D5B82"/>
    <w:rsid w:val="008D5F61"/>
    <w:rsid w:val="008D6473"/>
    <w:rsid w:val="008E342D"/>
    <w:rsid w:val="008E7F82"/>
    <w:rsid w:val="008F245A"/>
    <w:rsid w:val="008F5C4A"/>
    <w:rsid w:val="008F5D7D"/>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20F"/>
    <w:rsid w:val="00944598"/>
    <w:rsid w:val="009456E1"/>
    <w:rsid w:val="00945A2C"/>
    <w:rsid w:val="00947E9B"/>
    <w:rsid w:val="0095482B"/>
    <w:rsid w:val="00954B7E"/>
    <w:rsid w:val="00956919"/>
    <w:rsid w:val="0096073E"/>
    <w:rsid w:val="00963AB1"/>
    <w:rsid w:val="009711AF"/>
    <w:rsid w:val="00971682"/>
    <w:rsid w:val="009717EC"/>
    <w:rsid w:val="00971FFA"/>
    <w:rsid w:val="00973ED8"/>
    <w:rsid w:val="00975162"/>
    <w:rsid w:val="00976C18"/>
    <w:rsid w:val="009812CD"/>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81B"/>
    <w:rsid w:val="009B491C"/>
    <w:rsid w:val="009B56FA"/>
    <w:rsid w:val="009B6368"/>
    <w:rsid w:val="009B6A17"/>
    <w:rsid w:val="009B7C63"/>
    <w:rsid w:val="009C0A58"/>
    <w:rsid w:val="009C585A"/>
    <w:rsid w:val="009D1342"/>
    <w:rsid w:val="009D2168"/>
    <w:rsid w:val="009D26A0"/>
    <w:rsid w:val="009D7544"/>
    <w:rsid w:val="009E0308"/>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2C38"/>
    <w:rsid w:val="00A03C60"/>
    <w:rsid w:val="00A04C5E"/>
    <w:rsid w:val="00A0554F"/>
    <w:rsid w:val="00A06DC9"/>
    <w:rsid w:val="00A10DA2"/>
    <w:rsid w:val="00A12892"/>
    <w:rsid w:val="00A12BF0"/>
    <w:rsid w:val="00A13179"/>
    <w:rsid w:val="00A15A97"/>
    <w:rsid w:val="00A15B24"/>
    <w:rsid w:val="00A15C3F"/>
    <w:rsid w:val="00A2247C"/>
    <w:rsid w:val="00A25CC3"/>
    <w:rsid w:val="00A26DB8"/>
    <w:rsid w:val="00A2732F"/>
    <w:rsid w:val="00A27AFF"/>
    <w:rsid w:val="00A27F09"/>
    <w:rsid w:val="00A331CD"/>
    <w:rsid w:val="00A3354F"/>
    <w:rsid w:val="00A365A5"/>
    <w:rsid w:val="00A409F5"/>
    <w:rsid w:val="00A4188C"/>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818"/>
    <w:rsid w:val="00A87BE8"/>
    <w:rsid w:val="00A91853"/>
    <w:rsid w:val="00A9265B"/>
    <w:rsid w:val="00A92BD5"/>
    <w:rsid w:val="00A93A9B"/>
    <w:rsid w:val="00A96C7D"/>
    <w:rsid w:val="00A971C5"/>
    <w:rsid w:val="00AA125F"/>
    <w:rsid w:val="00AA1C16"/>
    <w:rsid w:val="00AA21D2"/>
    <w:rsid w:val="00AA2844"/>
    <w:rsid w:val="00AB0E9E"/>
    <w:rsid w:val="00AB1D6D"/>
    <w:rsid w:val="00AB320E"/>
    <w:rsid w:val="00AB55EB"/>
    <w:rsid w:val="00AB629D"/>
    <w:rsid w:val="00AB6999"/>
    <w:rsid w:val="00AC13FD"/>
    <w:rsid w:val="00AC2669"/>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7FBA"/>
    <w:rsid w:val="00B10665"/>
    <w:rsid w:val="00B10E1B"/>
    <w:rsid w:val="00B11D40"/>
    <w:rsid w:val="00B122A9"/>
    <w:rsid w:val="00B14179"/>
    <w:rsid w:val="00B14D49"/>
    <w:rsid w:val="00B1517E"/>
    <w:rsid w:val="00B1543B"/>
    <w:rsid w:val="00B170F0"/>
    <w:rsid w:val="00B177DA"/>
    <w:rsid w:val="00B20B05"/>
    <w:rsid w:val="00B21A5C"/>
    <w:rsid w:val="00B251E4"/>
    <w:rsid w:val="00B301AD"/>
    <w:rsid w:val="00B31E6F"/>
    <w:rsid w:val="00B32E34"/>
    <w:rsid w:val="00B35076"/>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71768"/>
    <w:rsid w:val="00B72E0D"/>
    <w:rsid w:val="00B74BEC"/>
    <w:rsid w:val="00B76981"/>
    <w:rsid w:val="00B7792D"/>
    <w:rsid w:val="00B82EB0"/>
    <w:rsid w:val="00B83EB4"/>
    <w:rsid w:val="00B869B9"/>
    <w:rsid w:val="00B8720C"/>
    <w:rsid w:val="00B950B8"/>
    <w:rsid w:val="00B96CFE"/>
    <w:rsid w:val="00BA011A"/>
    <w:rsid w:val="00BA2F09"/>
    <w:rsid w:val="00BA3221"/>
    <w:rsid w:val="00BA6643"/>
    <w:rsid w:val="00BB3B97"/>
    <w:rsid w:val="00BB3C3B"/>
    <w:rsid w:val="00BB3D74"/>
    <w:rsid w:val="00BB4EA1"/>
    <w:rsid w:val="00BB51D5"/>
    <w:rsid w:val="00BB67E4"/>
    <w:rsid w:val="00BB7D3A"/>
    <w:rsid w:val="00BC0070"/>
    <w:rsid w:val="00BC19B5"/>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4F8"/>
    <w:rsid w:val="00BF1A3C"/>
    <w:rsid w:val="00BF1FA5"/>
    <w:rsid w:val="00BF2923"/>
    <w:rsid w:val="00BF3339"/>
    <w:rsid w:val="00BF5910"/>
    <w:rsid w:val="00BF7AD5"/>
    <w:rsid w:val="00C00960"/>
    <w:rsid w:val="00C034EA"/>
    <w:rsid w:val="00C03698"/>
    <w:rsid w:val="00C061E6"/>
    <w:rsid w:val="00C06F62"/>
    <w:rsid w:val="00C071CC"/>
    <w:rsid w:val="00C077CB"/>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66E"/>
    <w:rsid w:val="00C36055"/>
    <w:rsid w:val="00C404E5"/>
    <w:rsid w:val="00C42F57"/>
    <w:rsid w:val="00C43EDE"/>
    <w:rsid w:val="00C45CC3"/>
    <w:rsid w:val="00C46061"/>
    <w:rsid w:val="00C4617A"/>
    <w:rsid w:val="00C47275"/>
    <w:rsid w:val="00C502EC"/>
    <w:rsid w:val="00C5180C"/>
    <w:rsid w:val="00C53329"/>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E6B"/>
    <w:rsid w:val="00C77D04"/>
    <w:rsid w:val="00C77E78"/>
    <w:rsid w:val="00C8064D"/>
    <w:rsid w:val="00C829DB"/>
    <w:rsid w:val="00C8322B"/>
    <w:rsid w:val="00C8388A"/>
    <w:rsid w:val="00C83B3A"/>
    <w:rsid w:val="00C86974"/>
    <w:rsid w:val="00C87D34"/>
    <w:rsid w:val="00C90B55"/>
    <w:rsid w:val="00C90F37"/>
    <w:rsid w:val="00C926A5"/>
    <w:rsid w:val="00C938FD"/>
    <w:rsid w:val="00C96749"/>
    <w:rsid w:val="00C972C4"/>
    <w:rsid w:val="00CA50B2"/>
    <w:rsid w:val="00CA7528"/>
    <w:rsid w:val="00CB0D92"/>
    <w:rsid w:val="00CB0E97"/>
    <w:rsid w:val="00CB2FCC"/>
    <w:rsid w:val="00CB58F1"/>
    <w:rsid w:val="00CB5F38"/>
    <w:rsid w:val="00CB5FC5"/>
    <w:rsid w:val="00CB6371"/>
    <w:rsid w:val="00CB76D5"/>
    <w:rsid w:val="00CB77F5"/>
    <w:rsid w:val="00CB7814"/>
    <w:rsid w:val="00CB7ABA"/>
    <w:rsid w:val="00CC4039"/>
    <w:rsid w:val="00CC43FB"/>
    <w:rsid w:val="00CC6569"/>
    <w:rsid w:val="00CD19AC"/>
    <w:rsid w:val="00CD2B1D"/>
    <w:rsid w:val="00CD6E79"/>
    <w:rsid w:val="00CD7CD4"/>
    <w:rsid w:val="00CD7E0A"/>
    <w:rsid w:val="00CE07AF"/>
    <w:rsid w:val="00CE178C"/>
    <w:rsid w:val="00CE26E8"/>
    <w:rsid w:val="00CE28BC"/>
    <w:rsid w:val="00CE55D9"/>
    <w:rsid w:val="00CE5C82"/>
    <w:rsid w:val="00CE5D52"/>
    <w:rsid w:val="00CF3332"/>
    <w:rsid w:val="00CF3AF9"/>
    <w:rsid w:val="00CF3F7E"/>
    <w:rsid w:val="00CF4692"/>
    <w:rsid w:val="00CF58CB"/>
    <w:rsid w:val="00CF5DEE"/>
    <w:rsid w:val="00D0321B"/>
    <w:rsid w:val="00D13F1C"/>
    <w:rsid w:val="00D165E9"/>
    <w:rsid w:val="00D16903"/>
    <w:rsid w:val="00D16A0A"/>
    <w:rsid w:val="00D21784"/>
    <w:rsid w:val="00D22369"/>
    <w:rsid w:val="00D2305B"/>
    <w:rsid w:val="00D24E8E"/>
    <w:rsid w:val="00D25366"/>
    <w:rsid w:val="00D31159"/>
    <w:rsid w:val="00D32D34"/>
    <w:rsid w:val="00D33338"/>
    <w:rsid w:val="00D4052C"/>
    <w:rsid w:val="00D40EC5"/>
    <w:rsid w:val="00D42E94"/>
    <w:rsid w:val="00D44E1D"/>
    <w:rsid w:val="00D504D8"/>
    <w:rsid w:val="00D51E37"/>
    <w:rsid w:val="00D52F9E"/>
    <w:rsid w:val="00D540F9"/>
    <w:rsid w:val="00D54584"/>
    <w:rsid w:val="00D54614"/>
    <w:rsid w:val="00D54F7C"/>
    <w:rsid w:val="00D5743D"/>
    <w:rsid w:val="00D60589"/>
    <w:rsid w:val="00D60936"/>
    <w:rsid w:val="00D61EC1"/>
    <w:rsid w:val="00D65EB1"/>
    <w:rsid w:val="00D66FD3"/>
    <w:rsid w:val="00D67463"/>
    <w:rsid w:val="00D67CEE"/>
    <w:rsid w:val="00D716FE"/>
    <w:rsid w:val="00D71DDB"/>
    <w:rsid w:val="00D720AD"/>
    <w:rsid w:val="00D74C4E"/>
    <w:rsid w:val="00D776A4"/>
    <w:rsid w:val="00D77E3C"/>
    <w:rsid w:val="00D8176F"/>
    <w:rsid w:val="00D83991"/>
    <w:rsid w:val="00D851EF"/>
    <w:rsid w:val="00D87EFF"/>
    <w:rsid w:val="00D91955"/>
    <w:rsid w:val="00D91958"/>
    <w:rsid w:val="00D92EA0"/>
    <w:rsid w:val="00D95F99"/>
    <w:rsid w:val="00D960D6"/>
    <w:rsid w:val="00DA0B4F"/>
    <w:rsid w:val="00DA0DDD"/>
    <w:rsid w:val="00DA3090"/>
    <w:rsid w:val="00DA317A"/>
    <w:rsid w:val="00DA51AD"/>
    <w:rsid w:val="00DA53F5"/>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E4441"/>
    <w:rsid w:val="00DE45DD"/>
    <w:rsid w:val="00DE48B8"/>
    <w:rsid w:val="00DE59DD"/>
    <w:rsid w:val="00DF1187"/>
    <w:rsid w:val="00DF278C"/>
    <w:rsid w:val="00DF2E04"/>
    <w:rsid w:val="00DF423A"/>
    <w:rsid w:val="00E0382E"/>
    <w:rsid w:val="00E10BA1"/>
    <w:rsid w:val="00E10E50"/>
    <w:rsid w:val="00E11CA6"/>
    <w:rsid w:val="00E13A85"/>
    <w:rsid w:val="00E13C1A"/>
    <w:rsid w:val="00E140E8"/>
    <w:rsid w:val="00E16653"/>
    <w:rsid w:val="00E17FA0"/>
    <w:rsid w:val="00E20899"/>
    <w:rsid w:val="00E247D3"/>
    <w:rsid w:val="00E27A7C"/>
    <w:rsid w:val="00E3078B"/>
    <w:rsid w:val="00E30BA9"/>
    <w:rsid w:val="00E31126"/>
    <w:rsid w:val="00E3119E"/>
    <w:rsid w:val="00E31D62"/>
    <w:rsid w:val="00E337B3"/>
    <w:rsid w:val="00E34A17"/>
    <w:rsid w:val="00E36326"/>
    <w:rsid w:val="00E36B72"/>
    <w:rsid w:val="00E37C35"/>
    <w:rsid w:val="00E42637"/>
    <w:rsid w:val="00E44292"/>
    <w:rsid w:val="00E467E6"/>
    <w:rsid w:val="00E47275"/>
    <w:rsid w:val="00E5069E"/>
    <w:rsid w:val="00E516EC"/>
    <w:rsid w:val="00E52C5C"/>
    <w:rsid w:val="00E57CCA"/>
    <w:rsid w:val="00E60C06"/>
    <w:rsid w:val="00E6195E"/>
    <w:rsid w:val="00E66EAF"/>
    <w:rsid w:val="00E67C8D"/>
    <w:rsid w:val="00E729EE"/>
    <w:rsid w:val="00E75418"/>
    <w:rsid w:val="00E81321"/>
    <w:rsid w:val="00E82226"/>
    <w:rsid w:val="00E83A2C"/>
    <w:rsid w:val="00E83C09"/>
    <w:rsid w:val="00E86DC4"/>
    <w:rsid w:val="00E87145"/>
    <w:rsid w:val="00E947AB"/>
    <w:rsid w:val="00E97FC2"/>
    <w:rsid w:val="00EA3C18"/>
    <w:rsid w:val="00EA5F4F"/>
    <w:rsid w:val="00EB0540"/>
    <w:rsid w:val="00EB10B1"/>
    <w:rsid w:val="00EB37AA"/>
    <w:rsid w:val="00EB5539"/>
    <w:rsid w:val="00EB58BB"/>
    <w:rsid w:val="00EB6168"/>
    <w:rsid w:val="00EC0198"/>
    <w:rsid w:val="00EC08B1"/>
    <w:rsid w:val="00EC26F9"/>
    <w:rsid w:val="00EC5EC8"/>
    <w:rsid w:val="00EC780F"/>
    <w:rsid w:val="00ED0A6C"/>
    <w:rsid w:val="00ED17FC"/>
    <w:rsid w:val="00ED1B85"/>
    <w:rsid w:val="00ED290E"/>
    <w:rsid w:val="00EE14CB"/>
    <w:rsid w:val="00EE17DC"/>
    <w:rsid w:val="00EE3C96"/>
    <w:rsid w:val="00EE6BD9"/>
    <w:rsid w:val="00EE6CE8"/>
    <w:rsid w:val="00EF2508"/>
    <w:rsid w:val="00EF3099"/>
    <w:rsid w:val="00EF7090"/>
    <w:rsid w:val="00EF7460"/>
    <w:rsid w:val="00EF7611"/>
    <w:rsid w:val="00F010C2"/>
    <w:rsid w:val="00F03CE5"/>
    <w:rsid w:val="00F04E85"/>
    <w:rsid w:val="00F05AAE"/>
    <w:rsid w:val="00F05EE1"/>
    <w:rsid w:val="00F07344"/>
    <w:rsid w:val="00F10691"/>
    <w:rsid w:val="00F1071C"/>
    <w:rsid w:val="00F11BA1"/>
    <w:rsid w:val="00F17922"/>
    <w:rsid w:val="00F206E1"/>
    <w:rsid w:val="00F23580"/>
    <w:rsid w:val="00F246F1"/>
    <w:rsid w:val="00F247A1"/>
    <w:rsid w:val="00F2672B"/>
    <w:rsid w:val="00F30D0B"/>
    <w:rsid w:val="00F34299"/>
    <w:rsid w:val="00F35637"/>
    <w:rsid w:val="00F35BD0"/>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7E32"/>
    <w:rsid w:val="00F65AB1"/>
    <w:rsid w:val="00F662E1"/>
    <w:rsid w:val="00F666A0"/>
    <w:rsid w:val="00F67CEB"/>
    <w:rsid w:val="00F70331"/>
    <w:rsid w:val="00F70658"/>
    <w:rsid w:val="00F70984"/>
    <w:rsid w:val="00F712CB"/>
    <w:rsid w:val="00F7168B"/>
    <w:rsid w:val="00F72B8A"/>
    <w:rsid w:val="00F7591C"/>
    <w:rsid w:val="00F75D7E"/>
    <w:rsid w:val="00F80B97"/>
    <w:rsid w:val="00F813C1"/>
    <w:rsid w:val="00F821CF"/>
    <w:rsid w:val="00F82A5E"/>
    <w:rsid w:val="00F82BE7"/>
    <w:rsid w:val="00F86174"/>
    <w:rsid w:val="00F90613"/>
    <w:rsid w:val="00F92529"/>
    <w:rsid w:val="00F93ADA"/>
    <w:rsid w:val="00F96898"/>
    <w:rsid w:val="00FA0FB4"/>
    <w:rsid w:val="00FA24E8"/>
    <w:rsid w:val="00FA5C5B"/>
    <w:rsid w:val="00FB0A16"/>
    <w:rsid w:val="00FB1C75"/>
    <w:rsid w:val="00FB20D3"/>
    <w:rsid w:val="00FB3E9B"/>
    <w:rsid w:val="00FB46AB"/>
    <w:rsid w:val="00FB5576"/>
    <w:rsid w:val="00FC1014"/>
    <w:rsid w:val="00FC1092"/>
    <w:rsid w:val="00FC1B50"/>
    <w:rsid w:val="00FC31B8"/>
    <w:rsid w:val="00FC3A81"/>
    <w:rsid w:val="00FC4876"/>
    <w:rsid w:val="00FC4F9D"/>
    <w:rsid w:val="00FC51D0"/>
    <w:rsid w:val="00FC5F92"/>
    <w:rsid w:val="00FD0116"/>
    <w:rsid w:val="00FD0E91"/>
    <w:rsid w:val="00FD2335"/>
    <w:rsid w:val="00FD6A25"/>
    <w:rsid w:val="00FE06B8"/>
    <w:rsid w:val="00FE19F1"/>
    <w:rsid w:val="00FE2035"/>
    <w:rsid w:val="00FE3AF3"/>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99"/>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uiPriority w:val="99"/>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styleId="afffff1">
    <w:name w:val="List"/>
    <w:basedOn w:val="a1"/>
    <w:unhideWhenUsed/>
    <w:rsid w:val="00252F6B"/>
    <w:pPr>
      <w:widowControl/>
      <w:autoSpaceDE/>
      <w:autoSpaceDN/>
      <w:adjustRightInd/>
      <w:ind w:left="283" w:hanging="283"/>
    </w:pPr>
    <w:rPr>
      <w:sz w:val="24"/>
      <w:szCs w:val="24"/>
    </w:rPr>
  </w:style>
  <w:style w:type="paragraph" w:customStyle="1" w:styleId="aaanao">
    <w:name w:val="aaanao"/>
    <w:basedOn w:val="a1"/>
    <w:rsid w:val="00252F6B"/>
    <w:pPr>
      <w:widowControl/>
      <w:autoSpaceDE/>
      <w:autoSpaceDN/>
      <w:adjustRightInd/>
      <w:spacing w:before="100" w:beforeAutospacing="1" w:after="100" w:afterAutospacing="1"/>
    </w:pPr>
    <w:rPr>
      <w:sz w:val="24"/>
      <w:szCs w:val="24"/>
    </w:rPr>
  </w:style>
  <w:style w:type="paragraph" w:customStyle="1" w:styleId="Style5">
    <w:name w:val="Style5"/>
    <w:basedOn w:val="a1"/>
    <w:uiPriority w:val="99"/>
    <w:rsid w:val="00252F6B"/>
    <w:pPr>
      <w:spacing w:line="278" w:lineRule="exact"/>
      <w:ind w:firstLine="725"/>
    </w:pPr>
    <w:rPr>
      <w:sz w:val="24"/>
      <w:szCs w:val="24"/>
    </w:rPr>
  </w:style>
  <w:style w:type="character" w:customStyle="1" w:styleId="FontStyle11">
    <w:name w:val="Font Style11"/>
    <w:uiPriority w:val="99"/>
    <w:rsid w:val="00252F6B"/>
    <w:rPr>
      <w:rFonts w:ascii="Times New Roman" w:hAnsi="Times New Roman" w:cs="Times New Roman"/>
      <w:b/>
      <w:bCs/>
      <w:sz w:val="22"/>
      <w:szCs w:val="22"/>
    </w:rPr>
  </w:style>
  <w:style w:type="character" w:customStyle="1" w:styleId="FontStyle12">
    <w:name w:val="Font Style12"/>
    <w:uiPriority w:val="99"/>
    <w:rsid w:val="00252F6B"/>
    <w:rPr>
      <w:rFonts w:ascii="Times New Roman" w:hAnsi="Times New Roman" w:cs="Times New Roman"/>
      <w:b/>
      <w:bCs/>
      <w:i/>
      <w:iCs/>
      <w:sz w:val="22"/>
      <w:szCs w:val="22"/>
    </w:rPr>
  </w:style>
  <w:style w:type="character" w:customStyle="1" w:styleId="FontStyle13">
    <w:name w:val="Font Style13"/>
    <w:uiPriority w:val="99"/>
    <w:rsid w:val="00252F6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0" TargetMode="External"/><Relationship Id="rId18" Type="http://schemas.openxmlformats.org/officeDocument/2006/relationships/hyperlink" Target="garantF1://1207751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47380565.0" TargetMode="External"/><Relationship Id="rId17" Type="http://schemas.openxmlformats.org/officeDocument/2006/relationships/hyperlink" Target="garantF1://12077515.137"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211740.0" TargetMode="External"/><Relationship Id="rId5" Type="http://schemas.openxmlformats.org/officeDocument/2006/relationships/webSettings" Target="webSettings.xml"/><Relationship Id="rId15" Type="http://schemas.openxmlformats.org/officeDocument/2006/relationships/hyperlink" Target="garantF1://12077515.10" TargetMode="External"/><Relationship Id="rId10" Type="http://schemas.openxmlformats.org/officeDocument/2006/relationships/hyperlink" Target="garantF1://12085976.0" TargetMode="External"/><Relationship Id="rId19"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77515.16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4A4D-ED9F-4D00-820E-6CC3B785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4611</Words>
  <Characters>26284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2020-04-17T09:40:00Z</cp:lastPrinted>
  <dcterms:created xsi:type="dcterms:W3CDTF">2020-04-20T09:39:00Z</dcterms:created>
  <dcterms:modified xsi:type="dcterms:W3CDTF">2020-04-20T10:19:00Z</dcterms:modified>
</cp:coreProperties>
</file>