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CF95269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5A873DE4" w:rsidR="00425E4B" w:rsidRPr="004A520F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20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621E6">
        <w:rPr>
          <w:sz w:val="28"/>
          <w:szCs w:val="28"/>
        </w:rPr>
        <w:t>102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32C952CF" w:rsidR="008809C4" w:rsidRPr="008621E6" w:rsidRDefault="008809C4" w:rsidP="008621E6">
      <w:pPr>
        <w:jc w:val="both"/>
        <w:rPr>
          <w:sz w:val="26"/>
          <w:szCs w:val="26"/>
          <w:lang w:bidi="ru-RU"/>
        </w:rPr>
      </w:pPr>
    </w:p>
    <w:p w14:paraId="56712E46" w14:textId="77777777" w:rsidR="008621E6" w:rsidRPr="008621E6" w:rsidRDefault="008621E6" w:rsidP="008621E6">
      <w:pPr>
        <w:pStyle w:val="ab"/>
        <w:spacing w:before="0" w:beforeAutospacing="0" w:after="0" w:afterAutospacing="0"/>
        <w:jc w:val="both"/>
        <w:rPr>
          <w:rStyle w:val="ad"/>
          <w:sz w:val="26"/>
          <w:szCs w:val="26"/>
        </w:rPr>
      </w:pPr>
      <w:r w:rsidRPr="008621E6">
        <w:rPr>
          <w:rStyle w:val="ad"/>
          <w:sz w:val="26"/>
          <w:szCs w:val="26"/>
        </w:rPr>
        <w:t>Об утверждении промежуточного</w:t>
      </w:r>
    </w:p>
    <w:p w14:paraId="4F091775" w14:textId="77777777" w:rsidR="008621E6" w:rsidRPr="008621E6" w:rsidRDefault="008621E6" w:rsidP="008621E6">
      <w:pPr>
        <w:pStyle w:val="ab"/>
        <w:spacing w:before="0" w:beforeAutospacing="0" w:after="0" w:afterAutospacing="0"/>
        <w:jc w:val="both"/>
        <w:rPr>
          <w:rStyle w:val="ad"/>
          <w:sz w:val="26"/>
          <w:szCs w:val="26"/>
        </w:rPr>
      </w:pPr>
      <w:r w:rsidRPr="008621E6">
        <w:rPr>
          <w:rStyle w:val="ad"/>
          <w:sz w:val="26"/>
          <w:szCs w:val="26"/>
        </w:rPr>
        <w:t>ликвидационного баланса Муниципального</w:t>
      </w:r>
    </w:p>
    <w:p w14:paraId="2AD5D027" w14:textId="77777777" w:rsidR="008621E6" w:rsidRPr="008621E6" w:rsidRDefault="008621E6" w:rsidP="008621E6">
      <w:pPr>
        <w:pStyle w:val="ab"/>
        <w:spacing w:before="0" w:beforeAutospacing="0" w:after="0" w:afterAutospacing="0"/>
        <w:jc w:val="both"/>
        <w:rPr>
          <w:rStyle w:val="ad"/>
          <w:sz w:val="26"/>
          <w:szCs w:val="26"/>
        </w:rPr>
      </w:pPr>
      <w:r w:rsidRPr="008621E6">
        <w:rPr>
          <w:rStyle w:val="ad"/>
          <w:sz w:val="26"/>
          <w:szCs w:val="26"/>
        </w:rPr>
        <w:t>казенного учреждения Вышневолоцкого</w:t>
      </w:r>
    </w:p>
    <w:p w14:paraId="679F2A2D" w14:textId="77777777" w:rsidR="008621E6" w:rsidRPr="008621E6" w:rsidRDefault="008621E6" w:rsidP="008621E6">
      <w:pPr>
        <w:pStyle w:val="ab"/>
        <w:spacing w:before="0" w:beforeAutospacing="0" w:after="0" w:afterAutospacing="0"/>
        <w:jc w:val="both"/>
        <w:rPr>
          <w:rStyle w:val="ad"/>
          <w:sz w:val="26"/>
          <w:szCs w:val="26"/>
        </w:rPr>
      </w:pPr>
      <w:r w:rsidRPr="008621E6">
        <w:rPr>
          <w:rStyle w:val="ad"/>
          <w:sz w:val="26"/>
          <w:szCs w:val="26"/>
        </w:rPr>
        <w:t xml:space="preserve">района «Централизованная бухгалтерия учреждений </w:t>
      </w:r>
    </w:p>
    <w:p w14:paraId="60220186" w14:textId="77777777" w:rsidR="008621E6" w:rsidRPr="008621E6" w:rsidRDefault="008621E6" w:rsidP="008621E6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8621E6">
        <w:rPr>
          <w:rStyle w:val="ad"/>
          <w:sz w:val="26"/>
          <w:szCs w:val="26"/>
        </w:rPr>
        <w:t>Вышневолоцкого района»</w:t>
      </w:r>
      <w:r w:rsidRPr="008621E6">
        <w:rPr>
          <w:sz w:val="26"/>
          <w:szCs w:val="26"/>
        </w:rPr>
        <w:t xml:space="preserve"> </w:t>
      </w:r>
    </w:p>
    <w:p w14:paraId="13A15137" w14:textId="77777777" w:rsidR="008621E6" w:rsidRPr="008621E6" w:rsidRDefault="008621E6" w:rsidP="008621E6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14:paraId="2EB57529" w14:textId="0968A697" w:rsidR="008621E6" w:rsidRPr="008621E6" w:rsidRDefault="008621E6" w:rsidP="008621E6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color w:val="222222"/>
          <w:sz w:val="26"/>
          <w:szCs w:val="26"/>
        </w:rPr>
      </w:pPr>
      <w:r w:rsidRPr="008621E6">
        <w:rPr>
          <w:rFonts w:hint="eastAsia"/>
          <w:sz w:val="26"/>
          <w:szCs w:val="26"/>
        </w:rPr>
        <w:t>Руководствуясь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стать</w:t>
      </w:r>
      <w:r w:rsidRPr="008621E6">
        <w:rPr>
          <w:sz w:val="26"/>
          <w:szCs w:val="26"/>
        </w:rPr>
        <w:t xml:space="preserve">ёй 63 </w:t>
      </w:r>
      <w:r w:rsidRPr="008621E6">
        <w:rPr>
          <w:rFonts w:hint="eastAsia"/>
          <w:sz w:val="26"/>
          <w:szCs w:val="26"/>
        </w:rPr>
        <w:t>Гражданского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кодекса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Российской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Федерации</w:t>
      </w:r>
      <w:r w:rsidRPr="008621E6">
        <w:rPr>
          <w:sz w:val="26"/>
          <w:szCs w:val="26"/>
        </w:rPr>
        <w:t xml:space="preserve">, </w:t>
      </w:r>
      <w:r w:rsidRPr="008621E6">
        <w:rPr>
          <w:rFonts w:hint="eastAsia"/>
          <w:sz w:val="26"/>
          <w:szCs w:val="26"/>
        </w:rPr>
        <w:t>Федеральным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законом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от</w:t>
      </w:r>
      <w:r w:rsidRPr="008621E6">
        <w:rPr>
          <w:sz w:val="26"/>
          <w:szCs w:val="26"/>
        </w:rPr>
        <w:t xml:space="preserve"> 06.10.2003 </w:t>
      </w:r>
      <w:r w:rsidRPr="008621E6">
        <w:rPr>
          <w:rFonts w:hint="eastAsia"/>
          <w:sz w:val="26"/>
          <w:szCs w:val="26"/>
        </w:rPr>
        <w:t>№</w:t>
      </w:r>
      <w:r w:rsidRPr="008621E6">
        <w:rPr>
          <w:sz w:val="26"/>
          <w:szCs w:val="26"/>
        </w:rPr>
        <w:t xml:space="preserve"> 131-</w:t>
      </w:r>
      <w:r w:rsidRPr="008621E6">
        <w:rPr>
          <w:rFonts w:hint="eastAsia"/>
          <w:sz w:val="26"/>
          <w:szCs w:val="26"/>
        </w:rPr>
        <w:t>ФЗ</w:t>
      </w:r>
      <w:r w:rsidRPr="008621E6">
        <w:rPr>
          <w:sz w:val="26"/>
          <w:szCs w:val="26"/>
        </w:rPr>
        <w:t xml:space="preserve"> «</w:t>
      </w:r>
      <w:r w:rsidRPr="008621E6">
        <w:rPr>
          <w:rFonts w:hint="eastAsia"/>
          <w:sz w:val="26"/>
          <w:szCs w:val="26"/>
        </w:rPr>
        <w:t>Об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общих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принципах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организации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местного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самоуправления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в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Российской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Федерации»</w:t>
      </w:r>
      <w:r w:rsidRPr="008621E6">
        <w:rPr>
          <w:sz w:val="26"/>
          <w:szCs w:val="26"/>
        </w:rPr>
        <w:t xml:space="preserve">, </w:t>
      </w:r>
      <w:r w:rsidRPr="008621E6">
        <w:rPr>
          <w:rFonts w:hint="eastAsia"/>
          <w:sz w:val="26"/>
          <w:szCs w:val="26"/>
        </w:rPr>
        <w:t>Федеральным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законом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от</w:t>
      </w:r>
      <w:r w:rsidRPr="008621E6">
        <w:rPr>
          <w:sz w:val="26"/>
          <w:szCs w:val="26"/>
        </w:rPr>
        <w:t xml:space="preserve"> 08.08.2001 </w:t>
      </w:r>
      <w:r w:rsidRPr="008621E6">
        <w:rPr>
          <w:rFonts w:hint="eastAsia"/>
          <w:sz w:val="26"/>
          <w:szCs w:val="26"/>
        </w:rPr>
        <w:t>№</w:t>
      </w:r>
      <w:r w:rsidRPr="008621E6">
        <w:rPr>
          <w:sz w:val="26"/>
          <w:szCs w:val="26"/>
        </w:rPr>
        <w:t xml:space="preserve"> 129-</w:t>
      </w:r>
      <w:r w:rsidRPr="008621E6">
        <w:rPr>
          <w:rFonts w:hint="eastAsia"/>
          <w:sz w:val="26"/>
          <w:szCs w:val="26"/>
        </w:rPr>
        <w:t>ФЗ</w:t>
      </w:r>
      <w:r w:rsidRPr="008621E6">
        <w:rPr>
          <w:sz w:val="26"/>
          <w:szCs w:val="26"/>
        </w:rPr>
        <w:t xml:space="preserve"> «</w:t>
      </w:r>
      <w:r w:rsidRPr="008621E6">
        <w:rPr>
          <w:rFonts w:hint="eastAsia"/>
          <w:sz w:val="26"/>
          <w:szCs w:val="26"/>
        </w:rPr>
        <w:t>О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государственной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регистрации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юридических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лиц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и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индивидуальных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предпринимателей»</w:t>
      </w:r>
      <w:r w:rsidRPr="008621E6">
        <w:rPr>
          <w:sz w:val="26"/>
          <w:szCs w:val="26"/>
        </w:rPr>
        <w:t xml:space="preserve">, </w:t>
      </w:r>
      <w:r w:rsidRPr="008621E6">
        <w:rPr>
          <w:rFonts w:hint="eastAsia"/>
          <w:sz w:val="26"/>
          <w:szCs w:val="26"/>
        </w:rPr>
        <w:t>законом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Тверской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области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от</w:t>
      </w:r>
      <w:r w:rsidRPr="008621E6">
        <w:rPr>
          <w:sz w:val="26"/>
          <w:szCs w:val="26"/>
        </w:rPr>
        <w:t xml:space="preserve">  02.04.2019 </w:t>
      </w:r>
      <w:r>
        <w:rPr>
          <w:sz w:val="26"/>
          <w:szCs w:val="26"/>
        </w:rPr>
        <w:t xml:space="preserve">       </w:t>
      </w:r>
      <w:bookmarkStart w:id="2" w:name="_GoBack"/>
      <w:bookmarkEnd w:id="2"/>
      <w:r w:rsidRPr="008621E6">
        <w:rPr>
          <w:rFonts w:hint="eastAsia"/>
          <w:sz w:val="26"/>
          <w:szCs w:val="26"/>
        </w:rPr>
        <w:t>№</w:t>
      </w:r>
      <w:r w:rsidRPr="008621E6">
        <w:rPr>
          <w:sz w:val="26"/>
          <w:szCs w:val="26"/>
        </w:rPr>
        <w:t xml:space="preserve"> 13-</w:t>
      </w:r>
      <w:r w:rsidRPr="008621E6">
        <w:rPr>
          <w:rFonts w:hint="eastAsia"/>
          <w:sz w:val="26"/>
          <w:szCs w:val="26"/>
        </w:rPr>
        <w:t>ЗО</w:t>
      </w:r>
      <w:r w:rsidRPr="008621E6">
        <w:rPr>
          <w:sz w:val="26"/>
          <w:szCs w:val="26"/>
        </w:rPr>
        <w:t xml:space="preserve"> «</w:t>
      </w:r>
      <w:r w:rsidRPr="008621E6">
        <w:rPr>
          <w:rFonts w:hint="eastAsia"/>
          <w:sz w:val="26"/>
          <w:szCs w:val="26"/>
        </w:rPr>
        <w:t>О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преобразовании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муниципальных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образований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Тверской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области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путем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объединения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поселений</w:t>
      </w:r>
      <w:r w:rsidRPr="008621E6">
        <w:rPr>
          <w:sz w:val="26"/>
          <w:szCs w:val="26"/>
        </w:rPr>
        <w:t xml:space="preserve">, </w:t>
      </w:r>
      <w:r w:rsidRPr="008621E6">
        <w:rPr>
          <w:rFonts w:hint="eastAsia"/>
          <w:sz w:val="26"/>
          <w:szCs w:val="26"/>
        </w:rPr>
        <w:t>входящих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в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состав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территории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муниципального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образования</w:t>
      </w:r>
      <w:r w:rsidRPr="008621E6">
        <w:rPr>
          <w:sz w:val="26"/>
          <w:szCs w:val="26"/>
        </w:rPr>
        <w:t xml:space="preserve">  </w:t>
      </w:r>
      <w:r w:rsidRPr="008621E6">
        <w:rPr>
          <w:rFonts w:hint="eastAsia"/>
          <w:sz w:val="26"/>
          <w:szCs w:val="26"/>
        </w:rPr>
        <w:t>Тверской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области</w:t>
      </w:r>
      <w:r w:rsidRPr="008621E6">
        <w:rPr>
          <w:sz w:val="26"/>
          <w:szCs w:val="26"/>
        </w:rPr>
        <w:t xml:space="preserve"> «</w:t>
      </w:r>
      <w:r w:rsidRPr="008621E6">
        <w:rPr>
          <w:rFonts w:hint="eastAsia"/>
          <w:sz w:val="26"/>
          <w:szCs w:val="26"/>
        </w:rPr>
        <w:t>Вышневолоцкий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район</w:t>
      </w:r>
      <w:r w:rsidRPr="008621E6">
        <w:rPr>
          <w:sz w:val="26"/>
          <w:szCs w:val="26"/>
        </w:rPr>
        <w:t xml:space="preserve">», </w:t>
      </w:r>
      <w:r w:rsidRPr="008621E6">
        <w:rPr>
          <w:rFonts w:hint="eastAsia"/>
          <w:sz w:val="26"/>
          <w:szCs w:val="26"/>
        </w:rPr>
        <w:t>с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городским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округом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город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Вышний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Волочек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Тверской</w:t>
      </w:r>
      <w:r w:rsidRPr="008621E6">
        <w:rPr>
          <w:sz w:val="26"/>
          <w:szCs w:val="26"/>
        </w:rPr>
        <w:t xml:space="preserve"> области и </w:t>
      </w:r>
      <w:r w:rsidRPr="008621E6">
        <w:rPr>
          <w:rFonts w:hint="eastAsia"/>
          <w:sz w:val="26"/>
          <w:szCs w:val="26"/>
        </w:rPr>
        <w:t>внесении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изменений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в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отдельные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законы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Тверской</w:t>
      </w:r>
      <w:r w:rsidRPr="008621E6">
        <w:rPr>
          <w:sz w:val="26"/>
          <w:szCs w:val="26"/>
        </w:rPr>
        <w:t xml:space="preserve"> </w:t>
      </w:r>
      <w:r w:rsidRPr="008621E6">
        <w:rPr>
          <w:rFonts w:hint="eastAsia"/>
          <w:sz w:val="26"/>
          <w:szCs w:val="26"/>
        </w:rPr>
        <w:t>области</w:t>
      </w:r>
      <w:r w:rsidRPr="008621E6">
        <w:rPr>
          <w:sz w:val="26"/>
          <w:szCs w:val="26"/>
        </w:rPr>
        <w:t xml:space="preserve">», постановлением Администрации Вышневолоцкого района Тверской области  от 29.10.2019 № 156  «О ликвидации Муниципального казенного учреждения Вышневолоцкого района «Централизованная бухгалтерия учреждений Вышневолоцкого района», Администрация Вышневолоцкого городского округа </w:t>
      </w:r>
      <w:r w:rsidRPr="008621E6">
        <w:rPr>
          <w:b/>
          <w:sz w:val="26"/>
          <w:szCs w:val="26"/>
        </w:rPr>
        <w:t>постановляет</w:t>
      </w:r>
      <w:r w:rsidRPr="008621E6">
        <w:rPr>
          <w:sz w:val="26"/>
          <w:szCs w:val="26"/>
        </w:rPr>
        <w:t>:</w:t>
      </w:r>
    </w:p>
    <w:p w14:paraId="025C78FE" w14:textId="77777777" w:rsidR="008621E6" w:rsidRPr="008621E6" w:rsidRDefault="008621E6" w:rsidP="008621E6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color w:val="222222"/>
          <w:sz w:val="26"/>
          <w:szCs w:val="26"/>
        </w:rPr>
      </w:pPr>
    </w:p>
    <w:p w14:paraId="2F456954" w14:textId="46F9FDFE" w:rsidR="008621E6" w:rsidRPr="008621E6" w:rsidRDefault="008621E6" w:rsidP="008621E6">
      <w:pPr>
        <w:ind w:firstLine="851"/>
        <w:jc w:val="both"/>
        <w:rPr>
          <w:sz w:val="26"/>
          <w:szCs w:val="26"/>
        </w:rPr>
      </w:pPr>
      <w:r w:rsidRPr="008621E6">
        <w:rPr>
          <w:sz w:val="26"/>
          <w:szCs w:val="26"/>
        </w:rPr>
        <w:t>1. Утвердить промежуточный ликвидационный баланс Муниципального казенного учреждения Вышневолоцкого района «Централизованная бухгалтерия учреждений Вышневолоцкого района» (прилагается).</w:t>
      </w:r>
    </w:p>
    <w:p w14:paraId="69A3FC44" w14:textId="77777777" w:rsidR="008621E6" w:rsidRPr="008621E6" w:rsidRDefault="008621E6" w:rsidP="008621E6">
      <w:pPr>
        <w:ind w:firstLine="851"/>
        <w:jc w:val="both"/>
        <w:rPr>
          <w:sz w:val="26"/>
          <w:szCs w:val="26"/>
        </w:rPr>
      </w:pPr>
      <w:r w:rsidRPr="008621E6">
        <w:rPr>
          <w:sz w:val="26"/>
          <w:szCs w:val="26"/>
        </w:rPr>
        <w:t>2.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</w:t>
      </w:r>
      <w:proofErr w:type="spellStart"/>
      <w:r w:rsidRPr="008621E6">
        <w:rPr>
          <w:sz w:val="26"/>
          <w:szCs w:val="26"/>
        </w:rPr>
        <w:t>телекомуникационной</w:t>
      </w:r>
      <w:proofErr w:type="spellEnd"/>
      <w:r w:rsidRPr="008621E6">
        <w:rPr>
          <w:sz w:val="26"/>
          <w:szCs w:val="26"/>
        </w:rPr>
        <w:t xml:space="preserve"> сети «Интернет».</w:t>
      </w:r>
    </w:p>
    <w:p w14:paraId="5311BCE8" w14:textId="193A2740" w:rsidR="008621E6" w:rsidRDefault="008621E6" w:rsidP="008621E6">
      <w:pPr>
        <w:shd w:val="clear" w:color="auto" w:fill="FFFFFF"/>
        <w:tabs>
          <w:tab w:val="left" w:pos="6993"/>
        </w:tabs>
        <w:jc w:val="both"/>
        <w:rPr>
          <w:sz w:val="26"/>
          <w:szCs w:val="26"/>
        </w:rPr>
      </w:pPr>
    </w:p>
    <w:p w14:paraId="6700914C" w14:textId="1BD302A7" w:rsidR="008621E6" w:rsidRDefault="008621E6" w:rsidP="008621E6">
      <w:pPr>
        <w:shd w:val="clear" w:color="auto" w:fill="FFFFFF"/>
        <w:tabs>
          <w:tab w:val="left" w:pos="6993"/>
        </w:tabs>
        <w:jc w:val="both"/>
        <w:rPr>
          <w:sz w:val="26"/>
          <w:szCs w:val="26"/>
        </w:rPr>
      </w:pPr>
    </w:p>
    <w:p w14:paraId="091985AE" w14:textId="77777777" w:rsidR="008621E6" w:rsidRPr="008621E6" w:rsidRDefault="008621E6" w:rsidP="008621E6">
      <w:pPr>
        <w:shd w:val="clear" w:color="auto" w:fill="FFFFFF"/>
        <w:tabs>
          <w:tab w:val="left" w:pos="6993"/>
        </w:tabs>
        <w:jc w:val="both"/>
        <w:rPr>
          <w:sz w:val="26"/>
          <w:szCs w:val="26"/>
        </w:rPr>
      </w:pPr>
    </w:p>
    <w:p w14:paraId="1DE350D0" w14:textId="58D7B990" w:rsidR="007946B5" w:rsidRPr="008621E6" w:rsidRDefault="008621E6" w:rsidP="008621E6">
      <w:pPr>
        <w:jc w:val="both"/>
        <w:rPr>
          <w:sz w:val="26"/>
          <w:szCs w:val="26"/>
        </w:rPr>
      </w:pPr>
      <w:r w:rsidRPr="008621E6">
        <w:rPr>
          <w:sz w:val="26"/>
          <w:szCs w:val="26"/>
        </w:rPr>
        <w:t xml:space="preserve">Глава Вышневолоцкого городского округа                             </w:t>
      </w:r>
      <w:r>
        <w:rPr>
          <w:sz w:val="26"/>
          <w:szCs w:val="26"/>
        </w:rPr>
        <w:t xml:space="preserve">         </w:t>
      </w:r>
      <w:r w:rsidRPr="008621E6">
        <w:rPr>
          <w:sz w:val="26"/>
          <w:szCs w:val="26"/>
        </w:rPr>
        <w:t xml:space="preserve">            Н.П. Рощина</w:t>
      </w:r>
    </w:p>
    <w:sectPr w:rsidR="007946B5" w:rsidRPr="008621E6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5EA6" w14:textId="77777777" w:rsidR="006749C5" w:rsidRDefault="006749C5" w:rsidP="008B40DE">
      <w:r>
        <w:separator/>
      </w:r>
    </w:p>
  </w:endnote>
  <w:endnote w:type="continuationSeparator" w:id="0">
    <w:p w14:paraId="7DC210F8" w14:textId="77777777" w:rsidR="006749C5" w:rsidRDefault="006749C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4E73" w14:textId="77777777" w:rsidR="006749C5" w:rsidRDefault="006749C5" w:rsidP="008B40DE">
      <w:r>
        <w:separator/>
      </w:r>
    </w:p>
  </w:footnote>
  <w:footnote w:type="continuationSeparator" w:id="0">
    <w:p w14:paraId="6B90CE08" w14:textId="77777777" w:rsidR="006749C5" w:rsidRDefault="006749C5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3"/>
  </w:num>
  <w:num w:numId="7">
    <w:abstractNumId w:val="26"/>
  </w:num>
  <w:num w:numId="8">
    <w:abstractNumId w:val="18"/>
  </w:num>
  <w:num w:numId="9">
    <w:abstractNumId w:val="8"/>
  </w:num>
  <w:num w:numId="10">
    <w:abstractNumId w:val="9"/>
  </w:num>
  <w:num w:numId="11">
    <w:abstractNumId w:val="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7"/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4"/>
  </w:num>
  <w:num w:numId="23">
    <w:abstractNumId w:val="1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20"/>
  </w:num>
  <w:num w:numId="28">
    <w:abstractNumId w:val="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8071-4AC6-4E00-9B66-B9E13337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2020-02-19T06:23:00Z</cp:lastPrinted>
  <dcterms:created xsi:type="dcterms:W3CDTF">2020-02-25T07:10:00Z</dcterms:created>
  <dcterms:modified xsi:type="dcterms:W3CDTF">2020-02-25T07:30:00Z</dcterms:modified>
</cp:coreProperties>
</file>