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2B7" w:rsidRPr="0029494B" w:rsidRDefault="00A302B7" w:rsidP="00684B06">
      <w:pPr>
        <w:jc w:val="center"/>
      </w:pPr>
      <w:r>
        <w:t xml:space="preserve"> </w:t>
      </w:r>
      <w:r w:rsidRPr="0029494B">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5" o:title=""/>
          </v:shape>
          <o:OLEObject Type="Embed" ProgID="Word.Picture.8" ShapeID="_x0000_i1025" DrawAspect="Content" ObjectID="_1596535381" r:id="rId6"/>
        </w:object>
      </w:r>
      <w:r w:rsidRPr="0029494B">
        <w:t xml:space="preserve"> </w:t>
      </w:r>
    </w:p>
    <w:p w:rsidR="00A302B7" w:rsidRPr="0029494B" w:rsidRDefault="00A302B7" w:rsidP="00684B06">
      <w:pPr>
        <w:pStyle w:val="Heading1"/>
        <w:rPr>
          <w:sz w:val="24"/>
          <w:szCs w:val="24"/>
          <w:lang w:val="en-US"/>
        </w:rPr>
      </w:pPr>
    </w:p>
    <w:p w:rsidR="00A302B7" w:rsidRPr="0029494B" w:rsidRDefault="00A302B7" w:rsidP="00684B06">
      <w:pPr>
        <w:pStyle w:val="Heading1"/>
        <w:rPr>
          <w:b/>
          <w:bCs/>
          <w:spacing w:val="20"/>
          <w:sz w:val="28"/>
          <w:szCs w:val="28"/>
        </w:rPr>
      </w:pPr>
      <w:r w:rsidRPr="0029494B">
        <w:rPr>
          <w:b/>
          <w:bCs/>
          <w:spacing w:val="20"/>
          <w:sz w:val="28"/>
          <w:szCs w:val="28"/>
        </w:rPr>
        <w:t>АДМИНИСТРАЦИЯ  ВЫШНЕВОЛОЦКОГО   РАЙОНА</w:t>
      </w:r>
    </w:p>
    <w:p w:rsidR="00A302B7" w:rsidRPr="0029494B" w:rsidRDefault="00A302B7" w:rsidP="00684B06">
      <w:pPr>
        <w:pStyle w:val="Heading2"/>
        <w:numPr>
          <w:ilvl w:val="0"/>
          <w:numId w:val="0"/>
        </w:numPr>
        <w:pBdr>
          <w:bottom w:val="single" w:sz="12" w:space="1" w:color="auto"/>
        </w:pBdr>
        <w:ind w:left="360"/>
      </w:pPr>
      <w:r w:rsidRPr="0029494B">
        <w:t>Т В Е Р С К О Й    О Б Л А С Т И</w:t>
      </w:r>
    </w:p>
    <w:tbl>
      <w:tblPr>
        <w:tblW w:w="0" w:type="auto"/>
        <w:tblInd w:w="-106" w:type="dxa"/>
        <w:tblLayout w:type="fixed"/>
        <w:tblLook w:val="0000"/>
      </w:tblPr>
      <w:tblGrid>
        <w:gridCol w:w="2694"/>
        <w:gridCol w:w="3853"/>
        <w:gridCol w:w="2915"/>
      </w:tblGrid>
      <w:tr w:rsidR="00A302B7" w:rsidRPr="0029494B">
        <w:tc>
          <w:tcPr>
            <w:tcW w:w="2694" w:type="dxa"/>
          </w:tcPr>
          <w:p w:rsidR="00A302B7" w:rsidRPr="0029494B" w:rsidRDefault="00A302B7" w:rsidP="00F501B8">
            <w:pPr>
              <w:jc w:val="center"/>
              <w:rPr>
                <w:b/>
                <w:bCs/>
                <w:sz w:val="28"/>
                <w:szCs w:val="28"/>
              </w:rPr>
            </w:pPr>
          </w:p>
        </w:tc>
        <w:tc>
          <w:tcPr>
            <w:tcW w:w="3853" w:type="dxa"/>
          </w:tcPr>
          <w:p w:rsidR="00A302B7" w:rsidRPr="0029494B" w:rsidRDefault="00A302B7" w:rsidP="00F501B8">
            <w:pPr>
              <w:pStyle w:val="Heading3"/>
              <w:rPr>
                <w:rFonts w:ascii="Times New Roman" w:hAnsi="Times New Roman" w:cs="Times New Roman"/>
                <w:color w:val="auto"/>
                <w:sz w:val="28"/>
                <w:szCs w:val="28"/>
              </w:rPr>
            </w:pPr>
            <w:r w:rsidRPr="0029494B">
              <w:rPr>
                <w:rFonts w:ascii="Times New Roman" w:hAnsi="Times New Roman" w:cs="Times New Roman"/>
                <w:color w:val="auto"/>
                <w:sz w:val="28"/>
                <w:szCs w:val="28"/>
              </w:rPr>
              <w:t xml:space="preserve">             ПОСТАНОВЛЕНИЕ</w:t>
            </w:r>
          </w:p>
        </w:tc>
        <w:tc>
          <w:tcPr>
            <w:tcW w:w="2915" w:type="dxa"/>
          </w:tcPr>
          <w:p w:rsidR="00A302B7" w:rsidRPr="0029494B" w:rsidRDefault="00A302B7" w:rsidP="00F501B8">
            <w:pPr>
              <w:jc w:val="center"/>
              <w:rPr>
                <w:b/>
                <w:bCs/>
                <w:sz w:val="28"/>
                <w:szCs w:val="28"/>
              </w:rPr>
            </w:pPr>
          </w:p>
        </w:tc>
      </w:tr>
      <w:tr w:rsidR="00A302B7" w:rsidRPr="0029494B">
        <w:tc>
          <w:tcPr>
            <w:tcW w:w="2694" w:type="dxa"/>
          </w:tcPr>
          <w:p w:rsidR="00A302B7" w:rsidRPr="0029494B" w:rsidRDefault="00A302B7" w:rsidP="00F501B8">
            <w:pPr>
              <w:jc w:val="center"/>
            </w:pPr>
          </w:p>
        </w:tc>
        <w:tc>
          <w:tcPr>
            <w:tcW w:w="3853" w:type="dxa"/>
          </w:tcPr>
          <w:p w:rsidR="00A302B7" w:rsidRPr="0029494B" w:rsidRDefault="00A302B7" w:rsidP="00F501B8">
            <w:pPr>
              <w:jc w:val="center"/>
            </w:pPr>
          </w:p>
        </w:tc>
        <w:tc>
          <w:tcPr>
            <w:tcW w:w="2915" w:type="dxa"/>
          </w:tcPr>
          <w:p w:rsidR="00A302B7" w:rsidRPr="0029494B" w:rsidRDefault="00A302B7" w:rsidP="00F501B8">
            <w:pPr>
              <w:jc w:val="center"/>
            </w:pPr>
          </w:p>
        </w:tc>
      </w:tr>
      <w:tr w:rsidR="00A302B7" w:rsidRPr="0029494B">
        <w:tc>
          <w:tcPr>
            <w:tcW w:w="2694" w:type="dxa"/>
          </w:tcPr>
          <w:p w:rsidR="00A302B7" w:rsidRPr="0029494B" w:rsidRDefault="00A302B7" w:rsidP="00684B06">
            <w:r>
              <w:t>05</w:t>
            </w:r>
            <w:r w:rsidRPr="0029494B">
              <w:t>.02.2018</w:t>
            </w:r>
          </w:p>
        </w:tc>
        <w:tc>
          <w:tcPr>
            <w:tcW w:w="3853" w:type="dxa"/>
          </w:tcPr>
          <w:p w:rsidR="00A302B7" w:rsidRPr="0029494B" w:rsidRDefault="00A302B7" w:rsidP="00F501B8">
            <w:pPr>
              <w:jc w:val="center"/>
            </w:pPr>
            <w:r w:rsidRPr="0029494B">
              <w:t xml:space="preserve">         г. Вышний Волочек</w:t>
            </w:r>
          </w:p>
        </w:tc>
        <w:tc>
          <w:tcPr>
            <w:tcW w:w="2915" w:type="dxa"/>
          </w:tcPr>
          <w:p w:rsidR="00A302B7" w:rsidRPr="0029494B" w:rsidRDefault="00A302B7" w:rsidP="004032A4">
            <w:pPr>
              <w:jc w:val="right"/>
            </w:pPr>
            <w:r>
              <w:t xml:space="preserve">                      № 20</w:t>
            </w:r>
            <w:r w:rsidRPr="0029494B">
              <w:t>-1</w:t>
            </w:r>
          </w:p>
        </w:tc>
      </w:tr>
    </w:tbl>
    <w:p w:rsidR="00A302B7" w:rsidRPr="0029494B" w:rsidRDefault="00A302B7" w:rsidP="000C0240">
      <w:pPr>
        <w:tabs>
          <w:tab w:val="left" w:pos="6108"/>
        </w:tabs>
      </w:pPr>
      <w:r w:rsidRPr="0029494B">
        <w:t xml:space="preserve">               </w:t>
      </w:r>
      <w:r w:rsidRPr="0029494B">
        <w:tab/>
        <w:t xml:space="preserve">                               </w:t>
      </w:r>
    </w:p>
    <w:p w:rsidR="00A302B7" w:rsidRPr="0029494B" w:rsidRDefault="00A302B7" w:rsidP="000C0240">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1.35pt;margin-top:.85pt;width:298.5pt;height:105.3pt;z-index:251658240" o:allowincell="f" strokecolor="white">
            <v:textbox style="mso-next-textbox:#_x0000_s1026">
              <w:txbxContent>
                <w:p w:rsidR="00A302B7" w:rsidRPr="00DE10D9" w:rsidRDefault="00A302B7" w:rsidP="00DE10D9">
                  <w:pPr>
                    <w:pStyle w:val="p8"/>
                    <w:jc w:val="both"/>
                    <w:rPr>
                      <w:b/>
                      <w:bCs/>
                    </w:rPr>
                  </w:pPr>
                  <w:r>
                    <w:rPr>
                      <w:rStyle w:val="s2"/>
                      <w:b/>
                      <w:bCs/>
                    </w:rPr>
                    <w:t xml:space="preserve">Об </w:t>
                  </w:r>
                  <w:r w:rsidRPr="00DE10D9">
                    <w:rPr>
                      <w:rStyle w:val="s2"/>
                      <w:b/>
                      <w:bCs/>
                    </w:rPr>
                    <w:t xml:space="preserve">утверждении технического                                                                                 задания по разработке инвестиционной                                                           программы по </w:t>
                  </w:r>
                  <w:r>
                    <w:rPr>
                      <w:rStyle w:val="s2"/>
                      <w:b/>
                      <w:bCs/>
                    </w:rPr>
                    <w:t>приведению качества питьевой воды в соответствие с установленными требованиями</w:t>
                  </w:r>
                  <w:r w:rsidRPr="00DE10D9">
                    <w:rPr>
                      <w:rStyle w:val="s2"/>
                      <w:b/>
                      <w:bCs/>
                    </w:rPr>
                    <w:t xml:space="preserve"> для организаций</w:t>
                  </w:r>
                  <w:r>
                    <w:rPr>
                      <w:rStyle w:val="s2"/>
                      <w:b/>
                      <w:bCs/>
                    </w:rPr>
                    <w:t xml:space="preserve">, обслуживающих объекты водоснабжения </w:t>
                  </w:r>
                  <w:r w:rsidRPr="00DE10D9">
                    <w:rPr>
                      <w:rStyle w:val="s2"/>
                      <w:b/>
                      <w:bCs/>
                    </w:rPr>
                    <w:t>Вышневолоцкого района                                                      на 2018-202</w:t>
                  </w:r>
                  <w:r>
                    <w:rPr>
                      <w:rStyle w:val="s2"/>
                      <w:b/>
                      <w:bCs/>
                    </w:rPr>
                    <w:t>1</w:t>
                  </w:r>
                  <w:r w:rsidRPr="00DE10D9">
                    <w:rPr>
                      <w:rStyle w:val="s2"/>
                      <w:b/>
                      <w:bCs/>
                    </w:rPr>
                    <w:t xml:space="preserve"> годы  </w:t>
                  </w:r>
                </w:p>
                <w:p w:rsidR="00A302B7" w:rsidRPr="006315F0" w:rsidRDefault="00A302B7" w:rsidP="000C0240"/>
              </w:txbxContent>
            </v:textbox>
            <w10:wrap type="square"/>
          </v:shape>
        </w:pict>
      </w:r>
      <w:r w:rsidRPr="0029494B">
        <w:t xml:space="preserve">                                  </w:t>
      </w:r>
    </w:p>
    <w:p w:rsidR="00A302B7" w:rsidRPr="0029494B" w:rsidRDefault="00A302B7" w:rsidP="000C0240">
      <w:pPr>
        <w:jc w:val="both"/>
      </w:pPr>
    </w:p>
    <w:p w:rsidR="00A302B7" w:rsidRPr="0029494B" w:rsidRDefault="00A302B7" w:rsidP="000C0240">
      <w:pPr>
        <w:jc w:val="both"/>
      </w:pPr>
    </w:p>
    <w:p w:rsidR="00A302B7" w:rsidRPr="0029494B" w:rsidRDefault="00A302B7" w:rsidP="000C0240">
      <w:pPr>
        <w:jc w:val="both"/>
      </w:pPr>
    </w:p>
    <w:p w:rsidR="00A302B7" w:rsidRPr="0029494B" w:rsidRDefault="00A302B7" w:rsidP="000C0240">
      <w:pPr>
        <w:ind w:firstLine="720"/>
        <w:jc w:val="both"/>
      </w:pPr>
    </w:p>
    <w:p w:rsidR="00A302B7" w:rsidRPr="0029494B" w:rsidRDefault="00A302B7" w:rsidP="00745F93">
      <w:pPr>
        <w:pStyle w:val="p10"/>
        <w:jc w:val="both"/>
      </w:pPr>
    </w:p>
    <w:p w:rsidR="00A302B7" w:rsidRPr="0029494B" w:rsidRDefault="00A302B7" w:rsidP="007D7BC2">
      <w:pPr>
        <w:pStyle w:val="p10"/>
        <w:spacing w:before="0" w:beforeAutospacing="0" w:after="0" w:afterAutospacing="0"/>
        <w:ind w:firstLine="709"/>
        <w:jc w:val="both"/>
      </w:pPr>
      <w:r w:rsidRPr="0029494B">
        <w:t xml:space="preserve">На основании Федерального закона от 07.12.2011 года № 416-ФЗ «О водоснабжении и водоотведении»,  Федерального Закона от 30.12.2004 №210-ФЗ «Об основах регулирования тарифов организаций коммунального комплекса», в соответствии с Федеральным законом от 06.10.2003 № 131-ФЗ «Об общих принципах организации местного самоуправления в Российской Федерации», решением Собрания депутатов Вышневолоцкого района Тверской области от 26.12.2017 №291 «О соглашениях о передаче органам местного самоуправления муниципального образования Вышневолоцкий район Тверской области части полномочий по решению вопросов местного значения сельских (городского) поселений Вышневолоцкого района Тверской области», приказом Министерства регионального развития РФ от 10.10.2007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администрация Вышневолоцкого района     </w:t>
      </w:r>
    </w:p>
    <w:p w:rsidR="00A302B7" w:rsidRPr="0029494B" w:rsidRDefault="00A302B7" w:rsidP="007D7BC2">
      <w:pPr>
        <w:pStyle w:val="p10"/>
        <w:spacing w:before="0" w:beforeAutospacing="0" w:after="0" w:afterAutospacing="0"/>
        <w:ind w:firstLine="709"/>
        <w:jc w:val="both"/>
      </w:pPr>
      <w:r w:rsidRPr="0029494B">
        <w:t xml:space="preserve">                         </w:t>
      </w:r>
    </w:p>
    <w:p w:rsidR="00A302B7" w:rsidRPr="0029494B" w:rsidRDefault="00A302B7" w:rsidP="007D7BC2">
      <w:pPr>
        <w:pStyle w:val="p10"/>
        <w:spacing w:before="0" w:beforeAutospacing="0" w:after="0" w:afterAutospacing="0"/>
        <w:jc w:val="center"/>
        <w:rPr>
          <w:b/>
          <w:bCs/>
        </w:rPr>
      </w:pPr>
      <w:r w:rsidRPr="0029494B">
        <w:rPr>
          <w:b/>
          <w:bCs/>
        </w:rPr>
        <w:t>ПОСТАНОВЛЯЕТ:</w:t>
      </w:r>
    </w:p>
    <w:p w:rsidR="00A302B7" w:rsidRPr="0029494B" w:rsidRDefault="00A302B7" w:rsidP="007D7BC2">
      <w:pPr>
        <w:pStyle w:val="p10"/>
        <w:spacing w:before="0" w:beforeAutospacing="0" w:after="0" w:afterAutospacing="0"/>
        <w:jc w:val="center"/>
      </w:pPr>
    </w:p>
    <w:p w:rsidR="00A302B7" w:rsidRPr="0029494B" w:rsidRDefault="00A302B7" w:rsidP="00136C1B">
      <w:pPr>
        <w:pStyle w:val="p11"/>
        <w:spacing w:before="0" w:beforeAutospacing="0" w:after="0" w:afterAutospacing="0"/>
        <w:ind w:firstLine="708"/>
        <w:jc w:val="both"/>
      </w:pPr>
      <w:r w:rsidRPr="0029494B">
        <w:rPr>
          <w:rStyle w:val="s6"/>
        </w:rPr>
        <w:t>1. У</w:t>
      </w:r>
      <w:r w:rsidRPr="0029494B">
        <w:t>твердить Техническое</w:t>
      </w:r>
      <w:r w:rsidRPr="0029494B">
        <w:rPr>
          <w:rStyle w:val="s2"/>
          <w:b/>
          <w:bCs/>
        </w:rPr>
        <w:t xml:space="preserve"> </w:t>
      </w:r>
      <w:r w:rsidRPr="0029494B">
        <w:rPr>
          <w:rStyle w:val="s2"/>
        </w:rPr>
        <w:t>задание по разработке инвестиционной                                                           программы по приведению качества питьевой воды в соответствие с установленными требованиями для организаций, обслуживающих объекты водоснабжения Вышневолоцкого района на 2018-2021 годы</w:t>
      </w:r>
      <w:r w:rsidRPr="0029494B">
        <w:rPr>
          <w:rStyle w:val="s2"/>
          <w:b/>
          <w:bCs/>
        </w:rPr>
        <w:t xml:space="preserve">  </w:t>
      </w:r>
      <w:r w:rsidRPr="0029494B">
        <w:t xml:space="preserve">(прилагается). </w:t>
      </w:r>
    </w:p>
    <w:p w:rsidR="00A302B7" w:rsidRPr="0029494B" w:rsidRDefault="00A302B7" w:rsidP="00136C1B">
      <w:pPr>
        <w:ind w:firstLine="720"/>
        <w:jc w:val="both"/>
      </w:pPr>
      <w:r w:rsidRPr="0029494B">
        <w:rPr>
          <w:rStyle w:val="s6"/>
        </w:rPr>
        <w:t>2.</w:t>
      </w:r>
      <w:r w:rsidRPr="0029494B">
        <w:rPr>
          <w:rStyle w:val="s6"/>
          <w:rFonts w:eastAsia="Arial Unicode MS"/>
        </w:rPr>
        <w:t xml:space="preserve">​ </w:t>
      </w:r>
      <w:r w:rsidRPr="0029494B">
        <w:t>Контроль за исполнением настоящего постановления возложить на первого заместителя главы администрации Вышневолоцкого района Петрова С.П.</w:t>
      </w:r>
    </w:p>
    <w:p w:rsidR="00A302B7" w:rsidRPr="0029494B" w:rsidRDefault="00A302B7" w:rsidP="00136C1B">
      <w:pPr>
        <w:ind w:firstLine="720"/>
        <w:jc w:val="both"/>
      </w:pPr>
      <w:r w:rsidRPr="0029494B">
        <w:t>3. Настоящее постановление вступает в силу со дня его подписания и подлежит опубликованию в газете «Муниципальный вестник. Вышневолоцкий район», а так же размещению на официальном сайте муниципального образования «Вышневолоцкий район» в сети «Интернет».</w:t>
      </w:r>
    </w:p>
    <w:p w:rsidR="00A302B7" w:rsidRPr="0029494B" w:rsidRDefault="00A302B7" w:rsidP="00745F93">
      <w:pPr>
        <w:spacing w:line="288" w:lineRule="auto"/>
        <w:ind w:firstLine="567"/>
        <w:rPr>
          <w:b/>
          <w:bCs/>
        </w:rPr>
      </w:pPr>
    </w:p>
    <w:p w:rsidR="00A302B7" w:rsidRPr="0029494B" w:rsidRDefault="00A302B7" w:rsidP="003C6127">
      <w:pPr>
        <w:pStyle w:val="BodyTextIndent"/>
        <w:ind w:firstLine="0"/>
      </w:pPr>
    </w:p>
    <w:p w:rsidR="00A302B7" w:rsidRPr="0029494B" w:rsidRDefault="00A302B7" w:rsidP="003C6127">
      <w:pPr>
        <w:pStyle w:val="BodyTextIndent"/>
        <w:ind w:firstLine="0"/>
      </w:pPr>
      <w:r w:rsidRPr="0029494B">
        <w:t>Глава Вышневолоцкого района                                                                                 Н.П. Рощина</w:t>
      </w:r>
    </w:p>
    <w:p w:rsidR="00A302B7" w:rsidRPr="0029494B" w:rsidRDefault="00A302B7" w:rsidP="003C6127">
      <w:pPr>
        <w:pStyle w:val="BodyTextIndent"/>
        <w:ind w:firstLine="0"/>
      </w:pPr>
    </w:p>
    <w:p w:rsidR="00A302B7" w:rsidRPr="0029494B" w:rsidRDefault="00A302B7" w:rsidP="003C6127">
      <w:pPr>
        <w:pStyle w:val="BodyTextIndent"/>
        <w:ind w:firstLine="0"/>
      </w:pPr>
    </w:p>
    <w:p w:rsidR="00A302B7" w:rsidRPr="0029494B" w:rsidRDefault="00A302B7" w:rsidP="00FD78A5">
      <w:pPr>
        <w:ind w:left="5954"/>
        <w:jc w:val="right"/>
      </w:pPr>
      <w:r w:rsidRPr="0029494B">
        <w:t>Приложение</w:t>
      </w:r>
    </w:p>
    <w:p w:rsidR="00A302B7" w:rsidRPr="0029494B" w:rsidRDefault="00A302B7" w:rsidP="00FD78A5">
      <w:pPr>
        <w:ind w:left="5670"/>
        <w:jc w:val="right"/>
      </w:pPr>
      <w:r w:rsidRPr="0029494B">
        <w:t>к постановлению Администрации</w:t>
      </w:r>
    </w:p>
    <w:p w:rsidR="00A302B7" w:rsidRPr="0029494B" w:rsidRDefault="00A302B7" w:rsidP="00FD78A5">
      <w:pPr>
        <w:ind w:left="5670"/>
        <w:jc w:val="right"/>
      </w:pPr>
      <w:r w:rsidRPr="0029494B">
        <w:t xml:space="preserve">Вышневолоцкого района </w:t>
      </w:r>
    </w:p>
    <w:p w:rsidR="00A302B7" w:rsidRPr="0029494B" w:rsidRDefault="00A302B7" w:rsidP="00FD78A5">
      <w:pPr>
        <w:ind w:left="5670"/>
        <w:jc w:val="right"/>
      </w:pPr>
      <w:r>
        <w:t>от 05.02.2018   № 20</w:t>
      </w:r>
      <w:r w:rsidRPr="0029494B">
        <w:t>-1</w:t>
      </w:r>
    </w:p>
    <w:p w:rsidR="00A302B7" w:rsidRPr="0029494B" w:rsidRDefault="00A302B7" w:rsidP="00FA1164">
      <w:pPr>
        <w:spacing w:line="288" w:lineRule="auto"/>
        <w:ind w:firstLine="567"/>
        <w:jc w:val="center"/>
        <w:rPr>
          <w:b/>
          <w:bCs/>
        </w:rPr>
      </w:pPr>
    </w:p>
    <w:p w:rsidR="00A302B7" w:rsidRPr="0029494B" w:rsidRDefault="00A302B7" w:rsidP="00F7773A">
      <w:pPr>
        <w:spacing w:line="288" w:lineRule="auto"/>
        <w:jc w:val="center"/>
        <w:rPr>
          <w:b/>
          <w:bCs/>
        </w:rPr>
      </w:pPr>
      <w:r w:rsidRPr="0029494B">
        <w:rPr>
          <w:b/>
          <w:bCs/>
        </w:rPr>
        <w:t>ТЕХНИЧЕСКОЕ    ЗАДАНИЕ</w:t>
      </w:r>
    </w:p>
    <w:p w:rsidR="00A302B7" w:rsidRPr="0029494B" w:rsidRDefault="00A302B7" w:rsidP="00F7773A">
      <w:pPr>
        <w:pStyle w:val="Heading2"/>
        <w:numPr>
          <w:ilvl w:val="0"/>
          <w:numId w:val="0"/>
        </w:numPr>
        <w:spacing w:line="288" w:lineRule="auto"/>
        <w:rPr>
          <w:sz w:val="24"/>
          <w:szCs w:val="24"/>
        </w:rPr>
      </w:pPr>
      <w:r w:rsidRPr="0029494B">
        <w:rPr>
          <w:sz w:val="24"/>
          <w:szCs w:val="24"/>
        </w:rPr>
        <w:t>на разработку инвестиционной программы</w:t>
      </w:r>
    </w:p>
    <w:p w:rsidR="00A302B7" w:rsidRPr="0029494B" w:rsidRDefault="00A302B7" w:rsidP="00FA1164">
      <w:pPr>
        <w:pStyle w:val="Heading2"/>
        <w:numPr>
          <w:ilvl w:val="1"/>
          <w:numId w:val="1"/>
        </w:numPr>
        <w:spacing w:line="288" w:lineRule="auto"/>
        <w:ind w:left="0" w:firstLine="567"/>
        <w:rPr>
          <w:sz w:val="24"/>
          <w:szCs w:val="24"/>
        </w:rPr>
      </w:pPr>
      <w:r w:rsidRPr="0029494B">
        <w:rPr>
          <w:rStyle w:val="s2"/>
          <w:sz w:val="24"/>
          <w:szCs w:val="24"/>
        </w:rPr>
        <w:t>по приведению качества питьевой воды в соответствие с установленными требованиями для организаций, обслуживающих объекты водоснабжения Вышневолоцкого района на 2018-2021 годы.</w:t>
      </w:r>
    </w:p>
    <w:p w:rsidR="00A302B7" w:rsidRPr="0029494B" w:rsidRDefault="00A302B7" w:rsidP="00FA1164">
      <w:pPr>
        <w:spacing w:line="288" w:lineRule="auto"/>
        <w:ind w:firstLine="567"/>
        <w:jc w:val="center"/>
        <w:rPr>
          <w:b/>
          <w:bCs/>
        </w:rPr>
      </w:pPr>
    </w:p>
    <w:p w:rsidR="00A302B7" w:rsidRPr="0029494B" w:rsidRDefault="00A302B7" w:rsidP="00136C1B">
      <w:pPr>
        <w:spacing w:line="288" w:lineRule="auto"/>
        <w:jc w:val="center"/>
        <w:rPr>
          <w:b/>
          <w:bCs/>
        </w:rPr>
      </w:pPr>
      <w:r w:rsidRPr="0029494B">
        <w:rPr>
          <w:b/>
          <w:bCs/>
        </w:rPr>
        <w:t>1. ОБЩИЕ   ПОЛОЖЕНИЯ</w:t>
      </w:r>
    </w:p>
    <w:p w:rsidR="00A302B7" w:rsidRPr="0029494B" w:rsidRDefault="00A302B7" w:rsidP="00FA1164">
      <w:pPr>
        <w:spacing w:line="288" w:lineRule="auto"/>
        <w:ind w:firstLine="567"/>
        <w:jc w:val="both"/>
        <w:rPr>
          <w:b/>
          <w:bCs/>
        </w:rPr>
      </w:pPr>
    </w:p>
    <w:p w:rsidR="00A302B7" w:rsidRPr="0029494B" w:rsidRDefault="00A302B7" w:rsidP="00FA1164">
      <w:pPr>
        <w:pStyle w:val="ListParagraph"/>
        <w:spacing w:line="288" w:lineRule="auto"/>
        <w:ind w:left="0"/>
        <w:jc w:val="both"/>
        <w:rPr>
          <w:rFonts w:ascii="Times New Roman" w:hAnsi="Times New Roman" w:cs="Times New Roman"/>
          <w:lang w:val="ru-RU"/>
        </w:rPr>
      </w:pPr>
      <w:r w:rsidRPr="0029494B">
        <w:rPr>
          <w:rFonts w:ascii="Times New Roman" w:hAnsi="Times New Roman" w:cs="Times New Roman"/>
          <w:lang w:val="ru-RU"/>
        </w:rPr>
        <w:t>1.1. Техническое</w:t>
      </w:r>
      <w:r w:rsidRPr="0029494B">
        <w:rPr>
          <w:rStyle w:val="s2"/>
          <w:rFonts w:ascii="Times New Roman" w:hAnsi="Times New Roman" w:cs="Times New Roman"/>
          <w:b/>
          <w:bCs/>
          <w:lang w:val="ru-RU"/>
        </w:rPr>
        <w:t xml:space="preserve"> </w:t>
      </w:r>
      <w:r w:rsidRPr="0029494B">
        <w:rPr>
          <w:rStyle w:val="s2"/>
          <w:rFonts w:ascii="Times New Roman" w:hAnsi="Times New Roman" w:cs="Times New Roman"/>
          <w:lang w:val="ru-RU"/>
        </w:rPr>
        <w:t>задание по разработке инвестиционной                                                           программы по приведению качества питьевой воды в соответствие с установленными требованиями для организаций, обслуживающих объекты водоснабжения Вышневолоцкого района на 2018-2021 годы</w:t>
      </w:r>
      <w:r w:rsidRPr="0029494B">
        <w:rPr>
          <w:rStyle w:val="s2"/>
          <w:rFonts w:ascii="Times New Roman" w:hAnsi="Times New Roman" w:cs="Times New Roman"/>
          <w:b/>
          <w:bCs/>
          <w:lang w:val="ru-RU"/>
        </w:rPr>
        <w:t xml:space="preserve"> </w:t>
      </w:r>
      <w:r w:rsidRPr="0029494B">
        <w:rPr>
          <w:rFonts w:ascii="Times New Roman" w:hAnsi="Times New Roman" w:cs="Times New Roman"/>
          <w:lang w:val="ru-RU"/>
        </w:rPr>
        <w:t>(далее Техническое задание) разработано для предприятий, обслуживающих объекты водоснабжения на территории Вышневолоцкого района Тверской области.</w:t>
      </w:r>
    </w:p>
    <w:p w:rsidR="00A302B7" w:rsidRPr="0029494B" w:rsidRDefault="00A302B7" w:rsidP="00FA1164">
      <w:pPr>
        <w:pStyle w:val="Heading1"/>
        <w:numPr>
          <w:ilvl w:val="0"/>
          <w:numId w:val="0"/>
        </w:numPr>
        <w:tabs>
          <w:tab w:val="left" w:pos="708"/>
        </w:tabs>
        <w:spacing w:line="288" w:lineRule="auto"/>
        <w:ind w:firstLine="567"/>
        <w:jc w:val="both"/>
        <w:rPr>
          <w:sz w:val="24"/>
          <w:szCs w:val="24"/>
        </w:rPr>
      </w:pPr>
    </w:p>
    <w:p w:rsidR="00A302B7" w:rsidRPr="0029494B" w:rsidRDefault="00A302B7" w:rsidP="00136C1B">
      <w:pPr>
        <w:spacing w:line="288" w:lineRule="auto"/>
        <w:jc w:val="center"/>
        <w:rPr>
          <w:b/>
          <w:bCs/>
        </w:rPr>
      </w:pPr>
      <w:r w:rsidRPr="0029494B">
        <w:rPr>
          <w:b/>
          <w:bCs/>
        </w:rPr>
        <w:t>2. ОСНОВАНИЕ  ДЛЯ   РАЗРАБОТКИ   ИНВЕСТИЦИОННОЙ  ПРОГРАММЫ</w:t>
      </w:r>
    </w:p>
    <w:p w:rsidR="00A302B7" w:rsidRPr="0029494B" w:rsidRDefault="00A302B7" w:rsidP="00FA1164">
      <w:pPr>
        <w:spacing w:line="288" w:lineRule="auto"/>
        <w:ind w:firstLine="567"/>
        <w:jc w:val="both"/>
      </w:pPr>
    </w:p>
    <w:p w:rsidR="00A302B7" w:rsidRPr="0029494B" w:rsidRDefault="00A302B7" w:rsidP="00FA1164">
      <w:pPr>
        <w:pStyle w:val="ListParagraph"/>
        <w:spacing w:line="288" w:lineRule="auto"/>
        <w:ind w:left="0"/>
        <w:jc w:val="both"/>
        <w:rPr>
          <w:rFonts w:ascii="Times New Roman" w:hAnsi="Times New Roman" w:cs="Times New Roman"/>
          <w:lang w:val="ru-RU"/>
        </w:rPr>
      </w:pPr>
      <w:r w:rsidRPr="0029494B">
        <w:rPr>
          <w:rFonts w:ascii="Times New Roman" w:hAnsi="Times New Roman" w:cs="Times New Roman"/>
          <w:lang w:val="ru-RU"/>
        </w:rPr>
        <w:t>2.1. Градостроительный кодекс РФ.</w:t>
      </w:r>
    </w:p>
    <w:p w:rsidR="00A302B7" w:rsidRPr="0029494B" w:rsidRDefault="00A302B7" w:rsidP="00944687">
      <w:pPr>
        <w:pStyle w:val="ListParagraph"/>
        <w:spacing w:line="288" w:lineRule="auto"/>
        <w:ind w:left="0"/>
        <w:jc w:val="both"/>
        <w:rPr>
          <w:rFonts w:ascii="Times New Roman" w:hAnsi="Times New Roman" w:cs="Times New Roman"/>
          <w:lang w:val="ru-RU"/>
        </w:rPr>
      </w:pPr>
      <w:r w:rsidRPr="0029494B">
        <w:rPr>
          <w:rFonts w:ascii="Times New Roman" w:hAnsi="Times New Roman" w:cs="Times New Roman"/>
          <w:lang w:val="ru-RU"/>
        </w:rPr>
        <w:t>2.2. Федеральный закон от 07.12.2011 N 416 - ФЗ «О водоснабжении и водоотведении».</w:t>
      </w:r>
    </w:p>
    <w:p w:rsidR="00A302B7" w:rsidRPr="0029494B" w:rsidRDefault="00A302B7" w:rsidP="00FA1164">
      <w:pPr>
        <w:pStyle w:val="ListParagraph"/>
        <w:spacing w:line="288" w:lineRule="auto"/>
        <w:ind w:left="0"/>
        <w:jc w:val="both"/>
        <w:rPr>
          <w:rFonts w:ascii="Times New Roman" w:hAnsi="Times New Roman" w:cs="Times New Roman"/>
          <w:lang w:val="ru-RU"/>
        </w:rPr>
      </w:pPr>
      <w:r w:rsidRPr="0029494B">
        <w:rPr>
          <w:rFonts w:ascii="Times New Roman" w:hAnsi="Times New Roman" w:cs="Times New Roman"/>
          <w:lang w:val="ru-RU"/>
        </w:rPr>
        <w:t>2.3. Федеральный закон от 30.12.2004 № 210 - ФЗ «Об основах регулирования тарифов организаций коммунального комплекса».</w:t>
      </w:r>
    </w:p>
    <w:p w:rsidR="00A302B7" w:rsidRPr="0029494B" w:rsidRDefault="00A302B7" w:rsidP="00FA1164">
      <w:pPr>
        <w:pStyle w:val="ListParagraph"/>
        <w:spacing w:line="288" w:lineRule="auto"/>
        <w:ind w:left="0"/>
        <w:jc w:val="both"/>
        <w:rPr>
          <w:rFonts w:ascii="Times New Roman" w:hAnsi="Times New Roman" w:cs="Times New Roman"/>
          <w:lang w:val="ru-RU"/>
        </w:rPr>
      </w:pPr>
      <w:r w:rsidRPr="0029494B">
        <w:rPr>
          <w:rFonts w:ascii="Times New Roman" w:hAnsi="Times New Roman" w:cs="Times New Roman"/>
          <w:lang w:val="ru-RU"/>
        </w:rPr>
        <w:t>2.4. Приказ Министерства регионального развития РФ от 10.10.2007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p w:rsidR="00A302B7" w:rsidRPr="0029494B" w:rsidRDefault="00A302B7" w:rsidP="00FA1164">
      <w:pPr>
        <w:pStyle w:val="ListParagraph"/>
        <w:spacing w:line="288" w:lineRule="auto"/>
        <w:ind w:left="0"/>
        <w:jc w:val="both"/>
        <w:rPr>
          <w:rFonts w:ascii="Times New Roman" w:hAnsi="Times New Roman" w:cs="Times New Roman"/>
          <w:lang w:val="ru-RU"/>
        </w:rPr>
      </w:pPr>
      <w:r w:rsidRPr="0029494B">
        <w:rPr>
          <w:rFonts w:ascii="Times New Roman" w:hAnsi="Times New Roman" w:cs="Times New Roman"/>
          <w:lang w:val="ru-RU"/>
        </w:rPr>
        <w:t xml:space="preserve">2.5. Постановление Правительства РФ от 29.07.2013 </w:t>
      </w:r>
      <w:r w:rsidRPr="0029494B">
        <w:rPr>
          <w:rFonts w:ascii="Times New Roman" w:hAnsi="Times New Roman" w:cs="Times New Roman"/>
        </w:rPr>
        <w:t>N</w:t>
      </w:r>
      <w:r w:rsidRPr="0029494B">
        <w:rPr>
          <w:rFonts w:ascii="Times New Roman" w:hAnsi="Times New Roman" w:cs="Times New Roman"/>
          <w:lang w:val="ru-RU"/>
        </w:rPr>
        <w:t xml:space="preserve"> 641 "Об инвестиционных и производственных программах организаций, осуществляющих деятельность в сфере водоснабжения и водоотведения".</w:t>
      </w:r>
    </w:p>
    <w:p w:rsidR="00A302B7" w:rsidRPr="0029494B" w:rsidRDefault="00A302B7" w:rsidP="00FA1164">
      <w:pPr>
        <w:pStyle w:val="ListParagraph"/>
        <w:spacing w:line="288" w:lineRule="auto"/>
        <w:ind w:left="0"/>
        <w:jc w:val="both"/>
        <w:rPr>
          <w:rFonts w:ascii="Times New Roman" w:hAnsi="Times New Roman" w:cs="Times New Roman"/>
          <w:lang w:val="ru-RU"/>
        </w:rPr>
      </w:pPr>
      <w:r w:rsidRPr="0029494B">
        <w:rPr>
          <w:rFonts w:ascii="Times New Roman" w:hAnsi="Times New Roman" w:cs="Times New Roman"/>
          <w:lang w:val="ru-RU"/>
        </w:rPr>
        <w:t>2.6.  Постановление Правительства РФ от 13 мая 2013 г. № 406 «О государственном регулировании тарифов в сфере водоснабжения и водоотведения».</w:t>
      </w:r>
    </w:p>
    <w:p w:rsidR="00A302B7" w:rsidRPr="0029494B" w:rsidRDefault="00A302B7" w:rsidP="00FA1164">
      <w:pPr>
        <w:pStyle w:val="ListParagraph"/>
        <w:spacing w:line="288" w:lineRule="auto"/>
        <w:ind w:left="0"/>
        <w:jc w:val="both"/>
        <w:rPr>
          <w:rFonts w:ascii="Times New Roman" w:hAnsi="Times New Roman" w:cs="Times New Roman"/>
          <w:lang w:val="ru-RU"/>
        </w:rPr>
      </w:pPr>
      <w:r w:rsidRPr="0029494B">
        <w:rPr>
          <w:rFonts w:ascii="Times New Roman" w:hAnsi="Times New Roman" w:cs="Times New Roman"/>
          <w:lang w:val="ru-RU"/>
        </w:rPr>
        <w:t>2.7. Схемы водоснабжения и водоотведения   сельских (городского) поселений Вышневолоцкого района Тверской области.</w:t>
      </w:r>
    </w:p>
    <w:p w:rsidR="00A302B7" w:rsidRPr="0029494B" w:rsidRDefault="00A302B7" w:rsidP="00FA1164">
      <w:pPr>
        <w:pStyle w:val="ListParagraph"/>
        <w:spacing w:line="288" w:lineRule="auto"/>
        <w:ind w:left="0"/>
        <w:jc w:val="both"/>
        <w:rPr>
          <w:rFonts w:ascii="Times New Roman" w:hAnsi="Times New Roman" w:cs="Times New Roman"/>
          <w:lang w:val="ru-RU"/>
        </w:rPr>
      </w:pPr>
      <w:r w:rsidRPr="0029494B">
        <w:rPr>
          <w:rFonts w:ascii="Times New Roman" w:hAnsi="Times New Roman" w:cs="Times New Roman"/>
          <w:lang w:val="ru-RU"/>
        </w:rPr>
        <w:t>2.8. Плановые показатели надежности, качества, энергетической эффективности.</w:t>
      </w:r>
    </w:p>
    <w:p w:rsidR="00A302B7" w:rsidRPr="0029494B" w:rsidRDefault="00A302B7" w:rsidP="00FA1164">
      <w:pPr>
        <w:spacing w:line="288" w:lineRule="auto"/>
        <w:ind w:left="567"/>
        <w:jc w:val="both"/>
        <w:rPr>
          <w:b/>
          <w:bCs/>
        </w:rPr>
      </w:pPr>
    </w:p>
    <w:p w:rsidR="00A302B7" w:rsidRPr="0029494B" w:rsidRDefault="00A302B7" w:rsidP="00136C1B">
      <w:pPr>
        <w:spacing w:line="288" w:lineRule="auto"/>
        <w:jc w:val="center"/>
        <w:rPr>
          <w:b/>
          <w:bCs/>
        </w:rPr>
      </w:pPr>
      <w:r w:rsidRPr="0029494B">
        <w:rPr>
          <w:b/>
          <w:bCs/>
        </w:rPr>
        <w:t xml:space="preserve">3. ЦЕЛИ  И ЗАДАЧИ  РАЗРАБОТКИ И  РЕАЛИЗАЦИИ </w:t>
      </w:r>
    </w:p>
    <w:p w:rsidR="00A302B7" w:rsidRPr="0029494B" w:rsidRDefault="00A302B7" w:rsidP="00136C1B">
      <w:pPr>
        <w:spacing w:line="288" w:lineRule="auto"/>
        <w:jc w:val="center"/>
        <w:rPr>
          <w:b/>
          <w:bCs/>
        </w:rPr>
      </w:pPr>
      <w:r w:rsidRPr="0029494B">
        <w:rPr>
          <w:b/>
          <w:bCs/>
        </w:rPr>
        <w:t>ИНВЕСТИЦИОННОЙ  ПРОГРАММЫ</w:t>
      </w:r>
    </w:p>
    <w:p w:rsidR="00A302B7" w:rsidRPr="0029494B" w:rsidRDefault="00A302B7" w:rsidP="00FA1164">
      <w:pPr>
        <w:pStyle w:val="ListParagraph"/>
        <w:spacing w:line="288" w:lineRule="auto"/>
        <w:ind w:left="0"/>
        <w:jc w:val="both"/>
        <w:rPr>
          <w:rFonts w:ascii="Times New Roman" w:hAnsi="Times New Roman" w:cs="Times New Roman"/>
          <w:kern w:val="0"/>
          <w:lang w:val="ru-RU"/>
        </w:rPr>
      </w:pPr>
      <w:r w:rsidRPr="0029494B">
        <w:rPr>
          <w:rFonts w:ascii="Times New Roman" w:hAnsi="Times New Roman" w:cs="Times New Roman"/>
          <w:spacing w:val="20"/>
          <w:kern w:val="0"/>
          <w:lang w:val="ru-RU"/>
        </w:rPr>
        <w:t>3.1.Инвестиционная программа разрабатывается в целях</w:t>
      </w:r>
      <w:r w:rsidRPr="0029494B">
        <w:rPr>
          <w:rFonts w:ascii="Times New Roman" w:hAnsi="Times New Roman" w:cs="Times New Roman"/>
          <w:kern w:val="0"/>
          <w:lang w:val="ru-RU"/>
        </w:rPr>
        <w:t>:</w:t>
      </w:r>
    </w:p>
    <w:p w:rsidR="00A302B7" w:rsidRPr="0029494B" w:rsidRDefault="00A302B7" w:rsidP="00FA1164">
      <w:pPr>
        <w:pStyle w:val="ListParagraph"/>
        <w:spacing w:line="288" w:lineRule="auto"/>
        <w:ind w:left="0"/>
        <w:jc w:val="both"/>
        <w:rPr>
          <w:rFonts w:ascii="Times New Roman" w:hAnsi="Times New Roman" w:cs="Times New Roman"/>
          <w:kern w:val="0"/>
          <w:lang w:val="ru-RU"/>
        </w:rPr>
      </w:pPr>
      <w:r w:rsidRPr="0029494B">
        <w:rPr>
          <w:rFonts w:ascii="Times New Roman" w:hAnsi="Times New Roman" w:cs="Times New Roman"/>
          <w:kern w:val="0"/>
          <w:lang w:val="ru-RU"/>
        </w:rPr>
        <w:t>3.1.1. повышение качества питьевой воды;</w:t>
      </w:r>
    </w:p>
    <w:p w:rsidR="00A302B7" w:rsidRPr="0029494B" w:rsidRDefault="00A302B7" w:rsidP="00FA1164">
      <w:pPr>
        <w:pStyle w:val="ListParagraph"/>
        <w:spacing w:line="288" w:lineRule="auto"/>
        <w:ind w:left="0"/>
        <w:jc w:val="both"/>
        <w:rPr>
          <w:rFonts w:ascii="Times New Roman" w:hAnsi="Times New Roman" w:cs="Times New Roman"/>
          <w:kern w:val="0"/>
          <w:lang w:val="ru-RU"/>
        </w:rPr>
      </w:pPr>
      <w:r w:rsidRPr="0029494B">
        <w:rPr>
          <w:rFonts w:ascii="Times New Roman" w:hAnsi="Times New Roman" w:cs="Times New Roman"/>
          <w:kern w:val="0"/>
          <w:lang w:val="ru-RU"/>
        </w:rPr>
        <w:t>3.1.2. повышение качества обслуживания абонентов;</w:t>
      </w:r>
    </w:p>
    <w:p w:rsidR="00A302B7" w:rsidRPr="0029494B" w:rsidRDefault="00A302B7" w:rsidP="00FA1164">
      <w:pPr>
        <w:pStyle w:val="ListParagraph"/>
        <w:spacing w:line="288" w:lineRule="auto"/>
        <w:ind w:left="0"/>
        <w:jc w:val="both"/>
        <w:rPr>
          <w:rFonts w:ascii="Times New Roman" w:hAnsi="Times New Roman" w:cs="Times New Roman"/>
          <w:kern w:val="0"/>
          <w:lang w:val="ru-RU"/>
        </w:rPr>
      </w:pPr>
      <w:r w:rsidRPr="0029494B">
        <w:rPr>
          <w:rFonts w:ascii="Times New Roman" w:hAnsi="Times New Roman" w:cs="Times New Roman"/>
          <w:kern w:val="0"/>
          <w:lang w:val="ru-RU"/>
        </w:rPr>
        <w:t>3.1.3. Приведение уровней показателей в питьевой воде в распределительной сети и подаваемой потребителям в соответствие нормативам качества питьевой воды, установленным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утвержденными Главным государственным санитарным врачом РФ 26.09.2001 №24.</w:t>
      </w:r>
    </w:p>
    <w:p w:rsidR="00A302B7" w:rsidRPr="0029494B" w:rsidRDefault="00A302B7" w:rsidP="00FA1164">
      <w:pPr>
        <w:pStyle w:val="ListParagraph"/>
        <w:spacing w:line="288" w:lineRule="auto"/>
        <w:ind w:left="0"/>
        <w:jc w:val="both"/>
        <w:rPr>
          <w:rFonts w:ascii="Times New Roman" w:hAnsi="Times New Roman" w:cs="Times New Roman"/>
          <w:spacing w:val="20"/>
          <w:kern w:val="0"/>
          <w:lang w:val="ru-RU"/>
        </w:rPr>
      </w:pPr>
    </w:p>
    <w:p w:rsidR="00A302B7" w:rsidRPr="0029494B" w:rsidRDefault="00A302B7" w:rsidP="00FA1164">
      <w:pPr>
        <w:pStyle w:val="ListParagraph"/>
        <w:spacing w:line="288" w:lineRule="auto"/>
        <w:ind w:left="0"/>
        <w:jc w:val="both"/>
        <w:rPr>
          <w:rFonts w:ascii="Times New Roman" w:hAnsi="Times New Roman" w:cs="Times New Roman"/>
          <w:spacing w:val="20"/>
          <w:kern w:val="0"/>
          <w:lang w:val="ru-RU"/>
        </w:rPr>
      </w:pPr>
      <w:r w:rsidRPr="0029494B">
        <w:rPr>
          <w:rFonts w:ascii="Times New Roman" w:hAnsi="Times New Roman" w:cs="Times New Roman"/>
          <w:spacing w:val="20"/>
          <w:kern w:val="0"/>
          <w:lang w:val="ru-RU"/>
        </w:rPr>
        <w:t xml:space="preserve">3.2. Инвестиционная программа направлена на решение следующих задач: </w:t>
      </w:r>
    </w:p>
    <w:p w:rsidR="00A302B7" w:rsidRPr="0029494B" w:rsidRDefault="00A302B7" w:rsidP="00FA1164">
      <w:pPr>
        <w:pStyle w:val="ListParagraph"/>
        <w:spacing w:line="288" w:lineRule="auto"/>
        <w:ind w:left="0"/>
        <w:jc w:val="both"/>
        <w:rPr>
          <w:rFonts w:ascii="Times New Roman" w:hAnsi="Times New Roman" w:cs="Times New Roman"/>
          <w:kern w:val="0"/>
          <w:lang w:val="ru-RU"/>
        </w:rPr>
      </w:pPr>
      <w:r w:rsidRPr="0029494B">
        <w:rPr>
          <w:rFonts w:ascii="Times New Roman" w:hAnsi="Times New Roman" w:cs="Times New Roman"/>
          <w:kern w:val="0"/>
          <w:lang w:val="ru-RU"/>
        </w:rPr>
        <w:t>3.2.1. Повышение технической оснащенности систем водоснабжения – приобретение и внедрение новой техники и технологий;</w:t>
      </w:r>
    </w:p>
    <w:p w:rsidR="00A302B7" w:rsidRPr="0029494B" w:rsidRDefault="00A302B7" w:rsidP="00FA1164">
      <w:pPr>
        <w:pStyle w:val="ListParagraph"/>
        <w:spacing w:line="288" w:lineRule="auto"/>
        <w:ind w:left="0"/>
        <w:jc w:val="both"/>
        <w:rPr>
          <w:rFonts w:ascii="Times New Roman" w:hAnsi="Times New Roman" w:cs="Times New Roman"/>
          <w:kern w:val="0"/>
          <w:lang w:val="ru-RU"/>
        </w:rPr>
      </w:pPr>
      <w:r w:rsidRPr="0029494B">
        <w:rPr>
          <w:rFonts w:ascii="Times New Roman" w:hAnsi="Times New Roman" w:cs="Times New Roman"/>
          <w:kern w:val="0"/>
          <w:lang w:val="ru-RU"/>
        </w:rPr>
        <w:t xml:space="preserve">3.2.2. Модернизация существующих объектов систем водоснабжения; </w:t>
      </w:r>
    </w:p>
    <w:p w:rsidR="00A302B7" w:rsidRPr="0029494B" w:rsidRDefault="00A302B7" w:rsidP="00FA1164">
      <w:pPr>
        <w:pStyle w:val="ListParagraph"/>
        <w:spacing w:line="288" w:lineRule="auto"/>
        <w:ind w:left="0"/>
        <w:jc w:val="both"/>
        <w:rPr>
          <w:rFonts w:ascii="Times New Roman" w:hAnsi="Times New Roman" w:cs="Times New Roman"/>
          <w:kern w:val="0"/>
          <w:lang w:val="ru-RU"/>
        </w:rPr>
      </w:pPr>
      <w:r w:rsidRPr="0029494B">
        <w:rPr>
          <w:rFonts w:ascii="Times New Roman" w:hAnsi="Times New Roman" w:cs="Times New Roman"/>
          <w:kern w:val="0"/>
          <w:lang w:val="ru-RU"/>
        </w:rPr>
        <w:t>3.2.3. Осуществление строительства и реконструкции водопроводных сетей в соответствии с разработанной проектной документацией.</w:t>
      </w:r>
    </w:p>
    <w:p w:rsidR="00A302B7" w:rsidRPr="0029494B" w:rsidRDefault="00A302B7" w:rsidP="00FA1164">
      <w:pPr>
        <w:pStyle w:val="ListParagraph"/>
        <w:ind w:left="0"/>
        <w:jc w:val="both"/>
        <w:rPr>
          <w:rFonts w:ascii="Times New Roman" w:hAnsi="Times New Roman" w:cs="Times New Roman"/>
          <w:spacing w:val="20"/>
          <w:kern w:val="0"/>
          <w:lang w:val="ru-RU"/>
        </w:rPr>
      </w:pPr>
    </w:p>
    <w:p w:rsidR="00A302B7" w:rsidRPr="0029494B" w:rsidRDefault="00A302B7" w:rsidP="00FA1164">
      <w:pPr>
        <w:pStyle w:val="ListParagraph"/>
        <w:ind w:left="0"/>
        <w:jc w:val="both"/>
        <w:rPr>
          <w:rFonts w:ascii="Times New Roman" w:hAnsi="Times New Roman" w:cs="Times New Roman"/>
          <w:kern w:val="0"/>
          <w:lang w:val="ru-RU"/>
        </w:rPr>
      </w:pPr>
      <w:r w:rsidRPr="0029494B">
        <w:rPr>
          <w:rFonts w:ascii="Times New Roman" w:hAnsi="Times New Roman" w:cs="Times New Roman"/>
          <w:spacing w:val="20"/>
          <w:kern w:val="0"/>
          <w:lang w:val="ru-RU"/>
        </w:rPr>
        <w:t xml:space="preserve">3.3. </w:t>
      </w:r>
      <w:r w:rsidRPr="0029494B">
        <w:rPr>
          <w:rFonts w:ascii="Times New Roman" w:hAnsi="Times New Roman" w:cs="Times New Roman"/>
          <w:kern w:val="0"/>
          <w:lang w:val="ru-RU"/>
        </w:rPr>
        <w:t>Инвестиционная программа должна содержать мероприятия по модернизации систем водоснабжения сельских (городского) поселений Вышневолоцкого района Тверской области с реализацией мероприятий по доведению качества добываемых подземных вод до существующих стандартов качества перед подачей потребителю.</w:t>
      </w:r>
    </w:p>
    <w:p w:rsidR="00A302B7" w:rsidRPr="0029494B" w:rsidRDefault="00A302B7" w:rsidP="00FA1164">
      <w:pPr>
        <w:pStyle w:val="ListParagraph"/>
        <w:ind w:left="0"/>
        <w:jc w:val="both"/>
        <w:rPr>
          <w:rFonts w:ascii="Times New Roman" w:hAnsi="Times New Roman" w:cs="Times New Roman"/>
          <w:kern w:val="0"/>
          <w:lang w:val="ru-RU"/>
        </w:rPr>
      </w:pPr>
    </w:p>
    <w:p w:rsidR="00A302B7" w:rsidRPr="0029494B" w:rsidRDefault="00A302B7" w:rsidP="00FA1164">
      <w:pPr>
        <w:pStyle w:val="ListParagraph"/>
        <w:ind w:left="0"/>
        <w:jc w:val="both"/>
        <w:rPr>
          <w:rFonts w:ascii="Times New Roman" w:hAnsi="Times New Roman" w:cs="Times New Roman"/>
          <w:kern w:val="0"/>
          <w:lang w:val="ru-RU"/>
        </w:rPr>
      </w:pPr>
      <w:r w:rsidRPr="0029494B">
        <w:rPr>
          <w:rFonts w:ascii="Times New Roman" w:hAnsi="Times New Roman" w:cs="Times New Roman"/>
          <w:kern w:val="0"/>
          <w:lang w:val="ru-RU"/>
        </w:rPr>
        <w:t>3.4. Разработка и последующая реализация инвестиционной программы должны обеспечить повышение надежности, качества и безопасности водоснабжения потребителей, снижение аварийности и износа, увеличение пропускной способности и улучшения качества воды.</w:t>
      </w:r>
    </w:p>
    <w:p w:rsidR="00A302B7" w:rsidRPr="0029494B" w:rsidRDefault="00A302B7" w:rsidP="00FA1164">
      <w:pPr>
        <w:pStyle w:val="ListParagraph"/>
        <w:ind w:left="0"/>
        <w:jc w:val="both"/>
        <w:rPr>
          <w:rFonts w:ascii="Times New Roman" w:hAnsi="Times New Roman" w:cs="Times New Roman"/>
          <w:b/>
          <w:bCs/>
          <w:kern w:val="0"/>
          <w:lang w:val="ru-RU"/>
        </w:rPr>
      </w:pPr>
    </w:p>
    <w:p w:rsidR="00A302B7" w:rsidRPr="0029494B" w:rsidRDefault="00A302B7" w:rsidP="00136C1B">
      <w:pPr>
        <w:pStyle w:val="ListParagraph"/>
        <w:ind w:left="0"/>
        <w:jc w:val="center"/>
        <w:rPr>
          <w:rFonts w:ascii="Times New Roman" w:hAnsi="Times New Roman" w:cs="Times New Roman"/>
          <w:b/>
          <w:bCs/>
          <w:kern w:val="0"/>
          <w:lang w:val="ru-RU"/>
        </w:rPr>
      </w:pPr>
      <w:r w:rsidRPr="0029494B">
        <w:rPr>
          <w:rFonts w:ascii="Times New Roman" w:hAnsi="Times New Roman" w:cs="Times New Roman"/>
          <w:b/>
          <w:bCs/>
          <w:kern w:val="0"/>
          <w:lang w:val="ru-RU"/>
        </w:rPr>
        <w:t>4. ЦЕЛЕВЫЕ ИНДИКАТОРЫ И ПОКАЗАТЕЛИ КАЧЕСТВА</w:t>
      </w:r>
    </w:p>
    <w:p w:rsidR="00A302B7" w:rsidRPr="0029494B" w:rsidRDefault="00A302B7" w:rsidP="00136C1B">
      <w:pPr>
        <w:pStyle w:val="ListParagraph"/>
        <w:ind w:left="0"/>
        <w:jc w:val="center"/>
        <w:rPr>
          <w:rFonts w:ascii="Times New Roman" w:hAnsi="Times New Roman" w:cs="Times New Roman"/>
          <w:b/>
          <w:bCs/>
          <w:kern w:val="0"/>
          <w:lang w:val="ru-RU"/>
        </w:rPr>
      </w:pPr>
      <w:r w:rsidRPr="0029494B">
        <w:rPr>
          <w:rFonts w:ascii="Times New Roman" w:hAnsi="Times New Roman" w:cs="Times New Roman"/>
          <w:b/>
          <w:bCs/>
          <w:kern w:val="0"/>
          <w:lang w:val="ru-RU"/>
        </w:rPr>
        <w:t>ПОСТАВЛЯЕМЫХ УСЛУГ ВОДОСНАБЖЕНИЯ</w:t>
      </w:r>
    </w:p>
    <w:p w:rsidR="00A302B7" w:rsidRPr="0029494B" w:rsidRDefault="00A302B7" w:rsidP="00FA1164">
      <w:pPr>
        <w:pStyle w:val="ListParagraph"/>
        <w:ind w:left="0"/>
        <w:jc w:val="both"/>
        <w:rPr>
          <w:rFonts w:ascii="Times New Roman" w:hAnsi="Times New Roman" w:cs="Times New Roman"/>
          <w:kern w:val="0"/>
          <w:lang w:val="ru-RU"/>
        </w:rPr>
      </w:pPr>
    </w:p>
    <w:p w:rsidR="00A302B7" w:rsidRPr="0029494B" w:rsidRDefault="00A302B7" w:rsidP="00800374">
      <w:pPr>
        <w:pStyle w:val="ListParagraph"/>
        <w:ind w:left="0"/>
        <w:jc w:val="both"/>
        <w:rPr>
          <w:rFonts w:ascii="Times New Roman" w:hAnsi="Times New Roman" w:cs="Times New Roman"/>
          <w:kern w:val="0"/>
          <w:lang w:val="ru-RU"/>
        </w:rPr>
      </w:pPr>
      <w:r w:rsidRPr="0029494B">
        <w:rPr>
          <w:rFonts w:ascii="Times New Roman" w:hAnsi="Times New Roman" w:cs="Times New Roman"/>
          <w:kern w:val="0"/>
          <w:lang w:val="ru-RU"/>
        </w:rPr>
        <w:t>4.1. Доведение качества питьевой воды до требования уровня, соответствующего государственному стандарту, на границе эксплуатационной ответственности абонентов по показателям:</w:t>
      </w:r>
    </w:p>
    <w:p w:rsidR="00A302B7" w:rsidRPr="0029494B" w:rsidRDefault="00A302B7" w:rsidP="00800374">
      <w:pPr>
        <w:pStyle w:val="ListParagraph"/>
        <w:ind w:left="0"/>
        <w:jc w:val="both"/>
        <w:rPr>
          <w:rFonts w:ascii="Times New Roman" w:hAnsi="Times New Roman" w:cs="Times New Roman"/>
          <w:kern w:val="0"/>
          <w:vertAlign w:val="superscript"/>
          <w:lang w:val="ru-RU"/>
        </w:rPr>
      </w:pPr>
      <w:r w:rsidRPr="0029494B">
        <w:rPr>
          <w:rFonts w:ascii="Times New Roman" w:hAnsi="Times New Roman" w:cs="Times New Roman"/>
          <w:kern w:val="0"/>
          <w:lang w:val="ru-RU"/>
        </w:rPr>
        <w:t>железо не более 0,3 мг/дм</w:t>
      </w:r>
      <w:r w:rsidRPr="0029494B">
        <w:rPr>
          <w:rFonts w:ascii="Times New Roman" w:hAnsi="Times New Roman" w:cs="Times New Roman"/>
          <w:kern w:val="0"/>
          <w:vertAlign w:val="superscript"/>
          <w:lang w:val="ru-RU"/>
        </w:rPr>
        <w:t>3</w:t>
      </w:r>
      <w:r w:rsidRPr="0029494B">
        <w:rPr>
          <w:rFonts w:ascii="Times New Roman" w:hAnsi="Times New Roman" w:cs="Times New Roman"/>
          <w:spacing w:val="20"/>
          <w:lang w:val="ru-RU"/>
        </w:rPr>
        <w:t>,</w:t>
      </w:r>
    </w:p>
    <w:p w:rsidR="00A302B7" w:rsidRPr="0029494B" w:rsidRDefault="00A302B7" w:rsidP="00800374">
      <w:pPr>
        <w:pStyle w:val="ListParagraph"/>
        <w:ind w:left="0"/>
        <w:jc w:val="both"/>
        <w:rPr>
          <w:rFonts w:ascii="Times New Roman" w:hAnsi="Times New Roman" w:cs="Times New Roman"/>
          <w:kern w:val="0"/>
          <w:lang w:val="ru-RU"/>
        </w:rPr>
      </w:pPr>
      <w:r w:rsidRPr="0029494B">
        <w:rPr>
          <w:rFonts w:ascii="Times New Roman" w:hAnsi="Times New Roman" w:cs="Times New Roman"/>
          <w:kern w:val="0"/>
          <w:lang w:val="ru-RU"/>
        </w:rPr>
        <w:t>мутность не более 1,5 мг/дм</w:t>
      </w:r>
      <w:r w:rsidRPr="0029494B">
        <w:rPr>
          <w:rFonts w:ascii="Times New Roman" w:hAnsi="Times New Roman" w:cs="Times New Roman"/>
          <w:kern w:val="0"/>
          <w:vertAlign w:val="superscript"/>
          <w:lang w:val="ru-RU"/>
        </w:rPr>
        <w:t>3</w:t>
      </w:r>
      <w:r w:rsidRPr="0029494B">
        <w:rPr>
          <w:rFonts w:ascii="Times New Roman" w:hAnsi="Times New Roman" w:cs="Times New Roman"/>
          <w:spacing w:val="20"/>
          <w:lang w:val="ru-RU"/>
        </w:rPr>
        <w:t>,</w:t>
      </w:r>
    </w:p>
    <w:p w:rsidR="00A302B7" w:rsidRPr="0029494B" w:rsidRDefault="00A302B7" w:rsidP="00800374">
      <w:pPr>
        <w:tabs>
          <w:tab w:val="num" w:pos="851"/>
        </w:tabs>
        <w:jc w:val="both"/>
        <w:rPr>
          <w:spacing w:val="20"/>
        </w:rPr>
      </w:pPr>
      <w:r w:rsidRPr="0029494B">
        <w:rPr>
          <w:spacing w:val="20"/>
        </w:rPr>
        <w:t xml:space="preserve">окисляемость перманганатная </w:t>
      </w:r>
      <w:r w:rsidRPr="0029494B">
        <w:t xml:space="preserve">не более </w:t>
      </w:r>
      <w:r w:rsidRPr="0029494B">
        <w:rPr>
          <w:spacing w:val="20"/>
        </w:rPr>
        <w:t>5</w:t>
      </w:r>
      <w:r w:rsidRPr="0029494B">
        <w:t xml:space="preserve"> мг/дм</w:t>
      </w:r>
      <w:r w:rsidRPr="0029494B">
        <w:rPr>
          <w:vertAlign w:val="superscript"/>
        </w:rPr>
        <w:t>3</w:t>
      </w:r>
      <w:r w:rsidRPr="0029494B">
        <w:rPr>
          <w:spacing w:val="20"/>
        </w:rPr>
        <w:t>,</w:t>
      </w:r>
    </w:p>
    <w:p w:rsidR="00A302B7" w:rsidRPr="0029494B" w:rsidRDefault="00A302B7" w:rsidP="00800374">
      <w:pPr>
        <w:tabs>
          <w:tab w:val="num" w:pos="851"/>
        </w:tabs>
        <w:jc w:val="both"/>
        <w:rPr>
          <w:spacing w:val="20"/>
        </w:rPr>
      </w:pPr>
      <w:r w:rsidRPr="0029494B">
        <w:rPr>
          <w:spacing w:val="20"/>
        </w:rPr>
        <w:t xml:space="preserve">цветность </w:t>
      </w:r>
      <w:r w:rsidRPr="0029494B">
        <w:t xml:space="preserve">не более </w:t>
      </w:r>
      <w:r w:rsidRPr="0029494B">
        <w:rPr>
          <w:spacing w:val="20"/>
        </w:rPr>
        <w:t>20 градусов,</w:t>
      </w:r>
    </w:p>
    <w:p w:rsidR="00A302B7" w:rsidRPr="0029494B" w:rsidRDefault="00A302B7" w:rsidP="00800374">
      <w:pPr>
        <w:tabs>
          <w:tab w:val="num" w:pos="851"/>
        </w:tabs>
        <w:jc w:val="both"/>
        <w:rPr>
          <w:spacing w:val="20"/>
        </w:rPr>
      </w:pPr>
      <w:r w:rsidRPr="0029494B">
        <w:rPr>
          <w:spacing w:val="20"/>
        </w:rPr>
        <w:t>отсутствие микробиологических показателей.</w:t>
      </w:r>
    </w:p>
    <w:p w:rsidR="00A302B7" w:rsidRPr="0029494B" w:rsidRDefault="00A302B7" w:rsidP="0080058F">
      <w:pPr>
        <w:tabs>
          <w:tab w:val="num" w:pos="851"/>
        </w:tabs>
        <w:spacing w:line="288" w:lineRule="auto"/>
        <w:jc w:val="both"/>
        <w:rPr>
          <w:spacing w:val="20"/>
        </w:rPr>
      </w:pPr>
    </w:p>
    <w:p w:rsidR="00A302B7" w:rsidRPr="0029494B" w:rsidRDefault="00A302B7" w:rsidP="00136C1B">
      <w:pPr>
        <w:spacing w:line="288" w:lineRule="auto"/>
        <w:jc w:val="center"/>
        <w:rPr>
          <w:b/>
          <w:bCs/>
        </w:rPr>
      </w:pPr>
      <w:r w:rsidRPr="0029494B">
        <w:rPr>
          <w:b/>
          <w:bCs/>
        </w:rPr>
        <w:t>5. ТРЕБОВАНИЯ К ИНВЕСТИЦИОННОЙ  ПРОГРАММЕ</w:t>
      </w:r>
    </w:p>
    <w:p w:rsidR="00A302B7" w:rsidRPr="0029494B" w:rsidRDefault="00A302B7" w:rsidP="00136C1B">
      <w:pPr>
        <w:spacing w:line="288" w:lineRule="auto"/>
        <w:jc w:val="center"/>
        <w:rPr>
          <w:b/>
          <w:bCs/>
        </w:rPr>
      </w:pPr>
    </w:p>
    <w:p w:rsidR="00A302B7" w:rsidRPr="0029494B" w:rsidRDefault="00A302B7" w:rsidP="00D85B16">
      <w:pPr>
        <w:jc w:val="both"/>
      </w:pPr>
      <w:r w:rsidRPr="0029494B">
        <w:t>5.1. При разработке инвестиционной программы необходимо:</w:t>
      </w:r>
    </w:p>
    <w:p w:rsidR="00A302B7" w:rsidRPr="0029494B" w:rsidRDefault="00A302B7" w:rsidP="00A04DC6">
      <w:pPr>
        <w:jc w:val="both"/>
      </w:pPr>
      <w:r w:rsidRPr="0029494B">
        <w:t xml:space="preserve">- выполнить анализ существующего состояния водоснабжения с отражением основных проблем, не позволяющих обеспечить необходимый уровень качества питьевой воды в соответствие с установленными требованиями. </w:t>
      </w:r>
    </w:p>
    <w:p w:rsidR="00A302B7" w:rsidRPr="0029494B" w:rsidRDefault="00A302B7" w:rsidP="00A04DC6">
      <w:pPr>
        <w:jc w:val="both"/>
      </w:pPr>
      <w:r w:rsidRPr="0029494B">
        <w:t>- разработать план мероприятий по приведению качества питьевой воды в соответствие с установленными требованиями и согласовать его с территориальным органом федерального органа исполнительной власти,  осуществляющего федеральный государственный  санитарно-эпидемиологический надзор, в срок до 01 июля очередного года. План мероприятий по приведению качества питьевой воды в соответствие с установленными  требованиями включается в состав инвестиционной программы.</w:t>
      </w:r>
    </w:p>
    <w:p w:rsidR="00A302B7" w:rsidRPr="0029494B" w:rsidRDefault="00A302B7" w:rsidP="00A04DC6">
      <w:pPr>
        <w:jc w:val="both"/>
      </w:pPr>
      <w:r w:rsidRPr="0029494B">
        <w:t>- определить объем финансовых потребностей на реализацию мероприятий инвестиционной программы:</w:t>
      </w:r>
    </w:p>
    <w:p w:rsidR="00A302B7" w:rsidRPr="0029494B" w:rsidRDefault="00A302B7" w:rsidP="00A04DC6">
      <w:pPr>
        <w:numPr>
          <w:ilvl w:val="0"/>
          <w:numId w:val="8"/>
        </w:numPr>
        <w:ind w:left="284" w:hanging="284"/>
        <w:jc w:val="both"/>
      </w:pPr>
      <w:r w:rsidRPr="0029494B">
        <w:t>объем финансовых потребностей на реализацию мероприятий определить посредством суммирования финансовых потребностей на реализацию каждого мероприятия;</w:t>
      </w:r>
    </w:p>
    <w:p w:rsidR="00A302B7" w:rsidRPr="0029494B" w:rsidRDefault="00A302B7" w:rsidP="00A04DC6">
      <w:pPr>
        <w:numPr>
          <w:ilvl w:val="0"/>
          <w:numId w:val="8"/>
        </w:numPr>
        <w:ind w:left="284" w:hanging="284"/>
        <w:jc w:val="both"/>
      </w:pPr>
      <w:r w:rsidRPr="0029494B">
        <w:t>финансовые потребности на реализацию мероприятий инвестиционной программы определить на основе укрупненных показателей стоимости строительства и реконструкции, действующей сметной нормативной базы (государственные элементные нормы, федеральные расценки).</w:t>
      </w:r>
    </w:p>
    <w:p w:rsidR="00A302B7" w:rsidRPr="0029494B" w:rsidRDefault="00A302B7" w:rsidP="00D85B16">
      <w:pPr>
        <w:ind w:firstLine="708"/>
        <w:jc w:val="both"/>
      </w:pPr>
    </w:p>
    <w:p w:rsidR="00A302B7" w:rsidRPr="0029494B" w:rsidRDefault="00A302B7" w:rsidP="0046371A">
      <w:pPr>
        <w:jc w:val="both"/>
      </w:pPr>
      <w:r w:rsidRPr="0029494B">
        <w:t>5.2. Источниками финансирования инвестиционной программы могут быть:</w:t>
      </w:r>
    </w:p>
    <w:p w:rsidR="00A302B7" w:rsidRPr="0029494B" w:rsidRDefault="00A302B7" w:rsidP="00D85B16">
      <w:pPr>
        <w:jc w:val="both"/>
      </w:pPr>
      <w:r w:rsidRPr="0029494B">
        <w:t>-   собственные средства предприятия, осуществляющего водоснабжение;</w:t>
      </w:r>
    </w:p>
    <w:p w:rsidR="00A302B7" w:rsidRPr="0029494B" w:rsidRDefault="00A302B7" w:rsidP="00D85B16">
      <w:pPr>
        <w:jc w:val="both"/>
      </w:pPr>
      <w:r w:rsidRPr="0029494B">
        <w:t>- финансовые средства, полученные от применения установленных тарифов на подключение и надбавки к тарифам;</w:t>
      </w:r>
    </w:p>
    <w:p w:rsidR="00A302B7" w:rsidRPr="0029494B" w:rsidRDefault="00A302B7" w:rsidP="00D85B16">
      <w:pPr>
        <w:jc w:val="both"/>
      </w:pPr>
      <w:r w:rsidRPr="0029494B">
        <w:t>-  финансовые средства, определяемые в ходе реализации федеральных, региональных, муниципальных целевых программ.</w:t>
      </w:r>
    </w:p>
    <w:p w:rsidR="00A302B7" w:rsidRPr="0029494B" w:rsidRDefault="00A302B7" w:rsidP="00D85B16">
      <w:pPr>
        <w:jc w:val="both"/>
      </w:pPr>
    </w:p>
    <w:p w:rsidR="00A302B7" w:rsidRPr="0029494B" w:rsidRDefault="00A302B7" w:rsidP="0046371A">
      <w:pPr>
        <w:tabs>
          <w:tab w:val="left" w:pos="1134"/>
        </w:tabs>
        <w:jc w:val="both"/>
      </w:pPr>
      <w:r w:rsidRPr="0029494B">
        <w:t>5.3. В инвестиционной программе необходимо привести распределение финансовых потребностей по определенным источникам финансирования, в том числе с распределением по годам и этапам реализации  инвестиционной программы по каждому мероприятию.</w:t>
      </w:r>
    </w:p>
    <w:p w:rsidR="00A302B7" w:rsidRPr="0029494B" w:rsidRDefault="00A302B7" w:rsidP="0046371A">
      <w:pPr>
        <w:tabs>
          <w:tab w:val="left" w:pos="1134"/>
        </w:tabs>
        <w:jc w:val="both"/>
      </w:pPr>
    </w:p>
    <w:p w:rsidR="00A302B7" w:rsidRPr="0029494B" w:rsidRDefault="00A302B7" w:rsidP="0046371A">
      <w:pPr>
        <w:tabs>
          <w:tab w:val="left" w:pos="1134"/>
        </w:tabs>
        <w:jc w:val="both"/>
      </w:pPr>
      <w:r w:rsidRPr="0029494B">
        <w:t>5.4. Выполнить расчет надбавок к тарифам и тарифов на подключение.</w:t>
      </w:r>
    </w:p>
    <w:p w:rsidR="00A302B7" w:rsidRPr="0029494B" w:rsidRDefault="00A302B7" w:rsidP="001D2807">
      <w:pPr>
        <w:tabs>
          <w:tab w:val="left" w:pos="1134"/>
        </w:tabs>
        <w:jc w:val="both"/>
      </w:pPr>
    </w:p>
    <w:p w:rsidR="00A302B7" w:rsidRPr="0029494B" w:rsidRDefault="00A302B7" w:rsidP="001D2807">
      <w:pPr>
        <w:tabs>
          <w:tab w:val="left" w:pos="1134"/>
        </w:tabs>
        <w:jc w:val="both"/>
      </w:pPr>
      <w:r w:rsidRPr="0029494B">
        <w:t>5.5. Подготовить проект инвестиционного договора.</w:t>
      </w:r>
    </w:p>
    <w:p w:rsidR="00A302B7" w:rsidRPr="0029494B" w:rsidRDefault="00A302B7" w:rsidP="001D2807">
      <w:pPr>
        <w:tabs>
          <w:tab w:val="left" w:pos="1134"/>
        </w:tabs>
        <w:jc w:val="both"/>
      </w:pPr>
    </w:p>
    <w:p w:rsidR="00A302B7" w:rsidRPr="0029494B" w:rsidRDefault="00A302B7" w:rsidP="001D2807">
      <w:pPr>
        <w:tabs>
          <w:tab w:val="left" w:pos="1134"/>
        </w:tabs>
        <w:jc w:val="both"/>
      </w:pPr>
      <w:r w:rsidRPr="0029494B">
        <w:t>5.6. Обеспечить согласованность разрабатываемой инвестиционной программы  в рамках различных программ.</w:t>
      </w:r>
    </w:p>
    <w:p w:rsidR="00A302B7" w:rsidRPr="0029494B" w:rsidRDefault="00A302B7" w:rsidP="001D2807">
      <w:pPr>
        <w:tabs>
          <w:tab w:val="left" w:pos="1134"/>
        </w:tabs>
        <w:jc w:val="both"/>
      </w:pPr>
    </w:p>
    <w:p w:rsidR="00A302B7" w:rsidRPr="0029494B" w:rsidRDefault="00A302B7" w:rsidP="001D2807">
      <w:pPr>
        <w:tabs>
          <w:tab w:val="left" w:pos="1134"/>
        </w:tabs>
        <w:jc w:val="both"/>
      </w:pPr>
      <w:r w:rsidRPr="0029494B">
        <w:t>5.7. Координацию работ по инвестиционной программе осуществляет организация, осуществляющая водоснабжение и администрация Вышневолоцкого района Тверской области (по согласованию).</w:t>
      </w:r>
    </w:p>
    <w:p w:rsidR="00A302B7" w:rsidRPr="0029494B" w:rsidRDefault="00A302B7" w:rsidP="001D2807">
      <w:pPr>
        <w:tabs>
          <w:tab w:val="left" w:pos="1134"/>
        </w:tabs>
        <w:jc w:val="both"/>
      </w:pPr>
    </w:p>
    <w:p w:rsidR="00A302B7" w:rsidRPr="0029494B" w:rsidRDefault="00A302B7" w:rsidP="001D2807">
      <w:pPr>
        <w:tabs>
          <w:tab w:val="left" w:pos="1134"/>
        </w:tabs>
        <w:jc w:val="both"/>
      </w:pPr>
      <w:r w:rsidRPr="0029494B">
        <w:t>5.8. Инвестиционная  программа должна состоять из описательной и табличной частей.</w:t>
      </w:r>
    </w:p>
    <w:p w:rsidR="00A302B7" w:rsidRPr="0029494B" w:rsidRDefault="00A302B7" w:rsidP="001D2807">
      <w:pPr>
        <w:tabs>
          <w:tab w:val="left" w:pos="1134"/>
        </w:tabs>
        <w:jc w:val="both"/>
      </w:pPr>
    </w:p>
    <w:p w:rsidR="00A302B7" w:rsidRPr="0029494B" w:rsidRDefault="00A302B7" w:rsidP="00A2715E">
      <w:pPr>
        <w:tabs>
          <w:tab w:val="left" w:pos="1134"/>
        </w:tabs>
        <w:jc w:val="both"/>
      </w:pPr>
      <w:r w:rsidRPr="0029494B">
        <w:t>5.9. Содержание инвестиционной программы должно соответствовать требованиям, утвержденным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rsidR="00A302B7" w:rsidRPr="0029494B" w:rsidRDefault="00A302B7" w:rsidP="001D2807">
      <w:pPr>
        <w:tabs>
          <w:tab w:val="left" w:pos="1134"/>
        </w:tabs>
        <w:jc w:val="both"/>
      </w:pPr>
    </w:p>
    <w:p w:rsidR="00A302B7" w:rsidRPr="0029494B" w:rsidRDefault="00A302B7" w:rsidP="001D2807">
      <w:pPr>
        <w:tabs>
          <w:tab w:val="left" w:pos="1134"/>
        </w:tabs>
        <w:jc w:val="both"/>
      </w:pPr>
      <w:r w:rsidRPr="0029494B">
        <w:t>5.10. Срок реализации инвестиционной программы – 2018-2021 годы.</w:t>
      </w:r>
    </w:p>
    <w:p w:rsidR="00A302B7" w:rsidRPr="0029494B" w:rsidRDefault="00A302B7" w:rsidP="001D2807">
      <w:pPr>
        <w:tabs>
          <w:tab w:val="left" w:pos="1134"/>
        </w:tabs>
        <w:jc w:val="both"/>
      </w:pPr>
    </w:p>
    <w:p w:rsidR="00A302B7" w:rsidRPr="0029494B" w:rsidRDefault="00A302B7" w:rsidP="001D2807">
      <w:pPr>
        <w:tabs>
          <w:tab w:val="left" w:pos="1134"/>
        </w:tabs>
        <w:jc w:val="both"/>
      </w:pPr>
      <w:r w:rsidRPr="0029494B">
        <w:t>5.11. Проект инвестиционной программы, расчет необходимых финансовых потребностей, надбавок к тарифам и тарифов на подключение необходимо согласовывать с администрацией Вышневолоцкого района.</w:t>
      </w:r>
    </w:p>
    <w:p w:rsidR="00A302B7" w:rsidRPr="0029494B" w:rsidRDefault="00A302B7" w:rsidP="001D2807">
      <w:pPr>
        <w:tabs>
          <w:tab w:val="left" w:pos="1134"/>
        </w:tabs>
        <w:jc w:val="both"/>
      </w:pPr>
      <w:r w:rsidRPr="0029494B">
        <w:t>5.12. Финансовые  потребности включают весь комплекс расходов, связанных с проведением инвестиционной программы:</w:t>
      </w:r>
    </w:p>
    <w:p w:rsidR="00A302B7" w:rsidRPr="0029494B" w:rsidRDefault="00A302B7" w:rsidP="0046371A">
      <w:pPr>
        <w:jc w:val="both"/>
      </w:pPr>
      <w:r w:rsidRPr="0029494B">
        <w:t>- проектно-изыскательские работы;</w:t>
      </w:r>
    </w:p>
    <w:p w:rsidR="00A302B7" w:rsidRPr="0029494B" w:rsidRDefault="00A302B7" w:rsidP="0046371A">
      <w:pPr>
        <w:jc w:val="both"/>
      </w:pPr>
      <w:r w:rsidRPr="0029494B">
        <w:t>- приобретение материалов и оборудования;</w:t>
      </w:r>
    </w:p>
    <w:p w:rsidR="00A302B7" w:rsidRPr="0029494B" w:rsidRDefault="00A302B7" w:rsidP="0046371A">
      <w:pPr>
        <w:jc w:val="both"/>
      </w:pPr>
      <w:r w:rsidRPr="0029494B">
        <w:t>- строительно-монтажные работы;</w:t>
      </w:r>
    </w:p>
    <w:p w:rsidR="00A302B7" w:rsidRPr="0029494B" w:rsidRDefault="00A302B7" w:rsidP="0046371A">
      <w:pPr>
        <w:jc w:val="both"/>
      </w:pPr>
      <w:r w:rsidRPr="0029494B">
        <w:t>- работы по замене оборудования с улучшением технико-экономических характеристик;</w:t>
      </w:r>
    </w:p>
    <w:p w:rsidR="00A302B7" w:rsidRPr="0029494B" w:rsidRDefault="00A302B7" w:rsidP="0046371A">
      <w:pPr>
        <w:jc w:val="both"/>
      </w:pPr>
      <w:r w:rsidRPr="0029494B">
        <w:t>- пусконаладочные работы;</w:t>
      </w:r>
    </w:p>
    <w:p w:rsidR="00A302B7" w:rsidRPr="0029494B" w:rsidRDefault="00A302B7" w:rsidP="0046371A">
      <w:pPr>
        <w:jc w:val="both"/>
      </w:pPr>
      <w:r w:rsidRPr="0029494B">
        <w:t>- проведение регистрации объектов;</w:t>
      </w:r>
    </w:p>
    <w:p w:rsidR="00A302B7" w:rsidRPr="0029494B" w:rsidRDefault="00A302B7" w:rsidP="0046371A">
      <w:pPr>
        <w:jc w:val="both"/>
      </w:pPr>
      <w:r w:rsidRPr="0029494B">
        <w:t>- расходы, не относимые на стоимость основных средств (аренда земли на срок строительства и т.п.).</w:t>
      </w:r>
    </w:p>
    <w:p w:rsidR="00A302B7" w:rsidRPr="0029494B" w:rsidRDefault="00A302B7" w:rsidP="001D2807">
      <w:pPr>
        <w:jc w:val="both"/>
      </w:pPr>
    </w:p>
    <w:p w:rsidR="00A302B7" w:rsidRPr="0029494B" w:rsidRDefault="00A302B7" w:rsidP="001D2807">
      <w:pPr>
        <w:jc w:val="both"/>
      </w:pPr>
      <w:r w:rsidRPr="0029494B">
        <w:t>5.13. Стоимость мероприятий должна приводиться в ценах соответствующих году реализации мероприятий.</w:t>
      </w:r>
    </w:p>
    <w:p w:rsidR="00A302B7" w:rsidRPr="0029494B" w:rsidRDefault="00A302B7" w:rsidP="0046371A">
      <w:pPr>
        <w:ind w:firstLine="709"/>
        <w:jc w:val="both"/>
      </w:pPr>
    </w:p>
    <w:p w:rsidR="00A302B7" w:rsidRPr="0029494B" w:rsidRDefault="00A302B7" w:rsidP="00136C1B">
      <w:pPr>
        <w:jc w:val="center"/>
        <w:rPr>
          <w:b/>
          <w:bCs/>
        </w:rPr>
      </w:pPr>
      <w:r w:rsidRPr="0029494B">
        <w:rPr>
          <w:b/>
          <w:bCs/>
        </w:rPr>
        <w:t>6. ПОРЯДОК ВНЕСЕНИЯ ИЗМЕНЕНИЙ В ТЕХНИЧЕСКОЕ ЗАДАНИЕ</w:t>
      </w:r>
    </w:p>
    <w:p w:rsidR="00A302B7" w:rsidRPr="0029494B" w:rsidRDefault="00A302B7" w:rsidP="00136C1B">
      <w:pPr>
        <w:jc w:val="center"/>
        <w:rPr>
          <w:b/>
          <w:bCs/>
        </w:rPr>
      </w:pPr>
    </w:p>
    <w:p w:rsidR="00A302B7" w:rsidRPr="0029494B" w:rsidRDefault="00A302B7" w:rsidP="001D2807">
      <w:pPr>
        <w:jc w:val="both"/>
      </w:pPr>
      <w:r w:rsidRPr="0029494B">
        <w:t>6.1. Пересмотр (внесение изменений) в утвержденное техническое задание  осуществляется по инициативе администрации Вышневолоцкого района Тверской области или организации, осуществляющей водоснабжение.</w:t>
      </w:r>
    </w:p>
    <w:p w:rsidR="00A302B7" w:rsidRPr="0029494B" w:rsidRDefault="00A302B7" w:rsidP="00B507B2">
      <w:pPr>
        <w:jc w:val="both"/>
      </w:pPr>
      <w:r w:rsidRPr="0029494B">
        <w:t>6.2. Основаниями для пересмотра (внесение изменений) в утвержденное техническое задание являются:</w:t>
      </w:r>
    </w:p>
    <w:p w:rsidR="00A302B7" w:rsidRPr="0029494B" w:rsidRDefault="00A302B7" w:rsidP="0046371A">
      <w:pPr>
        <w:jc w:val="both"/>
      </w:pPr>
      <w:r w:rsidRPr="0029494B">
        <w:t>- изменение схем водоснабжение и водоотведения сельских (городского) поселений Вышневолоцкого района Тверской области;</w:t>
      </w:r>
    </w:p>
    <w:p w:rsidR="00A302B7" w:rsidRPr="0029494B" w:rsidRDefault="00A302B7" w:rsidP="0046371A">
      <w:pPr>
        <w:jc w:val="both"/>
      </w:pPr>
      <w:r w:rsidRPr="0029494B">
        <w:t>- принятие или внесение изменений в программы социально-экономического развития Вышневолоцкого района Тверской области и иные программы, влияющие на изменение условий технического задания;</w:t>
      </w:r>
    </w:p>
    <w:p w:rsidR="00A302B7" w:rsidRPr="0029494B" w:rsidRDefault="00A302B7" w:rsidP="0046371A">
      <w:pPr>
        <w:jc w:val="both"/>
      </w:pPr>
      <w:r w:rsidRPr="0029494B">
        <w:t>- внесение дополнительных строящихся объектов, подключаемых к системам коммунальной инфраструктуры, а также перечня земельных участков, обеспечиваемых инженерной инфраструктурой.</w:t>
      </w:r>
    </w:p>
    <w:p w:rsidR="00A302B7" w:rsidRPr="0029494B" w:rsidRDefault="00A302B7" w:rsidP="0046371A">
      <w:pPr>
        <w:jc w:val="both"/>
      </w:pPr>
    </w:p>
    <w:p w:rsidR="00A302B7" w:rsidRPr="0029494B" w:rsidRDefault="00A302B7" w:rsidP="00B979FA">
      <w:pPr>
        <w:tabs>
          <w:tab w:val="left" w:pos="1276"/>
        </w:tabs>
        <w:jc w:val="both"/>
      </w:pPr>
      <w:r w:rsidRPr="0029494B">
        <w:t>6.3. Пересмотр (внесение изменений) в утвержденное техническое задание может производиться не чаще одного раза в год. В случае если пересмотр (внесение изменений) в техническое задание осуществляется по инициативе организации, осуществляющей водоснабжение, заявление о необходимости пересмотра, направляется в администрацию Вышневолоцкого района и должно содержать обоснование причин пересмотра (внесения изменений) с приложением необходимых документов.</w:t>
      </w:r>
    </w:p>
    <w:p w:rsidR="00A302B7" w:rsidRPr="0029494B" w:rsidRDefault="00A302B7" w:rsidP="00FA1164">
      <w:pPr>
        <w:spacing w:line="288" w:lineRule="auto"/>
        <w:ind w:firstLine="567"/>
        <w:jc w:val="both"/>
        <w:rPr>
          <w:b/>
          <w:bCs/>
        </w:rPr>
      </w:pPr>
    </w:p>
    <w:p w:rsidR="00A302B7" w:rsidRPr="0029494B" w:rsidRDefault="00A302B7" w:rsidP="00136C1B">
      <w:pPr>
        <w:spacing w:line="288" w:lineRule="auto"/>
        <w:jc w:val="center"/>
        <w:rPr>
          <w:b/>
          <w:bCs/>
        </w:rPr>
      </w:pPr>
      <w:r w:rsidRPr="0029494B">
        <w:rPr>
          <w:b/>
          <w:bCs/>
        </w:rPr>
        <w:t>7. СРОКИ  РАЗРАБОТКИ  ИНВЕСТИЦИОННОЙ  ПРОГРАММЫ</w:t>
      </w:r>
    </w:p>
    <w:p w:rsidR="00A302B7" w:rsidRPr="0029494B" w:rsidRDefault="00A302B7" w:rsidP="00FA1164">
      <w:pPr>
        <w:spacing w:line="288" w:lineRule="auto"/>
        <w:ind w:firstLine="567"/>
        <w:jc w:val="both"/>
        <w:rPr>
          <w:b/>
          <w:bCs/>
        </w:rPr>
      </w:pPr>
    </w:p>
    <w:p w:rsidR="00A302B7" w:rsidRPr="0029494B" w:rsidRDefault="00A302B7" w:rsidP="00FA1164">
      <w:pPr>
        <w:pStyle w:val="BodyTextIndent"/>
        <w:spacing w:line="288" w:lineRule="auto"/>
        <w:ind w:firstLine="0"/>
        <w:rPr>
          <w:kern w:val="0"/>
        </w:rPr>
      </w:pPr>
      <w:r w:rsidRPr="0029494B">
        <w:rPr>
          <w:kern w:val="0"/>
        </w:rPr>
        <w:t xml:space="preserve">7.1. Срок разработки инвестиционной программы –  не более трех месяцев с момента утверждения технического задания на разработку инвестиционной программы по  водоснабжению и водоотведению. </w:t>
      </w:r>
    </w:p>
    <w:p w:rsidR="00A302B7" w:rsidRPr="0029494B" w:rsidRDefault="00A302B7" w:rsidP="00FA1164">
      <w:pPr>
        <w:pStyle w:val="BodyTextIndent"/>
        <w:spacing w:line="288" w:lineRule="auto"/>
        <w:rPr>
          <w:kern w:val="0"/>
        </w:rPr>
      </w:pPr>
    </w:p>
    <w:p w:rsidR="00A302B7" w:rsidRPr="0029494B" w:rsidRDefault="00A302B7" w:rsidP="00136C1B">
      <w:pPr>
        <w:widowControl w:val="0"/>
        <w:suppressAutoHyphens/>
        <w:spacing w:line="288" w:lineRule="auto"/>
        <w:jc w:val="center"/>
        <w:rPr>
          <w:b/>
          <w:bCs/>
        </w:rPr>
      </w:pPr>
      <w:r w:rsidRPr="0029494B">
        <w:rPr>
          <w:b/>
          <w:bCs/>
        </w:rPr>
        <w:t>8. ПОРЯДОК   И  ФОРМА ПРЕДОСТАВЛЕНИЯ, РАССМОТРЕНИЯ</w:t>
      </w:r>
    </w:p>
    <w:p w:rsidR="00A302B7" w:rsidRPr="0029494B" w:rsidRDefault="00A302B7" w:rsidP="00136C1B">
      <w:pPr>
        <w:widowControl w:val="0"/>
        <w:suppressAutoHyphens/>
        <w:spacing w:line="288" w:lineRule="auto"/>
        <w:jc w:val="center"/>
        <w:rPr>
          <w:b/>
          <w:bCs/>
        </w:rPr>
      </w:pPr>
      <w:r w:rsidRPr="0029494B">
        <w:rPr>
          <w:b/>
          <w:bCs/>
        </w:rPr>
        <w:t>И  УТВЕРЖДЕНИЯ  ИНВЕСТИЦИОННОЙ  ПРОГРАММЫ</w:t>
      </w:r>
    </w:p>
    <w:p w:rsidR="00A302B7" w:rsidRPr="0029494B" w:rsidRDefault="00A302B7" w:rsidP="00FA1164">
      <w:pPr>
        <w:spacing w:line="288" w:lineRule="auto"/>
        <w:ind w:firstLine="567"/>
        <w:jc w:val="both"/>
        <w:rPr>
          <w:b/>
          <w:bCs/>
        </w:rPr>
      </w:pPr>
    </w:p>
    <w:p w:rsidR="00A302B7" w:rsidRPr="0029494B" w:rsidRDefault="00A302B7" w:rsidP="00FA1164">
      <w:pPr>
        <w:pStyle w:val="ConsPlusNormal"/>
        <w:spacing w:line="288" w:lineRule="auto"/>
        <w:ind w:firstLine="0"/>
        <w:jc w:val="both"/>
        <w:rPr>
          <w:rFonts w:ascii="Times New Roman" w:hAnsi="Times New Roman" w:cs="Times New Roman"/>
          <w:sz w:val="24"/>
          <w:szCs w:val="24"/>
        </w:rPr>
      </w:pPr>
      <w:r w:rsidRPr="0029494B">
        <w:rPr>
          <w:rFonts w:ascii="Times New Roman" w:hAnsi="Times New Roman" w:cs="Times New Roman"/>
          <w:sz w:val="24"/>
          <w:szCs w:val="24"/>
        </w:rPr>
        <w:t>8.1. Проект разработанной инвестиционной программы направляется организацией, осуществляющей водоснабжение, на согласование в администрацию Вышневолоцкого района Тверской области.</w:t>
      </w:r>
    </w:p>
    <w:p w:rsidR="00A302B7" w:rsidRPr="0029494B" w:rsidRDefault="00A302B7" w:rsidP="004A756B">
      <w:pPr>
        <w:pStyle w:val="ConsPlusNormal"/>
        <w:spacing w:line="288" w:lineRule="auto"/>
        <w:ind w:firstLine="0"/>
        <w:jc w:val="both"/>
        <w:rPr>
          <w:rFonts w:ascii="Times New Roman" w:hAnsi="Times New Roman" w:cs="Times New Roman"/>
        </w:rPr>
      </w:pPr>
      <w:r w:rsidRPr="0029494B">
        <w:rPr>
          <w:rFonts w:ascii="Times New Roman" w:hAnsi="Times New Roman" w:cs="Times New Roman"/>
          <w:sz w:val="24"/>
          <w:szCs w:val="24"/>
        </w:rPr>
        <w:t xml:space="preserve">8.2. Согласование, утверждение и корректировка инвестиционной программы, а также урегулирование разногласий при согласовании и утверждении инвестиционных программ осуществляется в порядке, предусмотренном постановлением Правительства РФ от 29.07.2013 N 641 "Об инвестиционных и производственных программах организаций, осуществляющих деятельность в сфере водоснабжения и водоотведения". </w:t>
      </w:r>
    </w:p>
    <w:p w:rsidR="00A302B7" w:rsidRPr="0029494B" w:rsidRDefault="00A302B7" w:rsidP="00297B7B"/>
    <w:p w:rsidR="00A302B7" w:rsidRPr="0029494B" w:rsidRDefault="00A302B7" w:rsidP="00297B7B"/>
    <w:sectPr w:rsidR="00A302B7" w:rsidRPr="0029494B" w:rsidSect="00EC62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29E7971"/>
    <w:multiLevelType w:val="multilevel"/>
    <w:tmpl w:val="6C2E8132"/>
    <w:lvl w:ilvl="0">
      <w:start w:val="1"/>
      <w:numFmt w:val="decimal"/>
      <w:lvlText w:val="%1."/>
      <w:lvlJc w:val="left"/>
      <w:pPr>
        <w:ind w:left="1065"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2">
    <w:nsid w:val="17723718"/>
    <w:multiLevelType w:val="hybridMultilevel"/>
    <w:tmpl w:val="7E168BCC"/>
    <w:lvl w:ilvl="0" w:tplc="B2561CC2">
      <w:start w:val="1"/>
      <w:numFmt w:val="decimal"/>
      <w:lvlText w:val="%1."/>
      <w:lvlJc w:val="left"/>
      <w:pPr>
        <w:tabs>
          <w:tab w:val="num" w:pos="1815"/>
        </w:tabs>
        <w:ind w:left="1815" w:hanging="1095"/>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nsid w:val="27773966"/>
    <w:multiLevelType w:val="hybridMultilevel"/>
    <w:tmpl w:val="6BA05DA8"/>
    <w:lvl w:ilvl="0" w:tplc="04190001">
      <w:start w:val="1"/>
      <w:numFmt w:val="bullet"/>
      <w:lvlText w:val=""/>
      <w:lvlJc w:val="left"/>
      <w:pPr>
        <w:ind w:left="12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BA756C9"/>
    <w:multiLevelType w:val="hybridMultilevel"/>
    <w:tmpl w:val="588C45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5214141C"/>
    <w:multiLevelType w:val="multilevel"/>
    <w:tmpl w:val="3F1678B6"/>
    <w:lvl w:ilvl="0">
      <w:start w:val="1"/>
      <w:numFmt w:val="upperRoman"/>
      <w:lvlText w:val="%1."/>
      <w:lvlJc w:val="right"/>
      <w:pPr>
        <w:tabs>
          <w:tab w:val="num" w:pos="928"/>
        </w:tabs>
        <w:ind w:left="928" w:hanging="360"/>
      </w:pPr>
    </w:lvl>
    <w:lvl w:ilvl="1">
      <w:start w:val="1"/>
      <w:numFmt w:val="decimal"/>
      <w:pStyle w:val="Heading2"/>
      <w:lvlText w:val="%1.%2."/>
      <w:lvlJc w:val="left"/>
      <w:pPr>
        <w:tabs>
          <w:tab w:val="num" w:pos="1000"/>
        </w:tabs>
        <w:ind w:left="1000" w:hanging="432"/>
      </w:pPr>
    </w:lvl>
    <w:lvl w:ilvl="2">
      <w:start w:val="1"/>
      <w:numFmt w:val="decimal"/>
      <w:lvlText w:val="%1.2"/>
      <w:lvlJc w:val="left"/>
      <w:pPr>
        <w:tabs>
          <w:tab w:val="num" w:pos="1648"/>
        </w:tabs>
        <w:ind w:left="1432" w:hanging="504"/>
      </w:pPr>
    </w:lvl>
    <w:lvl w:ilvl="3">
      <w:start w:val="1"/>
      <w:numFmt w:val="decimal"/>
      <w:lvlText w:val="%1.%2.%3.%4."/>
      <w:lvlJc w:val="left"/>
      <w:pPr>
        <w:tabs>
          <w:tab w:val="num" w:pos="2368"/>
        </w:tabs>
        <w:ind w:left="1936" w:hanging="648"/>
      </w:pPr>
    </w:lvl>
    <w:lvl w:ilvl="4">
      <w:start w:val="1"/>
      <w:numFmt w:val="decimal"/>
      <w:lvlText w:val="%1.%2.%3.%4.%5."/>
      <w:lvlJc w:val="left"/>
      <w:pPr>
        <w:tabs>
          <w:tab w:val="num" w:pos="2728"/>
        </w:tabs>
        <w:ind w:left="2440" w:hanging="792"/>
      </w:pPr>
    </w:lvl>
    <w:lvl w:ilvl="5">
      <w:start w:val="1"/>
      <w:numFmt w:val="decimal"/>
      <w:lvlText w:val="%1.%2.%3.%4.%5.%6."/>
      <w:lvlJc w:val="left"/>
      <w:pPr>
        <w:tabs>
          <w:tab w:val="num" w:pos="3448"/>
        </w:tabs>
        <w:ind w:left="2944" w:hanging="936"/>
      </w:pPr>
    </w:lvl>
    <w:lvl w:ilvl="6">
      <w:start w:val="1"/>
      <w:numFmt w:val="decimal"/>
      <w:lvlText w:val="%1.%2.%3.%4.%5.%6.%7."/>
      <w:lvlJc w:val="left"/>
      <w:pPr>
        <w:tabs>
          <w:tab w:val="num" w:pos="4168"/>
        </w:tabs>
        <w:ind w:left="3448" w:hanging="1080"/>
      </w:pPr>
    </w:lvl>
    <w:lvl w:ilvl="7">
      <w:start w:val="1"/>
      <w:numFmt w:val="decimal"/>
      <w:lvlText w:val="%1.%2.%3.%4.%5.%6.%7.%8."/>
      <w:lvlJc w:val="left"/>
      <w:pPr>
        <w:tabs>
          <w:tab w:val="num" w:pos="4528"/>
        </w:tabs>
        <w:ind w:left="3952" w:hanging="1224"/>
      </w:pPr>
    </w:lvl>
    <w:lvl w:ilvl="8">
      <w:start w:val="1"/>
      <w:numFmt w:val="decimal"/>
      <w:lvlText w:val="%1.%2.%3.%4.%5.%6.%7.%8.%9."/>
      <w:lvlJc w:val="left"/>
      <w:pPr>
        <w:tabs>
          <w:tab w:val="num" w:pos="5248"/>
        </w:tabs>
        <w:ind w:left="4528" w:hanging="1440"/>
      </w:pPr>
    </w:lvl>
  </w:abstractNum>
  <w:abstractNum w:abstractNumId="6">
    <w:nsid w:val="55F01267"/>
    <w:multiLevelType w:val="hybridMultilevel"/>
    <w:tmpl w:val="6D3AAD2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
    <w:nsid w:val="5AC45983"/>
    <w:multiLevelType w:val="hybridMultilevel"/>
    <w:tmpl w:val="C33A31A2"/>
    <w:lvl w:ilvl="0" w:tplc="04190001">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8">
    <w:nsid w:val="5F6D20A8"/>
    <w:multiLevelType w:val="multilevel"/>
    <w:tmpl w:val="6C2E8132"/>
    <w:lvl w:ilvl="0">
      <w:start w:val="1"/>
      <w:numFmt w:val="decimal"/>
      <w:lvlText w:val="%1."/>
      <w:lvlJc w:val="left"/>
      <w:pPr>
        <w:ind w:left="1065"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8"/>
  </w:num>
  <w:num w:numId="8">
    <w:abstractNumId w:val="7"/>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autoHyphenation/>
  <w:hyphenationZone w:val="357"/>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1164"/>
    <w:rsid w:val="0000339F"/>
    <w:rsid w:val="00025242"/>
    <w:rsid w:val="00034849"/>
    <w:rsid w:val="00040DA8"/>
    <w:rsid w:val="00044855"/>
    <w:rsid w:val="00050880"/>
    <w:rsid w:val="00096D04"/>
    <w:rsid w:val="000A1B81"/>
    <w:rsid w:val="000A605A"/>
    <w:rsid w:val="000C0240"/>
    <w:rsid w:val="000E06FF"/>
    <w:rsid w:val="001338F5"/>
    <w:rsid w:val="00136C1B"/>
    <w:rsid w:val="001523DF"/>
    <w:rsid w:val="0017649C"/>
    <w:rsid w:val="001C7364"/>
    <w:rsid w:val="001D2807"/>
    <w:rsid w:val="0020212E"/>
    <w:rsid w:val="0029494B"/>
    <w:rsid w:val="00297B7B"/>
    <w:rsid w:val="002A3ED3"/>
    <w:rsid w:val="00330107"/>
    <w:rsid w:val="00361B24"/>
    <w:rsid w:val="00394FF6"/>
    <w:rsid w:val="003C6127"/>
    <w:rsid w:val="003E1554"/>
    <w:rsid w:val="004032A4"/>
    <w:rsid w:val="00433149"/>
    <w:rsid w:val="0046371A"/>
    <w:rsid w:val="004714C7"/>
    <w:rsid w:val="00472122"/>
    <w:rsid w:val="004910B3"/>
    <w:rsid w:val="004A756B"/>
    <w:rsid w:val="004D0D98"/>
    <w:rsid w:val="004D64A9"/>
    <w:rsid w:val="004F4B0B"/>
    <w:rsid w:val="00516ACA"/>
    <w:rsid w:val="00521ADB"/>
    <w:rsid w:val="00533F9C"/>
    <w:rsid w:val="00592922"/>
    <w:rsid w:val="00594F1D"/>
    <w:rsid w:val="005B50F1"/>
    <w:rsid w:val="005C0E11"/>
    <w:rsid w:val="005C2E28"/>
    <w:rsid w:val="005E5B59"/>
    <w:rsid w:val="005F02E3"/>
    <w:rsid w:val="00611675"/>
    <w:rsid w:val="006315F0"/>
    <w:rsid w:val="00637E64"/>
    <w:rsid w:val="00683FB7"/>
    <w:rsid w:val="00684B06"/>
    <w:rsid w:val="006B0B22"/>
    <w:rsid w:val="006C0832"/>
    <w:rsid w:val="006E4272"/>
    <w:rsid w:val="007105D2"/>
    <w:rsid w:val="007123B4"/>
    <w:rsid w:val="00713CCB"/>
    <w:rsid w:val="00745F93"/>
    <w:rsid w:val="00762AA1"/>
    <w:rsid w:val="007A0D13"/>
    <w:rsid w:val="007D7BC2"/>
    <w:rsid w:val="007F7189"/>
    <w:rsid w:val="00800374"/>
    <w:rsid w:val="0080058F"/>
    <w:rsid w:val="00820945"/>
    <w:rsid w:val="00840990"/>
    <w:rsid w:val="00872872"/>
    <w:rsid w:val="00892F73"/>
    <w:rsid w:val="008D02F9"/>
    <w:rsid w:val="008F741A"/>
    <w:rsid w:val="00944687"/>
    <w:rsid w:val="00973E0A"/>
    <w:rsid w:val="009D7123"/>
    <w:rsid w:val="00A02474"/>
    <w:rsid w:val="00A04DC6"/>
    <w:rsid w:val="00A2715E"/>
    <w:rsid w:val="00A302B7"/>
    <w:rsid w:val="00A316C9"/>
    <w:rsid w:val="00A3175F"/>
    <w:rsid w:val="00A34780"/>
    <w:rsid w:val="00A5507A"/>
    <w:rsid w:val="00A57D04"/>
    <w:rsid w:val="00A6015E"/>
    <w:rsid w:val="00AD1788"/>
    <w:rsid w:val="00AD2345"/>
    <w:rsid w:val="00AF3403"/>
    <w:rsid w:val="00B12FBF"/>
    <w:rsid w:val="00B459E9"/>
    <w:rsid w:val="00B507B2"/>
    <w:rsid w:val="00B979FA"/>
    <w:rsid w:val="00BB034E"/>
    <w:rsid w:val="00BE2F2D"/>
    <w:rsid w:val="00C02375"/>
    <w:rsid w:val="00C14511"/>
    <w:rsid w:val="00C305F1"/>
    <w:rsid w:val="00C56AC4"/>
    <w:rsid w:val="00CA61B4"/>
    <w:rsid w:val="00CB0E53"/>
    <w:rsid w:val="00CB3186"/>
    <w:rsid w:val="00CB356C"/>
    <w:rsid w:val="00CD6C49"/>
    <w:rsid w:val="00CD7E92"/>
    <w:rsid w:val="00CF4D17"/>
    <w:rsid w:val="00D70A3C"/>
    <w:rsid w:val="00D85B16"/>
    <w:rsid w:val="00DB313F"/>
    <w:rsid w:val="00DB4DB5"/>
    <w:rsid w:val="00DC1D39"/>
    <w:rsid w:val="00DE10D9"/>
    <w:rsid w:val="00DE2F24"/>
    <w:rsid w:val="00E13C5F"/>
    <w:rsid w:val="00E17702"/>
    <w:rsid w:val="00E17E5C"/>
    <w:rsid w:val="00E17F6A"/>
    <w:rsid w:val="00E26C93"/>
    <w:rsid w:val="00E276BD"/>
    <w:rsid w:val="00E955D3"/>
    <w:rsid w:val="00EA5EA8"/>
    <w:rsid w:val="00EC398A"/>
    <w:rsid w:val="00EC62DF"/>
    <w:rsid w:val="00F501B8"/>
    <w:rsid w:val="00F55A4F"/>
    <w:rsid w:val="00F7773A"/>
    <w:rsid w:val="00FA1164"/>
    <w:rsid w:val="00FA3CEA"/>
    <w:rsid w:val="00FD78A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164"/>
    <w:rPr>
      <w:rFonts w:ascii="Times New Roman" w:eastAsia="Times New Roman" w:hAnsi="Times New Roman"/>
      <w:sz w:val="24"/>
      <w:szCs w:val="24"/>
    </w:rPr>
  </w:style>
  <w:style w:type="paragraph" w:styleId="Heading1">
    <w:name w:val="heading 1"/>
    <w:basedOn w:val="Normal"/>
    <w:next w:val="Normal"/>
    <w:link w:val="Heading1Char"/>
    <w:uiPriority w:val="99"/>
    <w:qFormat/>
    <w:rsid w:val="00FA1164"/>
    <w:pPr>
      <w:keepNext/>
      <w:widowControl w:val="0"/>
      <w:numPr>
        <w:numId w:val="1"/>
      </w:numPr>
      <w:suppressAutoHyphens/>
      <w:jc w:val="center"/>
      <w:outlineLvl w:val="0"/>
    </w:pPr>
    <w:rPr>
      <w:rFonts w:eastAsia="Calibri"/>
      <w:kern w:val="2"/>
      <w:sz w:val="32"/>
      <w:szCs w:val="32"/>
      <w:lang w:eastAsia="zh-CN"/>
    </w:rPr>
  </w:style>
  <w:style w:type="paragraph" w:styleId="Heading2">
    <w:name w:val="heading 2"/>
    <w:basedOn w:val="Normal"/>
    <w:next w:val="Normal"/>
    <w:link w:val="Heading2Char"/>
    <w:uiPriority w:val="99"/>
    <w:qFormat/>
    <w:rsid w:val="00FA1164"/>
    <w:pPr>
      <w:keepNext/>
      <w:widowControl w:val="0"/>
      <w:numPr>
        <w:ilvl w:val="1"/>
        <w:numId w:val="2"/>
      </w:numPr>
      <w:suppressAutoHyphens/>
      <w:jc w:val="center"/>
      <w:outlineLvl w:val="1"/>
    </w:pPr>
    <w:rPr>
      <w:rFonts w:eastAsia="Calibri"/>
      <w:b/>
      <w:bCs/>
      <w:kern w:val="2"/>
      <w:sz w:val="28"/>
      <w:szCs w:val="28"/>
      <w:lang w:eastAsia="zh-CN"/>
    </w:rPr>
  </w:style>
  <w:style w:type="paragraph" w:styleId="Heading3">
    <w:name w:val="heading 3"/>
    <w:basedOn w:val="Normal"/>
    <w:next w:val="Normal"/>
    <w:link w:val="Heading3Char"/>
    <w:uiPriority w:val="99"/>
    <w:qFormat/>
    <w:rsid w:val="000C0240"/>
    <w:pPr>
      <w:keepNext/>
      <w:keepLines/>
      <w:spacing w:before="200"/>
      <w:outlineLvl w:val="2"/>
    </w:pPr>
    <w:rPr>
      <w:rFonts w:ascii="Cambria"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1164"/>
    <w:rPr>
      <w:rFonts w:ascii="Times New Roman" w:hAnsi="Times New Roman" w:cs="Times New Roman"/>
      <w:kern w:val="2"/>
      <w:sz w:val="20"/>
      <w:szCs w:val="20"/>
      <w:lang w:eastAsia="zh-CN"/>
    </w:rPr>
  </w:style>
  <w:style w:type="character" w:customStyle="1" w:styleId="Heading2Char">
    <w:name w:val="Heading 2 Char"/>
    <w:basedOn w:val="DefaultParagraphFont"/>
    <w:link w:val="Heading2"/>
    <w:uiPriority w:val="99"/>
    <w:locked/>
    <w:rsid w:val="00FA1164"/>
    <w:rPr>
      <w:rFonts w:ascii="Times New Roman" w:hAnsi="Times New Roman" w:cs="Times New Roman"/>
      <w:b/>
      <w:bCs/>
      <w:kern w:val="2"/>
      <w:sz w:val="24"/>
      <w:szCs w:val="24"/>
      <w:lang w:eastAsia="zh-CN"/>
    </w:rPr>
  </w:style>
  <w:style w:type="character" w:customStyle="1" w:styleId="Heading3Char">
    <w:name w:val="Heading 3 Char"/>
    <w:basedOn w:val="DefaultParagraphFont"/>
    <w:link w:val="Heading3"/>
    <w:uiPriority w:val="99"/>
    <w:locked/>
    <w:rsid w:val="000C0240"/>
    <w:rPr>
      <w:rFonts w:ascii="Cambria" w:hAnsi="Cambria" w:cs="Cambria"/>
      <w:b/>
      <w:bCs/>
      <w:color w:val="4F81BD"/>
      <w:sz w:val="24"/>
      <w:szCs w:val="24"/>
      <w:lang w:eastAsia="ru-RU"/>
    </w:rPr>
  </w:style>
  <w:style w:type="paragraph" w:styleId="BodyTextIndent">
    <w:name w:val="Body Text Indent"/>
    <w:basedOn w:val="Normal"/>
    <w:link w:val="BodyTextIndentChar"/>
    <w:uiPriority w:val="99"/>
    <w:rsid w:val="00FA1164"/>
    <w:pPr>
      <w:widowControl w:val="0"/>
      <w:suppressAutoHyphens/>
      <w:spacing w:line="360" w:lineRule="auto"/>
      <w:ind w:firstLine="567"/>
      <w:jc w:val="both"/>
    </w:pPr>
    <w:rPr>
      <w:rFonts w:eastAsia="Calibri"/>
      <w:kern w:val="2"/>
      <w:lang w:eastAsia="zh-CN"/>
    </w:rPr>
  </w:style>
  <w:style w:type="character" w:customStyle="1" w:styleId="BodyTextIndentChar">
    <w:name w:val="Body Text Indent Char"/>
    <w:basedOn w:val="DefaultParagraphFont"/>
    <w:link w:val="BodyTextIndent"/>
    <w:uiPriority w:val="99"/>
    <w:locked/>
    <w:rsid w:val="00FA1164"/>
    <w:rPr>
      <w:rFonts w:ascii="Times New Roman" w:hAnsi="Times New Roman" w:cs="Times New Roman"/>
      <w:kern w:val="2"/>
      <w:sz w:val="24"/>
      <w:szCs w:val="24"/>
      <w:lang w:eastAsia="zh-CN"/>
    </w:rPr>
  </w:style>
  <w:style w:type="paragraph" w:styleId="ListParagraph">
    <w:name w:val="List Paragraph"/>
    <w:basedOn w:val="Normal"/>
    <w:uiPriority w:val="99"/>
    <w:qFormat/>
    <w:rsid w:val="00FA1164"/>
    <w:pPr>
      <w:widowControl w:val="0"/>
      <w:suppressAutoHyphens/>
      <w:ind w:left="720"/>
    </w:pPr>
    <w:rPr>
      <w:rFonts w:ascii="Calibri" w:eastAsia="Calibri" w:hAnsi="Calibri" w:cs="Calibri"/>
      <w:kern w:val="2"/>
      <w:lang w:val="en-US" w:eastAsia="zh-CN"/>
    </w:rPr>
  </w:style>
  <w:style w:type="paragraph" w:customStyle="1" w:styleId="ConsPlusNormal">
    <w:name w:val="ConsPlusNormal"/>
    <w:uiPriority w:val="99"/>
    <w:rsid w:val="00FA1164"/>
    <w:pPr>
      <w:widowControl w:val="0"/>
      <w:suppressAutoHyphens/>
      <w:autoSpaceDE w:val="0"/>
      <w:ind w:firstLine="720"/>
    </w:pPr>
    <w:rPr>
      <w:rFonts w:ascii="Arial" w:eastAsia="Times New Roman" w:hAnsi="Arial" w:cs="Arial"/>
      <w:sz w:val="20"/>
      <w:szCs w:val="20"/>
      <w:lang w:eastAsia="zh-CN"/>
    </w:rPr>
  </w:style>
  <w:style w:type="paragraph" w:styleId="BalloonText">
    <w:name w:val="Balloon Text"/>
    <w:basedOn w:val="Normal"/>
    <w:link w:val="BalloonTextChar"/>
    <w:uiPriority w:val="99"/>
    <w:semiHidden/>
    <w:rsid w:val="00745F9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5F93"/>
    <w:rPr>
      <w:rFonts w:ascii="Tahoma" w:hAnsi="Tahoma" w:cs="Tahoma"/>
      <w:sz w:val="16"/>
      <w:szCs w:val="16"/>
      <w:lang w:eastAsia="ru-RU"/>
    </w:rPr>
  </w:style>
  <w:style w:type="character" w:customStyle="1" w:styleId="s2">
    <w:name w:val="s2"/>
    <w:basedOn w:val="DefaultParagraphFont"/>
    <w:uiPriority w:val="99"/>
    <w:rsid w:val="00745F93"/>
  </w:style>
  <w:style w:type="paragraph" w:customStyle="1" w:styleId="p8">
    <w:name w:val="p8"/>
    <w:basedOn w:val="Normal"/>
    <w:uiPriority w:val="99"/>
    <w:rsid w:val="00745F93"/>
    <w:pPr>
      <w:spacing w:before="100" w:beforeAutospacing="1" w:after="100" w:afterAutospacing="1"/>
    </w:pPr>
  </w:style>
  <w:style w:type="character" w:customStyle="1" w:styleId="s4">
    <w:name w:val="s4"/>
    <w:basedOn w:val="DefaultParagraphFont"/>
    <w:uiPriority w:val="99"/>
    <w:rsid w:val="00745F93"/>
  </w:style>
  <w:style w:type="paragraph" w:customStyle="1" w:styleId="p10">
    <w:name w:val="p10"/>
    <w:basedOn w:val="Normal"/>
    <w:uiPriority w:val="99"/>
    <w:rsid w:val="00745F93"/>
    <w:pPr>
      <w:spacing w:before="100" w:beforeAutospacing="1" w:after="100" w:afterAutospacing="1"/>
    </w:pPr>
  </w:style>
  <w:style w:type="paragraph" w:customStyle="1" w:styleId="p11">
    <w:name w:val="p11"/>
    <w:basedOn w:val="Normal"/>
    <w:uiPriority w:val="99"/>
    <w:rsid w:val="00745F93"/>
    <w:pPr>
      <w:spacing w:before="100" w:beforeAutospacing="1" w:after="100" w:afterAutospacing="1"/>
    </w:pPr>
  </w:style>
  <w:style w:type="character" w:customStyle="1" w:styleId="s6">
    <w:name w:val="s6"/>
    <w:basedOn w:val="DefaultParagraphFont"/>
    <w:uiPriority w:val="99"/>
    <w:rsid w:val="00745F93"/>
  </w:style>
  <w:style w:type="paragraph" w:styleId="BodyText">
    <w:name w:val="Body Text"/>
    <w:basedOn w:val="Normal"/>
    <w:link w:val="BodyTextChar"/>
    <w:uiPriority w:val="99"/>
    <w:rsid w:val="00297B7B"/>
    <w:pPr>
      <w:spacing w:after="120"/>
    </w:pPr>
    <w:rPr>
      <w:sz w:val="20"/>
      <w:szCs w:val="20"/>
    </w:rPr>
  </w:style>
  <w:style w:type="character" w:customStyle="1" w:styleId="BodyTextChar">
    <w:name w:val="Body Text Char"/>
    <w:basedOn w:val="DefaultParagraphFont"/>
    <w:link w:val="BodyText"/>
    <w:uiPriority w:val="99"/>
    <w:locked/>
    <w:rsid w:val="00297B7B"/>
    <w:rPr>
      <w:rFonts w:ascii="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76</TotalTime>
  <Pages>5</Pages>
  <Words>1741</Words>
  <Characters>9928</Characters>
  <Application>Microsoft Office Outlook</Application>
  <DocSecurity>0</DocSecurity>
  <Lines>0</Lines>
  <Paragraphs>0</Paragraphs>
  <ScaleCrop>false</ScaleCrop>
  <Company>OAO SZT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поселение Поддорье</dc:creator>
  <cp:keywords/>
  <dc:description/>
  <cp:lastModifiedBy>1</cp:lastModifiedBy>
  <cp:revision>7</cp:revision>
  <cp:lastPrinted>2018-08-22T06:14:00Z</cp:lastPrinted>
  <dcterms:created xsi:type="dcterms:W3CDTF">2018-08-21T12:24:00Z</dcterms:created>
  <dcterms:modified xsi:type="dcterms:W3CDTF">2018-08-23T09:17:00Z</dcterms:modified>
</cp:coreProperties>
</file>