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8" w:rsidRPr="00195668" w:rsidRDefault="00195668" w:rsidP="00226C7F">
      <w:pPr>
        <w:widowControl w:val="0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822D47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 xml:space="preserve">Администрация </w:t>
      </w:r>
    </w:p>
    <w:p w:rsidR="00E52192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>Вышневолоцкого городского округа</w:t>
      </w:r>
    </w:p>
    <w:p w:rsidR="00E52192" w:rsidRPr="006D3F36" w:rsidRDefault="00E52192" w:rsidP="00226C7F">
      <w:pPr>
        <w:widowControl w:val="0"/>
        <w:jc w:val="center"/>
        <w:rPr>
          <w:sz w:val="28"/>
          <w:szCs w:val="28"/>
        </w:rPr>
      </w:pPr>
    </w:p>
    <w:p w:rsidR="008D34BE" w:rsidRPr="006D3F36" w:rsidRDefault="008D34BE" w:rsidP="00226C7F">
      <w:pPr>
        <w:widowControl w:val="0"/>
        <w:jc w:val="center"/>
        <w:rPr>
          <w:sz w:val="28"/>
          <w:szCs w:val="28"/>
        </w:rPr>
      </w:pPr>
      <w:r w:rsidRPr="006D3F36">
        <w:rPr>
          <w:sz w:val="28"/>
          <w:szCs w:val="28"/>
        </w:rPr>
        <w:t>Постановление</w:t>
      </w:r>
    </w:p>
    <w:p w:rsidR="008D34BE" w:rsidRPr="006D3F36" w:rsidRDefault="008D34BE" w:rsidP="00226C7F">
      <w:pPr>
        <w:widowControl w:val="0"/>
        <w:jc w:val="both"/>
        <w:rPr>
          <w:sz w:val="28"/>
          <w:szCs w:val="28"/>
        </w:rPr>
      </w:pPr>
    </w:p>
    <w:p w:rsidR="00782BCD" w:rsidRPr="006D3F36" w:rsidRDefault="00F019F9" w:rsidP="00226C7F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__________</w:t>
      </w:r>
      <w:r w:rsidR="002010BE" w:rsidRPr="006D3F36">
        <w:rPr>
          <w:sz w:val="28"/>
          <w:szCs w:val="28"/>
        </w:rPr>
        <w:t>202</w:t>
      </w:r>
      <w:r w:rsidR="00D72686">
        <w:rPr>
          <w:sz w:val="28"/>
          <w:szCs w:val="28"/>
        </w:rPr>
        <w:t>2</w:t>
      </w:r>
      <w:r w:rsidR="00DB571C">
        <w:rPr>
          <w:sz w:val="28"/>
          <w:szCs w:val="28"/>
        </w:rPr>
        <w:t xml:space="preserve">                                                                                             </w:t>
      </w:r>
      <w:r w:rsidR="008D34BE" w:rsidRPr="006D3F36">
        <w:rPr>
          <w:sz w:val="28"/>
          <w:szCs w:val="28"/>
        </w:rPr>
        <w:t>№</w:t>
      </w:r>
      <w:r w:rsidR="00707E49" w:rsidRPr="006D3F36">
        <w:rPr>
          <w:sz w:val="28"/>
          <w:szCs w:val="28"/>
        </w:rPr>
        <w:t>______</w:t>
      </w:r>
    </w:p>
    <w:p w:rsidR="008D34BE" w:rsidRPr="00F019F9" w:rsidRDefault="00F019F9" w:rsidP="00F019F9">
      <w:pPr>
        <w:jc w:val="center"/>
        <w:rPr>
          <w:sz w:val="28"/>
          <w:szCs w:val="28"/>
        </w:rPr>
      </w:pPr>
      <w:r w:rsidRPr="00F019F9">
        <w:rPr>
          <w:sz w:val="28"/>
          <w:szCs w:val="28"/>
        </w:rPr>
        <w:t xml:space="preserve">г. Вышний Волочек </w:t>
      </w:r>
    </w:p>
    <w:p w:rsidR="00226C7F" w:rsidRPr="006D3F36" w:rsidRDefault="00226C7F" w:rsidP="00226C7F">
      <w:pPr>
        <w:jc w:val="both"/>
        <w:rPr>
          <w:b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BC2FC6" w:rsidRPr="00BC2FC6" w:rsidTr="00226C7F">
        <w:tc>
          <w:tcPr>
            <w:tcW w:w="6204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  <w:r w:rsidRPr="00BC2FC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0578CA">
              <w:rPr>
                <w:b/>
                <w:sz w:val="28"/>
                <w:szCs w:val="28"/>
              </w:rPr>
      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  <w:r w:rsidRPr="00BC2F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5668" w:rsidRPr="00BC2FC6" w:rsidRDefault="00195668" w:rsidP="00226C7F">
      <w:pPr>
        <w:jc w:val="both"/>
        <w:rPr>
          <w:b/>
          <w:sz w:val="28"/>
          <w:szCs w:val="28"/>
        </w:rPr>
      </w:pPr>
    </w:p>
    <w:p w:rsidR="00195668" w:rsidRPr="00BC2FC6" w:rsidRDefault="00195668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26C7F" w:rsidRPr="00BC2FC6">
        <w:rPr>
          <w:sz w:val="28"/>
          <w:szCs w:val="28"/>
          <w:shd w:val="clear" w:color="auto" w:fill="FFFFFF"/>
        </w:rPr>
        <w:t>постановление</w:t>
      </w:r>
      <w:r w:rsidR="00DB571C">
        <w:rPr>
          <w:sz w:val="28"/>
          <w:szCs w:val="28"/>
          <w:shd w:val="clear" w:color="auto" w:fill="FFFFFF"/>
        </w:rPr>
        <w:t>м</w:t>
      </w:r>
      <w:r w:rsidR="00226C7F" w:rsidRPr="00BC2FC6">
        <w:rPr>
          <w:sz w:val="28"/>
          <w:szCs w:val="28"/>
          <w:shd w:val="clear" w:color="auto" w:fill="FFFFFF"/>
        </w:rPr>
        <w:t xml:space="preserve">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BC2FC6">
        <w:rPr>
          <w:sz w:val="28"/>
          <w:szCs w:val="28"/>
        </w:rPr>
        <w:t>,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822D47" w:rsidRPr="00BC2FC6" w:rsidRDefault="00822D47" w:rsidP="00226C7F">
      <w:pPr>
        <w:ind w:firstLine="708"/>
        <w:jc w:val="both"/>
        <w:rPr>
          <w:sz w:val="28"/>
          <w:szCs w:val="28"/>
        </w:rPr>
      </w:pPr>
    </w:p>
    <w:p w:rsidR="00037BA5" w:rsidRDefault="00037BA5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1. </w:t>
      </w:r>
      <w:r w:rsidR="00195668" w:rsidRPr="00BC2FC6">
        <w:rPr>
          <w:sz w:val="28"/>
          <w:szCs w:val="28"/>
        </w:rPr>
        <w:t>Утвердить административный регламент предоставлени</w:t>
      </w:r>
      <w:r w:rsidR="00226C7F" w:rsidRPr="00BC2FC6">
        <w:rPr>
          <w:sz w:val="28"/>
          <w:szCs w:val="28"/>
        </w:rPr>
        <w:t>я</w:t>
      </w:r>
      <w:r w:rsidR="00DB571C">
        <w:rPr>
          <w:sz w:val="28"/>
          <w:szCs w:val="28"/>
        </w:rPr>
        <w:t xml:space="preserve"> </w:t>
      </w:r>
      <w:r w:rsidR="007249CA" w:rsidRPr="00BC2FC6">
        <w:rPr>
          <w:sz w:val="28"/>
          <w:szCs w:val="28"/>
        </w:rPr>
        <w:t xml:space="preserve">муниципальной услуги </w:t>
      </w:r>
      <w:r w:rsidR="00F610B6" w:rsidRPr="00BC2FC6">
        <w:rPr>
          <w:sz w:val="28"/>
          <w:szCs w:val="28"/>
        </w:rPr>
        <w:t>«</w:t>
      </w:r>
      <w:r w:rsidR="000578CA">
        <w:rPr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F610B6" w:rsidRPr="00BC2FC6">
        <w:rPr>
          <w:sz w:val="28"/>
          <w:szCs w:val="28"/>
        </w:rPr>
        <w:t>»</w:t>
      </w:r>
      <w:r w:rsidR="00195668" w:rsidRPr="00BC2FC6">
        <w:rPr>
          <w:sz w:val="28"/>
          <w:szCs w:val="28"/>
        </w:rPr>
        <w:t xml:space="preserve"> (прилагается).</w:t>
      </w:r>
    </w:p>
    <w:p w:rsidR="000578CA" w:rsidRPr="00DD3B30" w:rsidRDefault="000578CA" w:rsidP="00057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B30">
        <w:rPr>
          <w:sz w:val="28"/>
          <w:szCs w:val="28"/>
        </w:rPr>
        <w:t>Признать утратившими силу:</w:t>
      </w:r>
    </w:p>
    <w:p w:rsidR="000578CA" w:rsidRPr="002E5D05" w:rsidRDefault="000578CA" w:rsidP="00057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D05">
        <w:rPr>
          <w:sz w:val="28"/>
          <w:szCs w:val="28"/>
        </w:rPr>
        <w:t>постановление Администрации Вышневолоцкого района</w:t>
      </w:r>
      <w:r>
        <w:rPr>
          <w:sz w:val="28"/>
          <w:szCs w:val="28"/>
        </w:rPr>
        <w:t xml:space="preserve"> Тверской области </w:t>
      </w:r>
      <w:r w:rsidRPr="002E5D0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E5D0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E5D05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2E5D05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Pr="002E5D05">
        <w:rPr>
          <w:sz w:val="28"/>
          <w:szCs w:val="28"/>
        </w:rPr>
        <w:t xml:space="preserve"> «</w:t>
      </w:r>
      <w:r w:rsidRPr="00572D81">
        <w:rPr>
          <w:sz w:val="28"/>
          <w:szCs w:val="28"/>
        </w:rPr>
        <w:t xml:space="preserve">Об утверждении административного регламента по предоставлению Администрацией Вышневолоцкого </w:t>
      </w:r>
      <w:r>
        <w:rPr>
          <w:sz w:val="28"/>
          <w:szCs w:val="28"/>
        </w:rPr>
        <w:t xml:space="preserve">района </w:t>
      </w:r>
      <w:r w:rsidRPr="00572D81">
        <w:rPr>
          <w:sz w:val="28"/>
          <w:szCs w:val="28"/>
        </w:rPr>
        <w:t>муниципальной услуги «Предварительное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2E5D05">
        <w:rPr>
          <w:sz w:val="28"/>
          <w:szCs w:val="28"/>
        </w:rPr>
        <w:t>»;</w:t>
      </w:r>
    </w:p>
    <w:p w:rsidR="000578CA" w:rsidRDefault="000578CA" w:rsidP="00057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D05">
        <w:rPr>
          <w:sz w:val="28"/>
          <w:szCs w:val="28"/>
        </w:rPr>
        <w:t xml:space="preserve"> постановление Администрации Вышневолоцкого района от 14.01.2019 №</w:t>
      </w:r>
      <w:r>
        <w:rPr>
          <w:sz w:val="28"/>
          <w:szCs w:val="28"/>
        </w:rPr>
        <w:t xml:space="preserve"> 10 </w:t>
      </w:r>
      <w:r w:rsidRPr="002E5D05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Административный регламент по предоставлению </w:t>
      </w:r>
      <w:r>
        <w:rPr>
          <w:sz w:val="28"/>
          <w:szCs w:val="28"/>
        </w:rPr>
        <w:lastRenderedPageBreak/>
        <w:t xml:space="preserve">муниципальной услуги </w:t>
      </w:r>
      <w:r w:rsidRPr="00572D81">
        <w:rPr>
          <w:sz w:val="28"/>
          <w:szCs w:val="28"/>
        </w:rPr>
        <w:t>«Предварительное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разграничена»</w:t>
      </w:r>
      <w:r w:rsidRPr="002E5D05">
        <w:rPr>
          <w:sz w:val="28"/>
          <w:szCs w:val="28"/>
        </w:rPr>
        <w:t>.</w:t>
      </w:r>
    </w:p>
    <w:p w:rsidR="00541470" w:rsidRDefault="000578CA" w:rsidP="003D3A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37BA5" w:rsidRPr="00BC2FC6">
        <w:rPr>
          <w:sz w:val="28"/>
          <w:szCs w:val="28"/>
        </w:rPr>
        <w:t xml:space="preserve">. </w:t>
      </w:r>
      <w:r w:rsidR="00541470" w:rsidRPr="00BC2FC6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54263B" w:rsidRPr="00BC2FC6" w:rsidRDefault="000578CA" w:rsidP="00226C7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4263B">
        <w:rPr>
          <w:rFonts w:eastAsia="Calibri"/>
          <w:sz w:val="28"/>
          <w:szCs w:val="28"/>
          <w:lang w:eastAsia="en-US"/>
        </w:rPr>
        <w:t xml:space="preserve">. </w:t>
      </w:r>
      <w:r w:rsidR="0054263B" w:rsidRPr="00875E5C">
        <w:rPr>
          <w:sz w:val="28"/>
          <w:szCs w:val="28"/>
        </w:rPr>
        <w:t>Контр</w:t>
      </w:r>
      <w:r w:rsidR="0054263B">
        <w:rPr>
          <w:sz w:val="28"/>
          <w:szCs w:val="28"/>
        </w:rPr>
        <w:t>оль за выполнением настоящего постановл</w:t>
      </w:r>
      <w:r w:rsidR="0054263B" w:rsidRPr="00875E5C">
        <w:rPr>
          <w:sz w:val="28"/>
          <w:szCs w:val="28"/>
        </w:rPr>
        <w:t>ения</w:t>
      </w:r>
      <w:r w:rsidR="0054263B">
        <w:rPr>
          <w:sz w:val="28"/>
          <w:szCs w:val="28"/>
        </w:rPr>
        <w:t xml:space="preserve"> возложить на Заместителя Главы Администрации Вышневолоцкого городского округа Е.И. Анисимову.</w:t>
      </w:r>
    </w:p>
    <w:p w:rsidR="00541470" w:rsidRPr="00BC2FC6" w:rsidRDefault="000578CA" w:rsidP="00226C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470" w:rsidRPr="00BC2FC6">
        <w:rPr>
          <w:sz w:val="28"/>
          <w:szCs w:val="28"/>
        </w:rPr>
        <w:t xml:space="preserve">. </w:t>
      </w:r>
      <w:r w:rsidR="00541470" w:rsidRPr="00BC2FC6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2010BE" w:rsidRPr="00BC2FC6" w:rsidRDefault="002010BE" w:rsidP="00226C7F">
      <w:pPr>
        <w:jc w:val="both"/>
        <w:rPr>
          <w:sz w:val="28"/>
          <w:szCs w:val="28"/>
        </w:rPr>
      </w:pP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554061" w:rsidRDefault="00195668" w:rsidP="00226C7F">
      <w:pPr>
        <w:jc w:val="both"/>
        <w:rPr>
          <w:sz w:val="28"/>
          <w:szCs w:val="28"/>
        </w:rPr>
      </w:pPr>
      <w:r w:rsidRPr="00BC2FC6">
        <w:rPr>
          <w:sz w:val="28"/>
          <w:szCs w:val="28"/>
        </w:rPr>
        <w:t>Глава</w:t>
      </w:r>
    </w:p>
    <w:p w:rsidR="00195668" w:rsidRPr="00BC2FC6" w:rsidRDefault="00195668" w:rsidP="00226C7F">
      <w:pPr>
        <w:jc w:val="both"/>
        <w:rPr>
          <w:sz w:val="28"/>
          <w:szCs w:val="28"/>
        </w:rPr>
      </w:pPr>
      <w:r w:rsidRPr="00BC2FC6">
        <w:rPr>
          <w:sz w:val="28"/>
          <w:szCs w:val="28"/>
        </w:rPr>
        <w:t>Вышневолоцкого городского округа                                  Н.П. Рощина</w:t>
      </w:r>
    </w:p>
    <w:p w:rsidR="00195668" w:rsidRPr="00BC2FC6" w:rsidRDefault="00195668" w:rsidP="00226C7F">
      <w:pPr>
        <w:rPr>
          <w:b/>
          <w:sz w:val="28"/>
          <w:szCs w:val="28"/>
        </w:rPr>
      </w:pPr>
      <w:r w:rsidRPr="00BC2FC6">
        <w:rPr>
          <w:sz w:val="28"/>
          <w:szCs w:val="28"/>
        </w:rPr>
        <w:br w:type="page"/>
      </w:r>
    </w:p>
    <w:p w:rsidR="008D34BE" w:rsidRPr="005F02B3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070FC" w:rsidRDefault="008070FC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8D34BE" w:rsidRPr="005F02B3">
        <w:rPr>
          <w:bCs/>
          <w:sz w:val="26"/>
          <w:szCs w:val="26"/>
        </w:rPr>
        <w:t xml:space="preserve"> п</w:t>
      </w:r>
      <w:r w:rsidR="007C72B6" w:rsidRPr="005F02B3">
        <w:rPr>
          <w:bCs/>
          <w:sz w:val="26"/>
          <w:szCs w:val="26"/>
        </w:rPr>
        <w:t>остановлению</w:t>
      </w:r>
      <w:r w:rsidR="00DB571C">
        <w:rPr>
          <w:bCs/>
          <w:sz w:val="26"/>
          <w:szCs w:val="26"/>
        </w:rPr>
        <w:t xml:space="preserve"> </w:t>
      </w:r>
      <w:r w:rsidR="00FB3DF5">
        <w:rPr>
          <w:bCs/>
          <w:sz w:val="26"/>
          <w:szCs w:val="26"/>
        </w:rPr>
        <w:t xml:space="preserve">Администрации </w:t>
      </w:r>
    </w:p>
    <w:p w:rsidR="008D34BE" w:rsidRPr="005F02B3" w:rsidRDefault="00707E49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</w:t>
      </w:r>
      <w:proofErr w:type="gramStart"/>
      <w:r w:rsidR="00FB3DF5">
        <w:rPr>
          <w:bCs/>
          <w:sz w:val="26"/>
          <w:szCs w:val="26"/>
        </w:rPr>
        <w:t>_</w:t>
      </w:r>
      <w:r w:rsidR="008070FC">
        <w:rPr>
          <w:bCs/>
          <w:sz w:val="26"/>
          <w:szCs w:val="26"/>
        </w:rPr>
        <w:t>.</w:t>
      </w:r>
      <w:r w:rsidR="00FB3DF5">
        <w:rPr>
          <w:bCs/>
          <w:sz w:val="26"/>
          <w:szCs w:val="26"/>
        </w:rPr>
        <w:t>_</w:t>
      </w:r>
      <w:proofErr w:type="gramEnd"/>
      <w:r w:rsidR="00FB3DF5">
        <w:rPr>
          <w:bCs/>
          <w:sz w:val="26"/>
          <w:szCs w:val="26"/>
        </w:rPr>
        <w:t>_</w:t>
      </w:r>
      <w:r w:rsidR="00B84740">
        <w:rPr>
          <w:bCs/>
          <w:sz w:val="26"/>
          <w:szCs w:val="26"/>
        </w:rPr>
        <w:t>__</w:t>
      </w:r>
      <w:r w:rsidR="008070FC">
        <w:rPr>
          <w:bCs/>
          <w:sz w:val="26"/>
          <w:szCs w:val="26"/>
        </w:rPr>
        <w:t>.202</w:t>
      </w:r>
      <w:r w:rsidR="00D843B2">
        <w:rPr>
          <w:bCs/>
          <w:sz w:val="26"/>
          <w:szCs w:val="26"/>
        </w:rPr>
        <w:t>2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C26E0F" w:rsidRPr="005F02B3" w:rsidRDefault="00C26E0F" w:rsidP="00226C7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8D34BE" w:rsidRPr="006F1550" w:rsidRDefault="008D34BE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6F1550">
        <w:rPr>
          <w:b/>
          <w:bCs/>
          <w:sz w:val="28"/>
          <w:szCs w:val="28"/>
        </w:rPr>
        <w:t>муниципальной</w:t>
      </w:r>
      <w:r w:rsidRPr="006F1550">
        <w:rPr>
          <w:b/>
          <w:bCs/>
          <w:sz w:val="28"/>
          <w:szCs w:val="28"/>
        </w:rPr>
        <w:t xml:space="preserve"> услуги</w:t>
      </w:r>
    </w:p>
    <w:p w:rsidR="008D34BE" w:rsidRPr="006F1550" w:rsidRDefault="00055B0C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>«</w:t>
      </w:r>
      <w:r w:rsidR="000578CA">
        <w:rPr>
          <w:b/>
          <w:bCs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6F1550">
        <w:rPr>
          <w:b/>
          <w:bCs/>
          <w:sz w:val="28"/>
          <w:szCs w:val="28"/>
        </w:rPr>
        <w:t>»</w:t>
      </w:r>
    </w:p>
    <w:p w:rsidR="002B0921" w:rsidRPr="006F1550" w:rsidRDefault="002B0921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070FC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</w:t>
      </w:r>
      <w:r w:rsidRPr="006F1550">
        <w:rPr>
          <w:b/>
          <w:sz w:val="28"/>
          <w:szCs w:val="28"/>
          <w:lang w:val="en-US"/>
        </w:rPr>
        <w:t>I</w:t>
      </w:r>
      <w:r w:rsidRPr="006F1550">
        <w:rPr>
          <w:b/>
          <w:sz w:val="28"/>
          <w:szCs w:val="28"/>
        </w:rPr>
        <w:t xml:space="preserve">. 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Общие положения</w:t>
      </w:r>
    </w:p>
    <w:p w:rsidR="00F445CF" w:rsidRPr="006F1550" w:rsidRDefault="00F445CF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 w:rsidR="008070FC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Предмет регулирования Административного регламента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2686" w:rsidRPr="00CF1A16" w:rsidRDefault="00D72686" w:rsidP="003D3A83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D72686">
        <w:rPr>
          <w:sz w:val="28"/>
          <w:szCs w:val="28"/>
        </w:rPr>
        <w:t>Административный регламент предоставления муниципальной услуги «</w:t>
      </w:r>
      <w:r w:rsidR="000578CA">
        <w:rPr>
          <w:bCs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D72686">
        <w:rPr>
          <w:sz w:val="28"/>
          <w:szCs w:val="28"/>
        </w:rPr>
        <w:t>»</w:t>
      </w:r>
      <w:r w:rsidR="000E34F8">
        <w:rPr>
          <w:sz w:val="28"/>
          <w:szCs w:val="28"/>
        </w:rPr>
        <w:t xml:space="preserve"> (далее – Административный регламент) </w:t>
      </w:r>
      <w:r w:rsidRPr="00D72686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CF1A16">
        <w:rPr>
          <w:bCs/>
          <w:sz w:val="28"/>
          <w:szCs w:val="28"/>
        </w:rPr>
        <w:t xml:space="preserve">по предварительному согласованию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разграничена, расположенных на территории </w:t>
      </w:r>
      <w:r w:rsidRPr="00D72686">
        <w:rPr>
          <w:bCs/>
          <w:sz w:val="28"/>
          <w:szCs w:val="28"/>
        </w:rPr>
        <w:t>муниципально</w:t>
      </w:r>
      <w:r w:rsidR="00CF1A16">
        <w:rPr>
          <w:bCs/>
          <w:sz w:val="28"/>
          <w:szCs w:val="28"/>
        </w:rPr>
        <w:t>го</w:t>
      </w:r>
      <w:r w:rsidRPr="00D72686">
        <w:rPr>
          <w:bCs/>
          <w:sz w:val="28"/>
          <w:szCs w:val="28"/>
        </w:rPr>
        <w:t xml:space="preserve"> образовани</w:t>
      </w:r>
      <w:r w:rsidR="00CF1A16">
        <w:rPr>
          <w:bCs/>
          <w:sz w:val="28"/>
          <w:szCs w:val="28"/>
        </w:rPr>
        <w:t>я</w:t>
      </w:r>
      <w:r w:rsidRPr="00D72686">
        <w:rPr>
          <w:bCs/>
          <w:sz w:val="28"/>
          <w:szCs w:val="28"/>
        </w:rPr>
        <w:t xml:space="preserve"> Вышневолоцкий городской округ Тверской области.</w:t>
      </w:r>
    </w:p>
    <w:p w:rsidR="00CF1A16" w:rsidRPr="00CF1A16" w:rsidRDefault="00CF1A16" w:rsidP="00CF1A16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CF1A16">
        <w:rPr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>а</w:t>
      </w:r>
      <w:r w:rsidRPr="00CF1A16">
        <w:rPr>
          <w:sz w:val="28"/>
          <w:szCs w:val="28"/>
        </w:rPr>
        <w:t>дминистративного регламента  распространяется на случаи предварительного согласования предоставления земельных участков из земель находящиеся в муниципальной собственности муниципального образования Вышневолоцкий городской округ Тверской области и земельны</w:t>
      </w:r>
      <w:r>
        <w:rPr>
          <w:sz w:val="28"/>
          <w:szCs w:val="28"/>
        </w:rPr>
        <w:t>х</w:t>
      </w:r>
      <w:r w:rsidRPr="00CF1A1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F1A16">
        <w:rPr>
          <w:sz w:val="28"/>
          <w:szCs w:val="28"/>
        </w:rPr>
        <w:t>, государственная собственность на которые не разграничена, расположенны</w:t>
      </w:r>
      <w:r>
        <w:rPr>
          <w:sz w:val="28"/>
          <w:szCs w:val="28"/>
        </w:rPr>
        <w:t>х</w:t>
      </w:r>
      <w:r w:rsidRPr="00CF1A16">
        <w:rPr>
          <w:sz w:val="28"/>
          <w:szCs w:val="28"/>
        </w:rPr>
        <w:t xml:space="preserve"> на территории Вышневолоцкого городского округа, в случае когда земельный участок не сформирован, либо сведения о нем внесены в Единый государственный реестр недвижимости (далее – ЕГРН) без определения</w:t>
      </w:r>
      <w:r>
        <w:rPr>
          <w:sz w:val="28"/>
          <w:szCs w:val="28"/>
        </w:rPr>
        <w:t xml:space="preserve"> координат</w:t>
      </w:r>
      <w:r w:rsidRPr="00CF1A16">
        <w:rPr>
          <w:sz w:val="28"/>
          <w:szCs w:val="28"/>
        </w:rPr>
        <w:t xml:space="preserve"> границ участка.</w:t>
      </w:r>
    </w:p>
    <w:p w:rsidR="00CF1A16" w:rsidRPr="00CF1A16" w:rsidRDefault="00CF1A16" w:rsidP="00CF1A16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CF1A16">
        <w:rPr>
          <w:sz w:val="28"/>
          <w:szCs w:val="28"/>
        </w:rPr>
        <w:t xml:space="preserve"> Действие настоящего административного регламента не распространяется на случаи предварительного согласования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разграничена, по основаниям и в порядке, предусмотренном подпунктом </w:t>
      </w:r>
      <w:proofErr w:type="gramStart"/>
      <w:r w:rsidRPr="00CF1A16">
        <w:rPr>
          <w:sz w:val="28"/>
          <w:szCs w:val="28"/>
        </w:rPr>
        <w:t>10  пункта</w:t>
      </w:r>
      <w:proofErr w:type="gramEnd"/>
      <w:r w:rsidRPr="00CF1A16">
        <w:rPr>
          <w:sz w:val="28"/>
          <w:szCs w:val="28"/>
        </w:rPr>
        <w:t xml:space="preserve"> 2 статьи 39.3, подпунктом 15 пункта 2 статьи 39.6, статьей 39.18 Земельного кодекса Российской Федерации.</w:t>
      </w:r>
    </w:p>
    <w:p w:rsidR="00CF1A16" w:rsidRPr="00CF1A16" w:rsidRDefault="00CF1A16" w:rsidP="00CF1A16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CF1A16">
        <w:rPr>
          <w:sz w:val="28"/>
          <w:szCs w:val="28"/>
        </w:rPr>
        <w:t xml:space="preserve"> На этапе предварительного согласования предоставления земельного участка определяется возможность предоставления земельного участка без проведения торгов, а также вид права (собственность, аренда, постоянное </w:t>
      </w:r>
      <w:r w:rsidRPr="00CF1A16">
        <w:rPr>
          <w:sz w:val="28"/>
          <w:szCs w:val="28"/>
        </w:rPr>
        <w:lastRenderedPageBreak/>
        <w:t xml:space="preserve">(бессрочное) пользование, безвозмездное пользование), на котором участок будет предоставлен. </w:t>
      </w:r>
    </w:p>
    <w:p w:rsidR="00CF1A16" w:rsidRPr="00CF1A16" w:rsidRDefault="00CF1A16" w:rsidP="00CF1A16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CF1A16">
        <w:rPr>
          <w:sz w:val="28"/>
          <w:szCs w:val="28"/>
        </w:rPr>
        <w:t xml:space="preserve"> Решение о предварительном согласовании предоставления земельного участка действует в течение двух лет с момента издания и является основанием для внесения сведений о земельном участке в ЕГРН.</w:t>
      </w:r>
    </w:p>
    <w:p w:rsidR="00D72686" w:rsidRDefault="00D72686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445CF" w:rsidRPr="006F1550" w:rsidRDefault="00F445CF" w:rsidP="00B77FC3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DE0E9D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Круг заявителей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77FC3" w:rsidRPr="00CA75A7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CA75A7">
        <w:rPr>
          <w:sz w:val="28"/>
          <w:szCs w:val="28"/>
        </w:rPr>
        <w:t xml:space="preserve">Заявителями на получение </w:t>
      </w:r>
      <w:r w:rsidR="00A325B2">
        <w:rPr>
          <w:sz w:val="28"/>
          <w:szCs w:val="28"/>
        </w:rPr>
        <w:t xml:space="preserve">муниципальной </w:t>
      </w:r>
      <w:r w:rsidR="00A325B2" w:rsidRPr="00CA75A7">
        <w:rPr>
          <w:sz w:val="28"/>
          <w:szCs w:val="28"/>
        </w:rPr>
        <w:t>услуги</w:t>
      </w:r>
      <w:r w:rsidRPr="00CA75A7">
        <w:rPr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B77FC3" w:rsidRPr="003D3A83" w:rsidRDefault="00B77FC3" w:rsidP="007A729B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sz w:val="28"/>
          <w:szCs w:val="28"/>
        </w:rPr>
      </w:pPr>
      <w:r w:rsidRPr="003D3A83">
        <w:rPr>
          <w:sz w:val="28"/>
          <w:szCs w:val="28"/>
        </w:rPr>
        <w:t>Интересы заявителей, указанных</w:t>
      </w:r>
      <w:r w:rsidR="00DB571C">
        <w:rPr>
          <w:sz w:val="28"/>
          <w:szCs w:val="28"/>
        </w:rPr>
        <w:t xml:space="preserve"> </w:t>
      </w:r>
      <w:r w:rsidRPr="003D3A83">
        <w:rPr>
          <w:sz w:val="28"/>
          <w:szCs w:val="28"/>
        </w:rPr>
        <w:t xml:space="preserve">в пункте </w:t>
      </w:r>
      <w:r w:rsidR="003D3A83" w:rsidRPr="003D3A83">
        <w:rPr>
          <w:sz w:val="28"/>
          <w:szCs w:val="28"/>
        </w:rPr>
        <w:t>6</w:t>
      </w:r>
      <w:r w:rsidR="00CF1A16">
        <w:rPr>
          <w:sz w:val="28"/>
          <w:szCs w:val="28"/>
        </w:rPr>
        <w:t xml:space="preserve"> </w:t>
      </w:r>
      <w:r w:rsidRPr="003D3A83">
        <w:rPr>
          <w:sz w:val="28"/>
          <w:szCs w:val="28"/>
        </w:rPr>
        <w:t>настоящего</w:t>
      </w:r>
      <w:r w:rsidR="00CF1A16">
        <w:rPr>
          <w:sz w:val="28"/>
          <w:szCs w:val="28"/>
        </w:rPr>
        <w:t xml:space="preserve"> </w:t>
      </w:r>
      <w:r w:rsidRPr="003D3A83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1774A8" w:rsidRDefault="001774A8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0" w:rsidRPr="006F1550" w:rsidRDefault="00F445CF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50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6F15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7310" w:rsidRPr="006F1550">
        <w:rPr>
          <w:rFonts w:ascii="Times New Roman" w:hAnsi="Times New Roman" w:cs="Times New Roman"/>
          <w:b/>
          <w:sz w:val="28"/>
          <w:szCs w:val="28"/>
        </w:rPr>
        <w:t>.</w:t>
      </w:r>
    </w:p>
    <w:p w:rsidR="00E0731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Требования к порядку информирования 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</w:t>
      </w:r>
      <w:r w:rsidR="00DB571C">
        <w:rPr>
          <w:b/>
          <w:sz w:val="28"/>
          <w:szCs w:val="28"/>
        </w:rPr>
        <w:t xml:space="preserve"> </w:t>
      </w:r>
      <w:r w:rsidRPr="006F1550">
        <w:rPr>
          <w:b/>
          <w:sz w:val="28"/>
          <w:szCs w:val="28"/>
        </w:rPr>
        <w:t>муниципальной услуги</w:t>
      </w:r>
    </w:p>
    <w:p w:rsidR="00B77FC3" w:rsidRDefault="00B77FC3" w:rsidP="00226C7F">
      <w:pPr>
        <w:jc w:val="center"/>
        <w:rPr>
          <w:b/>
          <w:sz w:val="28"/>
          <w:szCs w:val="28"/>
        </w:rPr>
      </w:pP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Информирование о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осуществляется: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непосредствен</w:t>
      </w:r>
      <w:r w:rsidR="00CA75A7" w:rsidRPr="001774A8">
        <w:rPr>
          <w:sz w:val="28"/>
          <w:szCs w:val="28"/>
        </w:rPr>
        <w:t xml:space="preserve">но при личном приеме заявителя в Администрации Вышневолоцкого городского округа (далее – Уполномоченный орган), в </w:t>
      </w:r>
      <w:r w:rsidR="005C5336">
        <w:rPr>
          <w:sz w:val="28"/>
          <w:szCs w:val="28"/>
        </w:rPr>
        <w:t xml:space="preserve">самостоятельном структурном подразделении </w:t>
      </w:r>
      <w:r w:rsidR="005C5336" w:rsidRPr="001774A8">
        <w:rPr>
          <w:sz w:val="28"/>
          <w:szCs w:val="28"/>
        </w:rPr>
        <w:t>Администрации Вышневолоцкого городского округа</w:t>
      </w:r>
      <w:r w:rsidR="005C5336">
        <w:rPr>
          <w:sz w:val="28"/>
          <w:szCs w:val="28"/>
        </w:rPr>
        <w:t xml:space="preserve"> - </w:t>
      </w:r>
      <w:r w:rsidR="00CA75A7" w:rsidRPr="001774A8">
        <w:rPr>
          <w:sz w:val="28"/>
          <w:szCs w:val="28"/>
        </w:rPr>
        <w:t xml:space="preserve">Управлении земельно-имущественных отношений и жилищной политики администрации Вышневолоцкого городского округа (далее - Управление) </w:t>
      </w:r>
      <w:r w:rsidRPr="001774A8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 телефону Уполномоченно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орган</w:t>
      </w:r>
      <w:r w:rsidR="000E34F8">
        <w:rPr>
          <w:sz w:val="28"/>
          <w:szCs w:val="28"/>
        </w:rPr>
        <w:t>а</w:t>
      </w:r>
      <w:r w:rsidR="001774A8" w:rsidRPr="001774A8">
        <w:rPr>
          <w:sz w:val="28"/>
          <w:szCs w:val="28"/>
        </w:rPr>
        <w:t>, Управлени</w:t>
      </w:r>
      <w:r w:rsidR="000E34F8">
        <w:rPr>
          <w:sz w:val="28"/>
          <w:szCs w:val="28"/>
        </w:rPr>
        <w:t>я</w:t>
      </w:r>
      <w:r w:rsidRPr="001774A8">
        <w:rPr>
          <w:sz w:val="28"/>
          <w:szCs w:val="28"/>
        </w:rPr>
        <w:t xml:space="preserve"> или многофункционально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центр</w:t>
      </w:r>
      <w:r w:rsidR="000E34F8">
        <w:rPr>
          <w:sz w:val="28"/>
          <w:szCs w:val="28"/>
        </w:rPr>
        <w:t>а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письменно, в том числе посредством электронной почты, </w:t>
      </w:r>
      <w:r w:rsidR="005C5336">
        <w:rPr>
          <w:sz w:val="28"/>
          <w:szCs w:val="28"/>
        </w:rPr>
        <w:t>ф</w:t>
      </w:r>
      <w:r w:rsidRPr="001774A8">
        <w:rPr>
          <w:sz w:val="28"/>
          <w:szCs w:val="28"/>
        </w:rPr>
        <w:t>аксимильной</w:t>
      </w:r>
      <w:r w:rsidR="00DB571C">
        <w:rPr>
          <w:sz w:val="28"/>
          <w:szCs w:val="28"/>
        </w:rPr>
        <w:t xml:space="preserve"> </w:t>
      </w:r>
      <w:r w:rsidRPr="001774A8">
        <w:rPr>
          <w:sz w:val="28"/>
          <w:szCs w:val="28"/>
        </w:rPr>
        <w:t>связи;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1774A8">
          <w:rPr>
            <w:rStyle w:val="a8"/>
            <w:sz w:val="28"/>
            <w:szCs w:val="28"/>
            <w:lang w:val="en-US"/>
          </w:rPr>
          <w:t>https</w:t>
        </w:r>
        <w:r w:rsidRPr="001774A8">
          <w:rPr>
            <w:rStyle w:val="a8"/>
            <w:sz w:val="28"/>
            <w:szCs w:val="28"/>
          </w:rPr>
          <w:t>://</w:t>
        </w:r>
        <w:r w:rsidRPr="001774A8">
          <w:rPr>
            <w:rStyle w:val="a8"/>
            <w:sz w:val="28"/>
            <w:szCs w:val="28"/>
            <w:lang w:val="en-US"/>
          </w:rPr>
          <w:t>www</w:t>
        </w:r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1774A8">
          <w:rPr>
            <w:rStyle w:val="a8"/>
            <w:sz w:val="28"/>
            <w:szCs w:val="28"/>
          </w:rPr>
          <w:t>/</w:t>
        </w:r>
      </w:hyperlink>
      <w:r w:rsidRPr="001774A8">
        <w:rPr>
          <w:sz w:val="28"/>
          <w:szCs w:val="28"/>
        </w:rPr>
        <w:t>) (далее - ЕПГУ);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 </w:t>
      </w:r>
      <w:r w:rsidR="001774A8" w:rsidRPr="001774A8">
        <w:rPr>
          <w:sz w:val="28"/>
          <w:szCs w:val="28"/>
        </w:rPr>
        <w:t>(https://www.v-volok.ru/)</w:t>
      </w:r>
      <w:r w:rsidRPr="001774A8">
        <w:rPr>
          <w:sz w:val="28"/>
          <w:szCs w:val="28"/>
        </w:rPr>
        <w:t>;</w:t>
      </w:r>
    </w:p>
    <w:p w:rsidR="00B77FC3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информации на информационных стендах Уполномоченного органа</w:t>
      </w:r>
      <w:r w:rsidR="000C03F6" w:rsidRPr="001774A8">
        <w:rPr>
          <w:sz w:val="28"/>
          <w:szCs w:val="28"/>
        </w:rPr>
        <w:t>, Управления</w:t>
      </w:r>
      <w:r w:rsidRPr="001774A8">
        <w:rPr>
          <w:sz w:val="28"/>
          <w:szCs w:val="28"/>
        </w:rPr>
        <w:t xml:space="preserve"> или многофункционального центра.</w:t>
      </w:r>
    </w:p>
    <w:p w:rsidR="00396619" w:rsidRPr="001774A8" w:rsidRDefault="00396619" w:rsidP="00396619">
      <w:pPr>
        <w:pStyle w:val="14"/>
        <w:shd w:val="clear" w:color="auto" w:fill="auto"/>
        <w:tabs>
          <w:tab w:val="left" w:pos="1124"/>
        </w:tabs>
        <w:spacing w:after="0"/>
        <w:ind w:right="40" w:firstLine="709"/>
        <w:rPr>
          <w:sz w:val="28"/>
          <w:szCs w:val="28"/>
        </w:rPr>
      </w:pPr>
      <w:r w:rsidRPr="006F1550">
        <w:rPr>
          <w:sz w:val="28"/>
          <w:szCs w:val="28"/>
        </w:rPr>
        <w:t xml:space="preserve">Сведения о месте нахождения, графике работы, </w:t>
      </w:r>
      <w:r w:rsidRPr="00396619">
        <w:rPr>
          <w:sz w:val="28"/>
          <w:szCs w:val="28"/>
        </w:rPr>
        <w:t>контактных</w:t>
      </w:r>
      <w:r w:rsidRPr="006F1550">
        <w:rPr>
          <w:sz w:val="28"/>
          <w:szCs w:val="28"/>
        </w:rPr>
        <w:t xml:space="preserve"> телефонах, адресах электронной почты </w:t>
      </w:r>
      <w:r>
        <w:rPr>
          <w:sz w:val="28"/>
          <w:szCs w:val="28"/>
        </w:rPr>
        <w:t>Уполномоченного органа</w:t>
      </w:r>
      <w:r w:rsidRPr="006F1550">
        <w:rPr>
          <w:sz w:val="28"/>
          <w:szCs w:val="28"/>
        </w:rPr>
        <w:t xml:space="preserve">, Управления, указаны в </w:t>
      </w:r>
      <w:r w:rsidR="004146D6">
        <w:rPr>
          <w:sz w:val="28"/>
          <w:szCs w:val="28"/>
        </w:rPr>
        <w:t>П</w:t>
      </w:r>
      <w:r w:rsidRPr="006F1550">
        <w:rPr>
          <w:sz w:val="28"/>
          <w:szCs w:val="28"/>
        </w:rPr>
        <w:t>риложении 1 к административному регламенту</w:t>
      </w:r>
      <w:r>
        <w:rPr>
          <w:sz w:val="28"/>
          <w:szCs w:val="28"/>
        </w:rPr>
        <w:t>.</w:t>
      </w:r>
    </w:p>
    <w:p w:rsidR="00407079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07079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B77FC3" w:rsidRP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407079">
        <w:rPr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справочной информации о работе Уполномоченного органа </w:t>
      </w:r>
      <w:r w:rsidR="00EB4496">
        <w:rPr>
          <w:sz w:val="28"/>
          <w:szCs w:val="28"/>
        </w:rPr>
        <w:t xml:space="preserve">(самостоятельных </w:t>
      </w:r>
      <w:r w:rsidR="00EB4496" w:rsidRPr="001774A8">
        <w:rPr>
          <w:sz w:val="28"/>
          <w:szCs w:val="28"/>
        </w:rPr>
        <w:t>структурных</w:t>
      </w:r>
      <w:r w:rsidR="00EB4496">
        <w:rPr>
          <w:sz w:val="28"/>
          <w:szCs w:val="28"/>
        </w:rPr>
        <w:t xml:space="preserve"> и (или)</w:t>
      </w:r>
      <w:r w:rsidR="00EB4496" w:rsidRPr="001774A8">
        <w:rPr>
          <w:sz w:val="28"/>
          <w:szCs w:val="28"/>
        </w:rPr>
        <w:t xml:space="preserve"> </w:t>
      </w:r>
      <w:r w:rsidRPr="001774A8">
        <w:rPr>
          <w:sz w:val="28"/>
          <w:szCs w:val="28"/>
        </w:rPr>
        <w:t>структурных подразделений Уполномоченного органа);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Получение информации по вопросам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бесплатно.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</w:t>
      </w:r>
      <w:r w:rsidR="00DB571C">
        <w:rPr>
          <w:sz w:val="28"/>
          <w:szCs w:val="28"/>
        </w:rPr>
        <w:t xml:space="preserve"> </w:t>
      </w:r>
      <w:r w:rsidR="001774A8" w:rsidRPr="001774A8">
        <w:rPr>
          <w:sz w:val="28"/>
          <w:szCs w:val="28"/>
        </w:rPr>
        <w:t>Управления,</w:t>
      </w:r>
      <w:r w:rsidRPr="001774A8">
        <w:rPr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должностное лицо Уполномоченного органа</w:t>
      </w:r>
      <w:r w:rsidR="00310D14">
        <w:rPr>
          <w:sz w:val="28"/>
          <w:szCs w:val="28"/>
        </w:rPr>
        <w:t>, Управления,</w:t>
      </w:r>
      <w:r w:rsidRPr="00177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10D14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изложить обращение в письменной форме;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назначить другое время для консультаций.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и влияющее прямо или косвенно на принимаемое решение.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Информирование осуществляется в соответствии с графиком приема </w:t>
      </w:r>
      <w:r w:rsidRPr="001774A8">
        <w:rPr>
          <w:sz w:val="28"/>
          <w:szCs w:val="28"/>
        </w:rPr>
        <w:lastRenderedPageBreak/>
        <w:t>граждан.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По письменному обращению должностное лицо Уполномоченного органа, ответственн</w:t>
      </w:r>
      <w:r w:rsidR="001774A8" w:rsidRPr="001774A8">
        <w:rPr>
          <w:sz w:val="28"/>
          <w:szCs w:val="28"/>
        </w:rPr>
        <w:t>ое</w:t>
      </w:r>
      <w:r w:rsidRPr="001774A8">
        <w:rPr>
          <w:sz w:val="28"/>
          <w:szCs w:val="28"/>
        </w:rPr>
        <w:t xml:space="preserve"> за предоставление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, подробно в письменной форме разъясняет заявителю сведения по вопросам, указанным в пункте </w:t>
      </w:r>
      <w:r w:rsidR="0024025B">
        <w:rPr>
          <w:sz w:val="28"/>
          <w:szCs w:val="28"/>
        </w:rPr>
        <w:t>9</w:t>
      </w:r>
      <w:r w:rsidRPr="001774A8">
        <w:rPr>
          <w:sz w:val="28"/>
          <w:szCs w:val="28"/>
        </w:rPr>
        <w:t xml:space="preserve"> настоящего Административного регламента в порядке, установ</w:t>
      </w:r>
      <w:r w:rsidR="005B03EE">
        <w:rPr>
          <w:sz w:val="28"/>
          <w:szCs w:val="28"/>
        </w:rPr>
        <w:t>ленном Федеральным законом от 02.05.</w:t>
      </w:r>
      <w:r w:rsidRPr="001774A8">
        <w:rPr>
          <w:sz w:val="28"/>
          <w:szCs w:val="28"/>
        </w:rPr>
        <w:t>2006 № 59-ФЗ «О порядке рассмотрения обращений граждан Российской Федерации» (далее - Федеральный закон № 59-ФЗ).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 w:rsidR="005B03EE">
        <w:rPr>
          <w:sz w:val="28"/>
          <w:szCs w:val="28"/>
        </w:rPr>
        <w:t>едерации от 24.10.</w:t>
      </w:r>
      <w:r w:rsidRPr="001774A8">
        <w:rPr>
          <w:sz w:val="28"/>
          <w:szCs w:val="28"/>
        </w:rPr>
        <w:t>2011 № 861.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Доступ к информации о сроках и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77FC3" w:rsidRPr="001774A8" w:rsidRDefault="00B77FC3" w:rsidP="00B77FC3">
      <w:pPr>
        <w:pStyle w:val="14"/>
        <w:shd w:val="clear" w:color="auto" w:fill="auto"/>
        <w:tabs>
          <w:tab w:val="left" w:pos="1078"/>
        </w:tabs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</w:t>
      </w:r>
      <w:r w:rsidRPr="001774A8">
        <w:rPr>
          <w:sz w:val="28"/>
          <w:szCs w:val="28"/>
        </w:rPr>
        <w:tab/>
        <w:t xml:space="preserve">месте нахождения и графике работы Уполномоченного органа и их </w:t>
      </w:r>
      <w:r w:rsidR="000E34F8"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структурных </w:t>
      </w:r>
      <w:r w:rsidRPr="001774A8">
        <w:rPr>
          <w:sz w:val="28"/>
          <w:szCs w:val="28"/>
        </w:rPr>
        <w:t xml:space="preserve">подразделений,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а также многофункциональных центров;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справочные телефоны </w:t>
      </w:r>
      <w:r w:rsidR="000E34F8">
        <w:rPr>
          <w:sz w:val="28"/>
          <w:szCs w:val="28"/>
        </w:rPr>
        <w:t xml:space="preserve">самостоятельных </w:t>
      </w:r>
      <w:r w:rsidR="000E34F8"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 структурных</w:t>
      </w:r>
      <w:r w:rsidRPr="001774A8">
        <w:rPr>
          <w:sz w:val="28"/>
          <w:szCs w:val="28"/>
        </w:rPr>
        <w:t xml:space="preserve"> подразделений Уполномоченного органа,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номер телефона-автоинформатора (при наличии);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 w:rsidR="000E34F8">
        <w:rPr>
          <w:sz w:val="28"/>
          <w:szCs w:val="28"/>
        </w:rPr>
        <w:t xml:space="preserve">информационно-телекоммуникационной </w:t>
      </w:r>
      <w:r w:rsidRPr="001774A8">
        <w:rPr>
          <w:sz w:val="28"/>
          <w:szCs w:val="28"/>
        </w:rPr>
        <w:t>сети «Интернет»</w:t>
      </w:r>
      <w:r w:rsidR="000E34F8">
        <w:rPr>
          <w:sz w:val="28"/>
          <w:szCs w:val="28"/>
        </w:rPr>
        <w:t xml:space="preserve"> (далее – сеть </w:t>
      </w:r>
      <w:r w:rsidR="000E34F8" w:rsidRPr="001774A8">
        <w:rPr>
          <w:sz w:val="28"/>
          <w:szCs w:val="28"/>
        </w:rPr>
        <w:t>«Интернет»</w:t>
      </w:r>
      <w:r w:rsidR="000E34F8">
        <w:rPr>
          <w:sz w:val="28"/>
          <w:szCs w:val="28"/>
        </w:rPr>
        <w:t>)</w:t>
      </w:r>
      <w:r w:rsidRPr="001774A8">
        <w:rPr>
          <w:sz w:val="28"/>
          <w:szCs w:val="28"/>
        </w:rPr>
        <w:t>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В </w:t>
      </w:r>
      <w:r w:rsidRPr="005C5336">
        <w:rPr>
          <w:sz w:val="28"/>
          <w:szCs w:val="28"/>
        </w:rPr>
        <w:t>залах</w:t>
      </w:r>
      <w:r w:rsidRPr="001774A8">
        <w:rPr>
          <w:sz w:val="28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Размещение информации о порядке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310D14">
        <w:rPr>
          <w:sz w:val="28"/>
          <w:szCs w:val="28"/>
        </w:rPr>
        <w:lastRenderedPageBreak/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о результатах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</w:t>
      </w:r>
      <w:r w:rsidR="000E34F8">
        <w:rPr>
          <w:sz w:val="28"/>
          <w:szCs w:val="28"/>
        </w:rPr>
        <w:t xml:space="preserve">самостоятельном </w:t>
      </w:r>
      <w:r w:rsidR="000E34F8" w:rsidRPr="001774A8">
        <w:rPr>
          <w:sz w:val="28"/>
          <w:szCs w:val="28"/>
        </w:rPr>
        <w:t>структурн</w:t>
      </w:r>
      <w:r w:rsidR="000E34F8">
        <w:rPr>
          <w:sz w:val="28"/>
          <w:szCs w:val="28"/>
        </w:rPr>
        <w:t>ом и (или)</w:t>
      </w:r>
      <w:r w:rsidR="000E34F8" w:rsidRPr="001774A8">
        <w:rPr>
          <w:sz w:val="28"/>
          <w:szCs w:val="28"/>
        </w:rPr>
        <w:t xml:space="preserve"> структурн</w:t>
      </w:r>
      <w:r w:rsidR="000E34F8">
        <w:rPr>
          <w:sz w:val="28"/>
          <w:szCs w:val="28"/>
        </w:rPr>
        <w:t xml:space="preserve">ом </w:t>
      </w:r>
      <w:r w:rsidR="000E34F8" w:rsidRPr="001774A8">
        <w:rPr>
          <w:sz w:val="28"/>
          <w:szCs w:val="28"/>
        </w:rPr>
        <w:t>подразделени</w:t>
      </w:r>
      <w:r w:rsidR="000E34F8">
        <w:rPr>
          <w:sz w:val="28"/>
          <w:szCs w:val="28"/>
        </w:rPr>
        <w:t xml:space="preserve">и </w:t>
      </w:r>
      <w:r w:rsidRPr="001774A8">
        <w:rPr>
          <w:sz w:val="28"/>
          <w:szCs w:val="28"/>
        </w:rPr>
        <w:t>Уполномоченного органа при обращении заявителя лично, по телефону посредством электронной почты.</w:t>
      </w:r>
    </w:p>
    <w:p w:rsidR="00B77FC3" w:rsidRPr="006F1550" w:rsidRDefault="00B77FC3" w:rsidP="00226C7F">
      <w:pPr>
        <w:jc w:val="center"/>
        <w:rPr>
          <w:b/>
          <w:sz w:val="28"/>
          <w:szCs w:val="28"/>
        </w:rPr>
      </w:pP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153AE1" w:rsidRDefault="00153AE1" w:rsidP="0022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Стандарт предоставления муниципальной услуги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="00153AE1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муниципальной услуги</w:t>
      </w: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B84740" w:rsidRPr="006F1550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 xml:space="preserve">Наименование муниципальной услуги – </w:t>
      </w:r>
      <w:r w:rsidRPr="00450CDC">
        <w:rPr>
          <w:sz w:val="28"/>
          <w:szCs w:val="28"/>
        </w:rPr>
        <w:t>«</w:t>
      </w:r>
      <w:r w:rsidR="000578CA">
        <w:rPr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6F1550">
        <w:rPr>
          <w:sz w:val="28"/>
          <w:szCs w:val="28"/>
        </w:rPr>
        <w:t>».</w:t>
      </w:r>
    </w:p>
    <w:p w:rsidR="00F445CF" w:rsidRPr="006F1550" w:rsidRDefault="00F445CF" w:rsidP="00226C7F">
      <w:pPr>
        <w:ind w:firstLine="708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9651D4" w:rsidRDefault="004142DC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Предоставление муниципальной услуги осуществляется Администрацией Вышневолоцкого городского округа.</w:t>
      </w:r>
    </w:p>
    <w:p w:rsidR="004142DC" w:rsidRPr="009651D4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В предоставлении муниципальной услуги принимает участие </w:t>
      </w:r>
      <w:r w:rsidR="004142DC" w:rsidRPr="009651D4">
        <w:rPr>
          <w:sz w:val="28"/>
          <w:szCs w:val="28"/>
        </w:rPr>
        <w:t>самостоятельное структурное подразделение Администрации Вышневолоцкого городского округа Вышневолоцкого городского округа Управление земельно-имущественных отношений и жилищной политики администрации Вышневолоцкого городского округа.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Уполномоченный орган взаимодействует с: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651D4" w:rsidRDefault="009651D4" w:rsidP="00226C7F">
      <w:pPr>
        <w:ind w:firstLine="709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Результат предоставления муниципальной услуги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516DA" w:rsidRDefault="00B84740" w:rsidP="00C516DA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E26BE">
        <w:rPr>
          <w:sz w:val="28"/>
          <w:szCs w:val="28"/>
        </w:rPr>
        <w:lastRenderedPageBreak/>
        <w:t>Результатом предоставления муниципальной услуги является</w:t>
      </w:r>
      <w:r w:rsidR="00453C5F" w:rsidRPr="008E26BE">
        <w:rPr>
          <w:sz w:val="28"/>
          <w:szCs w:val="28"/>
        </w:rPr>
        <w:t xml:space="preserve"> выдача (направление) заявителю</w:t>
      </w:r>
    </w:p>
    <w:p w:rsidR="004C3C6F" w:rsidRPr="00C516DA" w:rsidRDefault="004C3C6F" w:rsidP="00C516DA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bookmarkStart w:id="0" w:name="_GoBack"/>
      <w:bookmarkEnd w:id="0"/>
      <w:r w:rsidRPr="00C516DA">
        <w:rPr>
          <w:sz w:val="28"/>
          <w:szCs w:val="28"/>
        </w:rPr>
        <w:t>а) решения о предварительном согласовании предоставления земельного участка</w:t>
      </w:r>
      <w:r w:rsidRPr="00C516DA">
        <w:rPr>
          <w:bCs/>
          <w:sz w:val="28"/>
          <w:szCs w:val="28"/>
        </w:rPr>
        <w:t>;</w:t>
      </w:r>
    </w:p>
    <w:p w:rsidR="007E7FF2" w:rsidRPr="004C3C6F" w:rsidRDefault="004C3C6F" w:rsidP="004C3C6F">
      <w:pPr>
        <w:spacing w:line="20" w:lineRule="atLeast"/>
        <w:ind w:firstLine="567"/>
        <w:jc w:val="both"/>
        <w:rPr>
          <w:sz w:val="28"/>
          <w:szCs w:val="28"/>
        </w:rPr>
      </w:pPr>
      <w:r w:rsidRPr="004C3C6F">
        <w:rPr>
          <w:bCs/>
          <w:sz w:val="28"/>
          <w:szCs w:val="28"/>
        </w:rPr>
        <w:t xml:space="preserve">б) решение об </w:t>
      </w:r>
      <w:r w:rsidRPr="004C3C6F">
        <w:rPr>
          <w:sz w:val="28"/>
          <w:szCs w:val="28"/>
        </w:rPr>
        <w:t>отказе в предварительном согласовании предоставления земельного участка.</w:t>
      </w:r>
    </w:p>
    <w:p w:rsidR="00F445CF" w:rsidRPr="006F1550" w:rsidRDefault="00F445CF" w:rsidP="00226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V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Срок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8E26BE" w:rsidRPr="005F02B3" w:rsidRDefault="008E26BE" w:rsidP="008E26BE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4C3C6F" w:rsidRPr="004C3C6F" w:rsidRDefault="004C3C6F" w:rsidP="004C3C6F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C3C6F">
        <w:rPr>
          <w:sz w:val="28"/>
          <w:szCs w:val="28"/>
        </w:rPr>
        <w:t xml:space="preserve">Максимальный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</w:t>
      </w:r>
      <w:r w:rsidRPr="00450CDC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450CDC">
        <w:rPr>
          <w:sz w:val="28"/>
          <w:szCs w:val="28"/>
        </w:rPr>
        <w:t xml:space="preserve"> орган</w:t>
      </w:r>
      <w:r w:rsidRPr="004C3C6F">
        <w:rPr>
          <w:sz w:val="28"/>
          <w:szCs w:val="28"/>
        </w:rPr>
        <w:t>.</w:t>
      </w:r>
    </w:p>
    <w:p w:rsidR="004C3C6F" w:rsidRPr="004C3C6F" w:rsidRDefault="004C3C6F" w:rsidP="004C3C6F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C3C6F">
        <w:rPr>
          <w:sz w:val="28"/>
          <w:szCs w:val="28"/>
        </w:rPr>
        <w:t xml:space="preserve">В случае если на дату поступления в </w:t>
      </w:r>
      <w:r w:rsidRPr="00450CDC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450CDC">
        <w:rPr>
          <w:sz w:val="28"/>
          <w:szCs w:val="28"/>
        </w:rPr>
        <w:t xml:space="preserve"> орган</w:t>
      </w:r>
      <w:r w:rsidRPr="004C3C6F">
        <w:rPr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Pr="00450CDC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450CD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C3C6F">
        <w:rPr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Pr="00450CDC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450CDC">
        <w:rPr>
          <w:sz w:val="28"/>
          <w:szCs w:val="28"/>
        </w:rPr>
        <w:t xml:space="preserve"> орган</w:t>
      </w:r>
      <w:r w:rsidRPr="004C3C6F">
        <w:rPr>
          <w:sz w:val="28"/>
          <w:szCs w:val="28"/>
        </w:rPr>
        <w:t xml:space="preserve"> принимает решение о приостановлении срока рассмотрения поданного позднее заявления и направляет соответствующее письмо заявителю. </w:t>
      </w:r>
    </w:p>
    <w:p w:rsidR="004C3C6F" w:rsidRPr="004C3C6F" w:rsidRDefault="004C3C6F" w:rsidP="004C3C6F">
      <w:pPr>
        <w:pStyle w:val="14"/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C3C6F">
        <w:rPr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E26BE" w:rsidRPr="00002B1B" w:rsidRDefault="008E26BE" w:rsidP="00002B1B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0842">
        <w:rPr>
          <w:sz w:val="28"/>
          <w:szCs w:val="28"/>
        </w:rPr>
        <w:t>Срок выдачи документов, являющихся результатом предоставления муниципальной услуги, не должен превышать 3 рабочих дня</w:t>
      </w:r>
      <w:r w:rsidR="00DB571C">
        <w:rPr>
          <w:sz w:val="28"/>
          <w:szCs w:val="28"/>
        </w:rPr>
        <w:t xml:space="preserve"> </w:t>
      </w:r>
      <w:r w:rsidRPr="006F084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подготовки документов, указанных в пункте 2</w:t>
      </w:r>
      <w:r w:rsidR="002402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регламента.</w:t>
      </w:r>
    </w:p>
    <w:p w:rsidR="00F445CF" w:rsidRPr="00D819AA" w:rsidRDefault="00F445CF" w:rsidP="00D819AA">
      <w:pPr>
        <w:pStyle w:val="14"/>
        <w:shd w:val="clear" w:color="auto" w:fill="auto"/>
        <w:tabs>
          <w:tab w:val="left" w:pos="1505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F445CF" w:rsidRPr="009A7D55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="009A7D5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754F5" w:rsidRPr="006F1550" w:rsidRDefault="000754F5" w:rsidP="00226C7F">
      <w:pPr>
        <w:jc w:val="center"/>
        <w:rPr>
          <w:b/>
          <w:sz w:val="28"/>
          <w:szCs w:val="28"/>
        </w:rPr>
      </w:pPr>
    </w:p>
    <w:p w:rsidR="00D843B2" w:rsidRPr="000754F5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0754F5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8E4F61" w:rsidRPr="000754F5">
        <w:rPr>
          <w:sz w:val="28"/>
          <w:szCs w:val="28"/>
        </w:rPr>
        <w:t>муниципальной услуги</w:t>
      </w:r>
      <w:r w:rsidRPr="000754F5">
        <w:rPr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0754F5">
        <w:rPr>
          <w:sz w:val="28"/>
          <w:szCs w:val="28"/>
        </w:rPr>
        <w:t xml:space="preserve"> и</w:t>
      </w:r>
      <w:r w:rsidR="00DB571C">
        <w:rPr>
          <w:sz w:val="28"/>
          <w:szCs w:val="28"/>
        </w:rPr>
        <w:t xml:space="preserve"> </w:t>
      </w:r>
      <w:r w:rsidR="000754F5" w:rsidRPr="00BC2FC6">
        <w:rPr>
          <w:rFonts w:eastAsia="Calibri"/>
          <w:color w:val="auto"/>
          <w:sz w:val="28"/>
          <w:szCs w:val="28"/>
          <w:lang w:eastAsia="en-US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 w:rsidRPr="000754F5">
        <w:rPr>
          <w:sz w:val="28"/>
          <w:szCs w:val="28"/>
        </w:rPr>
        <w:t>.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VI</w:t>
      </w:r>
      <w:r w:rsidR="001466C9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0754F5" w:rsidRPr="004C54BD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C54BD">
        <w:rPr>
          <w:sz w:val="28"/>
          <w:szCs w:val="28"/>
        </w:rPr>
        <w:t xml:space="preserve">Для получения </w:t>
      </w:r>
      <w:r w:rsidR="000754F5" w:rsidRPr="004C54BD">
        <w:rPr>
          <w:sz w:val="28"/>
          <w:szCs w:val="28"/>
        </w:rPr>
        <w:t>муниципальной услуги</w:t>
      </w:r>
      <w:r w:rsidRPr="004C54BD">
        <w:rPr>
          <w:sz w:val="28"/>
          <w:szCs w:val="28"/>
        </w:rPr>
        <w:t xml:space="preserve"> заявитель представляет:</w:t>
      </w:r>
    </w:p>
    <w:p w:rsidR="009621ED" w:rsidRPr="00871931" w:rsidRDefault="004C54BD" w:rsidP="009621ED">
      <w:pPr>
        <w:spacing w:line="20" w:lineRule="atLeast"/>
        <w:ind w:firstLine="567"/>
        <w:jc w:val="both"/>
        <w:rPr>
          <w:sz w:val="28"/>
          <w:szCs w:val="28"/>
        </w:rPr>
      </w:pPr>
      <w:r w:rsidRPr="00871931">
        <w:rPr>
          <w:sz w:val="28"/>
          <w:szCs w:val="28"/>
          <w:lang w:bidi="ru-RU"/>
        </w:rPr>
        <w:t xml:space="preserve">1) </w:t>
      </w:r>
      <w:r w:rsidR="00676047" w:rsidRPr="00871931">
        <w:rPr>
          <w:color w:val="000000"/>
          <w:sz w:val="28"/>
          <w:szCs w:val="28"/>
          <w:lang w:bidi="ru-RU"/>
        </w:rPr>
        <w:t xml:space="preserve">Заявление о предоставлении муниципальной услуги по форме, согласно </w:t>
      </w:r>
      <w:r w:rsidR="004146D6" w:rsidRPr="00580953">
        <w:rPr>
          <w:color w:val="000000"/>
          <w:sz w:val="28"/>
          <w:szCs w:val="28"/>
          <w:lang w:bidi="ru-RU"/>
        </w:rPr>
        <w:t>П</w:t>
      </w:r>
      <w:r w:rsidR="00676047" w:rsidRPr="00580953">
        <w:rPr>
          <w:color w:val="000000"/>
          <w:sz w:val="28"/>
          <w:szCs w:val="28"/>
          <w:lang w:bidi="ru-RU"/>
        </w:rPr>
        <w:t xml:space="preserve">риложению </w:t>
      </w:r>
      <w:r w:rsidR="00580953">
        <w:rPr>
          <w:color w:val="000000"/>
          <w:sz w:val="28"/>
          <w:szCs w:val="28"/>
          <w:lang w:bidi="ru-RU"/>
        </w:rPr>
        <w:t>2</w:t>
      </w:r>
      <w:r w:rsidR="00676047" w:rsidRPr="00871931">
        <w:rPr>
          <w:color w:val="000000"/>
          <w:sz w:val="28"/>
          <w:szCs w:val="28"/>
          <w:lang w:bidi="ru-RU"/>
        </w:rPr>
        <w:t xml:space="preserve"> к настоящему Административному регламенту</w:t>
      </w:r>
      <w:r w:rsidR="009621ED" w:rsidRPr="00871931">
        <w:rPr>
          <w:sz w:val="28"/>
          <w:szCs w:val="28"/>
        </w:rPr>
        <w:t xml:space="preserve"> в котором указываются: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sub_39293"/>
      <w:r w:rsidRPr="00871931">
        <w:rPr>
          <w:rFonts w:eastAsiaTheme="minorHAnsi"/>
          <w:sz w:val="28"/>
          <w:szCs w:val="28"/>
          <w:lang w:eastAsia="en-US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 xml:space="preserve">в) </w:t>
      </w:r>
      <w:r w:rsidR="00871931">
        <w:rPr>
          <w:rFonts w:eastAsiaTheme="minorHAnsi"/>
          <w:sz w:val="28"/>
          <w:szCs w:val="28"/>
          <w:lang w:eastAsia="en-US"/>
        </w:rPr>
        <w:t xml:space="preserve">кадастровый номер земельного участка, заявление </w:t>
      </w:r>
      <w:r w:rsidR="00611DD2">
        <w:rPr>
          <w:rFonts w:eastAsiaTheme="minorHAnsi"/>
          <w:sz w:val="28"/>
          <w:szCs w:val="28"/>
          <w:lang w:eastAsia="en-US"/>
        </w:rPr>
        <w:t>о предварительном согласовании предоставления,</w:t>
      </w:r>
      <w:r w:rsidR="00871931">
        <w:rPr>
          <w:rFonts w:eastAsiaTheme="minorHAnsi"/>
          <w:sz w:val="28"/>
          <w:szCs w:val="28"/>
          <w:lang w:eastAsia="en-US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r w:rsidR="00871931" w:rsidRPr="00611DD2">
        <w:rPr>
          <w:rFonts w:eastAsiaTheme="minorHAnsi"/>
          <w:sz w:val="28"/>
          <w:szCs w:val="28"/>
          <w:lang w:eastAsia="en-US"/>
        </w:rPr>
        <w:t>законом</w:t>
      </w:r>
      <w:r w:rsidR="00871931">
        <w:rPr>
          <w:rFonts w:eastAsiaTheme="minorHAnsi"/>
          <w:sz w:val="28"/>
          <w:szCs w:val="28"/>
          <w:lang w:eastAsia="en-US"/>
        </w:rPr>
        <w:t xml:space="preserve"> </w:t>
      </w:r>
      <w:r w:rsidR="00611DD2">
        <w:rPr>
          <w:rFonts w:eastAsiaTheme="minorHAnsi"/>
          <w:sz w:val="28"/>
          <w:szCs w:val="28"/>
          <w:lang w:eastAsia="en-US"/>
        </w:rPr>
        <w:t>«</w:t>
      </w:r>
      <w:r w:rsidR="00871931">
        <w:rPr>
          <w:rFonts w:eastAsiaTheme="minorHAnsi"/>
          <w:sz w:val="28"/>
          <w:szCs w:val="28"/>
          <w:lang w:eastAsia="en-US"/>
        </w:rPr>
        <w:t>О государст</w:t>
      </w:r>
      <w:r w:rsidR="00611DD2">
        <w:rPr>
          <w:rFonts w:eastAsiaTheme="minorHAnsi"/>
          <w:sz w:val="28"/>
          <w:szCs w:val="28"/>
          <w:lang w:eastAsia="en-US"/>
        </w:rPr>
        <w:t>венной регистрации недвижимости»</w:t>
      </w:r>
      <w:r w:rsidRPr="00871931">
        <w:rPr>
          <w:rFonts w:eastAsiaTheme="minorHAnsi"/>
          <w:sz w:val="28"/>
          <w:szCs w:val="28"/>
          <w:lang w:eastAsia="en-US"/>
        </w:rPr>
        <w:t>;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>д)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>е)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 </w:t>
      </w:r>
      <w:hyperlink r:id="rId9" w:history="1">
        <w:r w:rsidRPr="00871931">
          <w:rPr>
            <w:rFonts w:eastAsiaTheme="minorHAnsi"/>
            <w:sz w:val="28"/>
            <w:szCs w:val="28"/>
            <w:lang w:eastAsia="en-US"/>
          </w:rPr>
          <w:t>Земельного кодекса Российской Федерации</w:t>
        </w:r>
      </w:hyperlink>
      <w:r w:rsidRPr="00871931">
        <w:rPr>
          <w:rFonts w:eastAsiaTheme="minorHAnsi"/>
          <w:sz w:val="28"/>
          <w:szCs w:val="28"/>
          <w:lang w:eastAsia="en-US"/>
        </w:rPr>
        <w:t> оснований;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 xml:space="preserve">ж) вид права, на котором заявитель желает приобрести земельный участок, если предоставление земельного участка возможно на нескольких видах прав; 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>з) цель использования земельного участка;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>и)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FF6B5F" w:rsidRPr="00871931" w:rsidRDefault="00FF6B5F" w:rsidP="00FF6B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1931">
        <w:rPr>
          <w:rFonts w:eastAsiaTheme="minorHAnsi"/>
          <w:sz w:val="28"/>
          <w:szCs w:val="28"/>
          <w:lang w:eastAsia="en-US"/>
        </w:rPr>
        <w:t>л) почтовый адрес и (или) адрес электронной почты для связи с заявителем.</w:t>
      </w:r>
    </w:p>
    <w:p w:rsidR="00FF6B5F" w:rsidRPr="00871931" w:rsidRDefault="00871931" w:rsidP="00871931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567"/>
        <w:rPr>
          <w:sz w:val="28"/>
          <w:szCs w:val="28"/>
        </w:rPr>
      </w:pPr>
      <w:r w:rsidRPr="00871931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="00FF6B5F" w:rsidRPr="00871931">
        <w:rPr>
          <w:sz w:val="28"/>
          <w:szCs w:val="28"/>
        </w:rPr>
        <w:t>К заявлению прилагаются:</w:t>
      </w:r>
    </w:p>
    <w:bookmarkEnd w:id="1"/>
    <w:p w:rsidR="00FF6B5F" w:rsidRPr="00871931" w:rsidRDefault="00871931" w:rsidP="00FF6B5F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6B5F" w:rsidRPr="00871931">
        <w:rPr>
          <w:sz w:val="28"/>
          <w:szCs w:val="28"/>
        </w:rPr>
        <w:t>) документы, подтверждающие право заявителя на приобретение земельного участка без проведения торгов и предусмотренные </w:t>
      </w:r>
      <w:hyperlink r:id="rId10" w:anchor="dst100012" w:history="1">
        <w:r w:rsidR="00FF6B5F" w:rsidRPr="00871931">
          <w:rPr>
            <w:sz w:val="28"/>
            <w:szCs w:val="28"/>
          </w:rPr>
          <w:t>перечнем</w:t>
        </w:r>
      </w:hyperlink>
      <w:r w:rsidR="00FF6B5F" w:rsidRPr="00871931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F6B5F" w:rsidRPr="00871931" w:rsidRDefault="00871931" w:rsidP="00FF6B5F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F6B5F" w:rsidRPr="00871931">
        <w:rPr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F6B5F" w:rsidRPr="00871931" w:rsidRDefault="00871931" w:rsidP="00FF6B5F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6B5F" w:rsidRPr="00871931">
        <w:rPr>
          <w:sz w:val="28"/>
          <w:szCs w:val="28"/>
        </w:rPr>
        <w:t>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FF6B5F" w:rsidRPr="00871931" w:rsidRDefault="00871931" w:rsidP="00FF6B5F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6B5F" w:rsidRPr="00871931">
        <w:rPr>
          <w:sz w:val="28"/>
          <w:szCs w:val="28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F6B5F" w:rsidRPr="00871931" w:rsidRDefault="00871931" w:rsidP="00FF6B5F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F6B5F" w:rsidRPr="00871931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F6B5F" w:rsidRPr="00871931" w:rsidRDefault="00871931" w:rsidP="00FF6B5F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F6B5F" w:rsidRPr="00871931">
        <w:rPr>
          <w:sz w:val="28"/>
          <w:szCs w:val="28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4C54BD" w:rsidRPr="00871931" w:rsidRDefault="00871931" w:rsidP="004C54BD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4C54BD" w:rsidRPr="00871931">
        <w:rPr>
          <w:sz w:val="28"/>
          <w:szCs w:val="28"/>
          <w:lang w:bidi="ru-RU"/>
        </w:rPr>
        <w:t xml:space="preserve">) </w:t>
      </w:r>
      <w:r w:rsidR="00676047" w:rsidRPr="00871931">
        <w:rPr>
          <w:sz w:val="28"/>
          <w:szCs w:val="28"/>
          <w:lang w:bidi="ru-RU"/>
        </w:rPr>
        <w:t>Документ, удостоверяющ</w:t>
      </w:r>
      <w:r w:rsidR="004C54BD" w:rsidRPr="00871931">
        <w:rPr>
          <w:sz w:val="28"/>
          <w:szCs w:val="28"/>
          <w:lang w:bidi="ru-RU"/>
        </w:rPr>
        <w:t>ий</w:t>
      </w:r>
      <w:r w:rsidR="00676047" w:rsidRPr="00871931">
        <w:rPr>
          <w:sz w:val="28"/>
          <w:szCs w:val="28"/>
          <w:lang w:bidi="ru-RU"/>
        </w:rPr>
        <w:t xml:space="preserve"> личность Заявителя или представителя Заявителя (предоставляется в случае личного обращения в уполномоченный орган).</w:t>
      </w:r>
    </w:p>
    <w:p w:rsidR="004C54BD" w:rsidRPr="00871931" w:rsidRDefault="00676047" w:rsidP="004C54BD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  <w:lang w:bidi="ru-RU"/>
        </w:rPr>
      </w:pPr>
      <w:r w:rsidRPr="00871931">
        <w:rPr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76047" w:rsidRPr="00871931" w:rsidRDefault="00871931" w:rsidP="004C54BD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="004C54BD" w:rsidRPr="00871931">
        <w:rPr>
          <w:sz w:val="28"/>
          <w:szCs w:val="28"/>
          <w:lang w:bidi="ru-RU"/>
        </w:rPr>
        <w:t xml:space="preserve">) </w:t>
      </w:r>
      <w:r>
        <w:rPr>
          <w:sz w:val="28"/>
          <w:szCs w:val="28"/>
          <w:lang w:bidi="ru-RU"/>
        </w:rPr>
        <w:t>П</w:t>
      </w:r>
      <w:r w:rsidRPr="00871931">
        <w:rPr>
          <w:sz w:val="28"/>
          <w:szCs w:val="28"/>
          <w:lang w:bidi="ru-RU"/>
        </w:rPr>
        <w:t xml:space="preserve">ри обращении посредством ЕПГУ </w:t>
      </w:r>
      <w:r>
        <w:rPr>
          <w:sz w:val="28"/>
          <w:szCs w:val="28"/>
          <w:lang w:bidi="ru-RU"/>
        </w:rPr>
        <w:t>д</w:t>
      </w:r>
      <w:r w:rsidR="00676047" w:rsidRPr="00871931">
        <w:rPr>
          <w:sz w:val="28"/>
          <w:szCs w:val="28"/>
          <w:lang w:bidi="ru-RU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sz w:val="28"/>
          <w:szCs w:val="28"/>
          <w:lang w:bidi="ru-RU"/>
        </w:rPr>
        <w:t xml:space="preserve">услуги представителя Заявителя), </w:t>
      </w:r>
      <w:r w:rsidR="00676047" w:rsidRPr="00871931">
        <w:rPr>
          <w:sz w:val="28"/>
          <w:szCs w:val="28"/>
          <w:lang w:bidi="ru-RU"/>
        </w:rPr>
        <w:t xml:space="preserve">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676047" w:rsidRPr="00871931">
        <w:rPr>
          <w:sz w:val="28"/>
          <w:szCs w:val="28"/>
          <w:lang w:val="en-US" w:eastAsia="en-US" w:bidi="en-US"/>
        </w:rPr>
        <w:t>sig</w:t>
      </w:r>
      <w:r>
        <w:rPr>
          <w:sz w:val="28"/>
          <w:szCs w:val="28"/>
          <w:lang w:eastAsia="en-US" w:bidi="en-US"/>
        </w:rPr>
        <w:t>3.</w:t>
      </w:r>
    </w:p>
    <w:p w:rsidR="00D843B2" w:rsidRPr="00871931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71931">
        <w:rPr>
          <w:sz w:val="28"/>
          <w:szCs w:val="28"/>
        </w:rPr>
        <w:t xml:space="preserve">Заявления и прилагаемые документы, указанные в пункте </w:t>
      </w:r>
      <w:r w:rsidR="00BE691E">
        <w:rPr>
          <w:sz w:val="28"/>
          <w:szCs w:val="28"/>
        </w:rPr>
        <w:t xml:space="preserve">27 </w:t>
      </w:r>
      <w:r w:rsidRPr="00871931">
        <w:rPr>
          <w:sz w:val="28"/>
          <w:szCs w:val="28"/>
        </w:rPr>
        <w:t xml:space="preserve">Административного регламента, </w:t>
      </w:r>
      <w:r w:rsidR="000754F5" w:rsidRPr="00871931">
        <w:rPr>
          <w:sz w:val="28"/>
          <w:szCs w:val="28"/>
        </w:rPr>
        <w:t xml:space="preserve">могут быть </w:t>
      </w:r>
      <w:r w:rsidRPr="00871931">
        <w:rPr>
          <w:sz w:val="28"/>
          <w:szCs w:val="28"/>
        </w:rPr>
        <w:t>направл</w:t>
      </w:r>
      <w:r w:rsidR="000754F5" w:rsidRPr="00871931">
        <w:rPr>
          <w:sz w:val="28"/>
          <w:szCs w:val="28"/>
        </w:rPr>
        <w:t>ены</w:t>
      </w:r>
      <w:r w:rsidRPr="00871931">
        <w:rPr>
          <w:sz w:val="28"/>
          <w:szCs w:val="28"/>
        </w:rPr>
        <w:t xml:space="preserve"> (пода</w:t>
      </w:r>
      <w:r w:rsidR="000754F5" w:rsidRPr="00871931">
        <w:rPr>
          <w:sz w:val="28"/>
          <w:szCs w:val="28"/>
        </w:rPr>
        <w:t>ны</w:t>
      </w:r>
      <w:r w:rsidRPr="00871931">
        <w:rPr>
          <w:sz w:val="28"/>
          <w:szCs w:val="28"/>
        </w:rPr>
        <w:t xml:space="preserve">) в Уполномоченный орган в электронной форме путем заполнения формы запроса </w:t>
      </w:r>
      <w:r w:rsidRPr="00871931">
        <w:rPr>
          <w:sz w:val="28"/>
          <w:szCs w:val="28"/>
        </w:rPr>
        <w:lastRenderedPageBreak/>
        <w:t>через личный кабинет на ЕПГУ.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71931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C7D9B" w:rsidRPr="00871931">
        <w:rPr>
          <w:sz w:val="28"/>
          <w:szCs w:val="28"/>
        </w:rPr>
        <w:t>муниципальной</w:t>
      </w:r>
      <w:r w:rsidRPr="00871931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C91343" w:rsidRPr="00871931">
        <w:rPr>
          <w:sz w:val="28"/>
          <w:szCs w:val="28"/>
        </w:rPr>
        <w:t>муниципальных</w:t>
      </w:r>
      <w:r w:rsidR="00C91343" w:rsidRPr="005C7D9B">
        <w:rPr>
          <w:sz w:val="28"/>
          <w:szCs w:val="28"/>
        </w:rPr>
        <w:t xml:space="preserve"> услуг,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5C7D9B">
        <w:rPr>
          <w:sz w:val="28"/>
          <w:szCs w:val="28"/>
        </w:rPr>
        <w:t>:</w:t>
      </w:r>
    </w:p>
    <w:p w:rsidR="006865F2" w:rsidRPr="003D6D41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3D6D41">
        <w:rPr>
          <w:sz w:val="28"/>
          <w:szCs w:val="28"/>
        </w:rPr>
        <w:t>Выписка из Единого государственного реестра юридических лиц, в случае подачи заявления юридическим</w:t>
      </w:r>
      <w:r w:rsidR="00512857">
        <w:rPr>
          <w:sz w:val="28"/>
          <w:szCs w:val="28"/>
        </w:rPr>
        <w:t xml:space="preserve"> лицом</w:t>
      </w:r>
      <w:r w:rsidRPr="003D6D41">
        <w:rPr>
          <w:sz w:val="28"/>
          <w:szCs w:val="28"/>
        </w:rPr>
        <w:t>;</w:t>
      </w:r>
    </w:p>
    <w:p w:rsidR="006865F2" w:rsidRPr="003D6D41" w:rsidRDefault="006865F2" w:rsidP="00EA25B6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3D6D41">
        <w:rPr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7974CF" w:rsidRPr="007974CF" w:rsidRDefault="007974CF" w:rsidP="007974CF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7974CF">
        <w:rPr>
          <w:sz w:val="28"/>
          <w:szCs w:val="28"/>
        </w:rPr>
        <w:t>При наличии зданий, сооружений на приобретаемом земельном участке: выписка из ЕГРН о правах на здание, сооружение или уведомление об отсутствии в ЕГРН запрашиваемых сведений о зарегистрированных правах на указанные здания, сооружения;</w:t>
      </w:r>
    </w:p>
    <w:p w:rsidR="007974CF" w:rsidRPr="007974CF" w:rsidRDefault="007974CF" w:rsidP="007974CF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7974CF">
        <w:rPr>
          <w:sz w:val="28"/>
          <w:szCs w:val="28"/>
        </w:rPr>
        <w:t>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5C7D9B">
        <w:rPr>
          <w:sz w:val="28"/>
          <w:szCs w:val="28"/>
        </w:rPr>
        <w:t xml:space="preserve">При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запрещается требовать от заявителя: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C7D9B" w:rsidRPr="005C7D9B">
        <w:rPr>
          <w:sz w:val="28"/>
          <w:szCs w:val="28"/>
        </w:rPr>
        <w:t xml:space="preserve"> Тверской области</w:t>
      </w:r>
      <w:r w:rsidRPr="005C7D9B">
        <w:rPr>
          <w:rStyle w:val="aff1"/>
          <w:sz w:val="28"/>
          <w:szCs w:val="28"/>
        </w:rPr>
        <w:t>,</w:t>
      </w:r>
      <w:r w:rsidRPr="005C7D9B">
        <w:rPr>
          <w:sz w:val="28"/>
          <w:szCs w:val="28"/>
        </w:rPr>
        <w:t xml:space="preserve"> муниципальными правовыми актами </w:t>
      </w:r>
      <w:r w:rsidR="005C7D9B" w:rsidRPr="005C7D9B">
        <w:rPr>
          <w:sz w:val="28"/>
          <w:szCs w:val="28"/>
        </w:rPr>
        <w:t>В</w:t>
      </w:r>
      <w:r w:rsidR="005C7D9B" w:rsidRPr="005C7D9B">
        <w:rPr>
          <w:rStyle w:val="aff1"/>
          <w:i w:val="0"/>
          <w:sz w:val="28"/>
          <w:szCs w:val="28"/>
        </w:rPr>
        <w:t>ышневолоцкого городского округа</w:t>
      </w:r>
      <w:r w:rsidRPr="005C7D9B">
        <w:rPr>
          <w:sz w:val="28"/>
          <w:szCs w:val="28"/>
        </w:rPr>
        <w:t xml:space="preserve"> находятся в распоряжении органов, предоставляющих </w:t>
      </w:r>
      <w:r w:rsidR="005C7D9B">
        <w:rPr>
          <w:sz w:val="28"/>
          <w:szCs w:val="28"/>
        </w:rPr>
        <w:t>муниципальную</w:t>
      </w:r>
      <w:r w:rsidRPr="005C7D9B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5B03EE">
        <w:rPr>
          <w:sz w:val="28"/>
          <w:szCs w:val="28"/>
        </w:rPr>
        <w:t>.07.</w:t>
      </w:r>
      <w:r w:rsidRPr="005C7D9B">
        <w:rPr>
          <w:sz w:val="28"/>
          <w:szCs w:val="28"/>
        </w:rPr>
        <w:t>2010 № 210-ФЗ «Об организации предоставления государственных и муниципальных услуг» (далее - Федеральный закон № 210-ФЗ).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239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за исключением следующих случаев: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наличие ошибок в заявлении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</w:t>
      </w:r>
      <w:r w:rsidRPr="005C7D9B">
        <w:rPr>
          <w:sz w:val="28"/>
          <w:szCs w:val="28"/>
        </w:rPr>
        <w:lastRenderedPageBreak/>
        <w:t xml:space="preserve">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5C7D9B">
      <w:pPr>
        <w:pStyle w:val="14"/>
        <w:shd w:val="clear" w:color="auto" w:fill="auto"/>
        <w:tabs>
          <w:tab w:val="left" w:pos="1903"/>
          <w:tab w:val="left" w:pos="4135"/>
          <w:tab w:val="left" w:pos="5254"/>
          <w:tab w:val="left" w:pos="6788"/>
          <w:tab w:val="right" w:pos="10143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организации,предусмотреннойчастью1.1 статьи16 Федерального</w:t>
      </w:r>
      <w:r w:rsidRPr="005C7D9B">
        <w:rPr>
          <w:sz w:val="28"/>
          <w:szCs w:val="28"/>
        </w:rPr>
        <w:tab/>
        <w:t>закона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о чем в письменном виде за подписью руководителя</w:t>
      </w:r>
      <w:r w:rsidR="005C7D9B">
        <w:rPr>
          <w:sz w:val="28"/>
          <w:szCs w:val="28"/>
        </w:rPr>
        <w:t xml:space="preserve"> Уполномоченного </w:t>
      </w:r>
      <w:r w:rsidRPr="005C7D9B">
        <w:rPr>
          <w:sz w:val="28"/>
          <w:szCs w:val="28"/>
        </w:rPr>
        <w:t>органа,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руководителя многофункционального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центра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</w:t>
      </w:r>
      <w:r w:rsidR="005C7D9B">
        <w:rPr>
          <w:sz w:val="28"/>
          <w:szCs w:val="28"/>
        </w:rPr>
        <w:t xml:space="preserve"> либо руководителя организации,  предусмотренной частью 1.1 статьи </w:t>
      </w:r>
      <w:r w:rsidRPr="005C7D9B">
        <w:rPr>
          <w:sz w:val="28"/>
          <w:szCs w:val="28"/>
        </w:rPr>
        <w:t>1</w:t>
      </w:r>
      <w:r w:rsidR="005C7D9B">
        <w:rPr>
          <w:sz w:val="28"/>
          <w:szCs w:val="28"/>
        </w:rPr>
        <w:t xml:space="preserve">6 Федерального </w:t>
      </w:r>
      <w:r w:rsidRPr="005C7D9B">
        <w:rPr>
          <w:sz w:val="28"/>
          <w:szCs w:val="28"/>
        </w:rPr>
        <w:t>закона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F445CF" w:rsidRPr="006F1550" w:rsidRDefault="00F445CF" w:rsidP="00226C7F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45CF" w:rsidRPr="006F1550" w:rsidRDefault="00F445CF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Pr="006F1550">
        <w:rPr>
          <w:b/>
          <w:sz w:val="28"/>
          <w:szCs w:val="28"/>
        </w:rPr>
        <w:t>II</w:t>
      </w:r>
      <w:r w:rsidR="00171D63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5336" w:rsidRPr="006F1550" w:rsidRDefault="005C5336" w:rsidP="005B1778">
      <w:pPr>
        <w:jc w:val="both"/>
        <w:rPr>
          <w:b/>
          <w:sz w:val="28"/>
          <w:szCs w:val="28"/>
        </w:rPr>
      </w:pPr>
    </w:p>
    <w:p w:rsidR="006F1CE0" w:rsidRPr="00C633E7" w:rsidRDefault="00C633E7" w:rsidP="005B1778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C633E7">
        <w:rPr>
          <w:sz w:val="28"/>
          <w:szCs w:val="28"/>
        </w:rPr>
        <w:t>Основания</w:t>
      </w:r>
      <w:r w:rsidR="00DB571C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для</w:t>
      </w:r>
      <w:r w:rsidR="00DB571C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отказа</w:t>
      </w:r>
      <w:r w:rsidR="00DB571C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в</w:t>
      </w:r>
      <w:r w:rsidR="005B1778">
        <w:rPr>
          <w:sz w:val="28"/>
          <w:szCs w:val="28"/>
        </w:rPr>
        <w:t xml:space="preserve"> приеме </w:t>
      </w:r>
      <w:r w:rsidRPr="00C633E7">
        <w:rPr>
          <w:sz w:val="28"/>
          <w:szCs w:val="28"/>
        </w:rPr>
        <w:t>документов,</w:t>
      </w:r>
      <w:r w:rsidR="005B1778">
        <w:rPr>
          <w:sz w:val="28"/>
          <w:szCs w:val="28"/>
        </w:rPr>
        <w:t xml:space="preserve"> н</w:t>
      </w:r>
      <w:r w:rsidRPr="00C633E7">
        <w:rPr>
          <w:sz w:val="28"/>
          <w:szCs w:val="28"/>
        </w:rPr>
        <w:t>еобходимых для предоставления муниципальной услуги, отсутствуют.</w:t>
      </w:r>
    </w:p>
    <w:p w:rsidR="006F1CE0" w:rsidRPr="006F1CE0" w:rsidRDefault="006F1CE0" w:rsidP="006F1CE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="00574590" w:rsidRPr="006F1550">
        <w:rPr>
          <w:b/>
          <w:sz w:val="28"/>
          <w:szCs w:val="28"/>
          <w:lang w:val="en-US"/>
        </w:rPr>
        <w:t>V</w:t>
      </w:r>
      <w:r w:rsidR="00574590" w:rsidRPr="006F1550">
        <w:rPr>
          <w:b/>
          <w:sz w:val="28"/>
          <w:szCs w:val="28"/>
        </w:rPr>
        <w:t>III</w:t>
      </w:r>
      <w:r w:rsidR="00171D63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6F1CE0" w:rsidRPr="006F1CE0" w:rsidRDefault="006F1CE0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Основание для приостановления предоставления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 законодательством не предусмотрено.</w:t>
      </w:r>
    </w:p>
    <w:p w:rsidR="006F1CE0" w:rsidRPr="006F1CE0" w:rsidRDefault="006F1CE0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Основания для отказа в предоставлении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услуги:</w:t>
      </w:r>
    </w:p>
    <w:p w:rsidR="006D7027" w:rsidRPr="006D7027" w:rsidRDefault="006D7027" w:rsidP="00DA07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027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D7027">
        <w:rPr>
          <w:rFonts w:ascii="Times New Roman" w:hAnsi="Times New Roman"/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 </w:t>
      </w:r>
      <w:hyperlink r:id="rId11" w:anchor="dst369" w:history="1">
        <w:r w:rsidRPr="006D7027">
          <w:rPr>
            <w:rFonts w:ascii="Times New Roman" w:hAnsi="Times New Roman"/>
            <w:sz w:val="28"/>
            <w:szCs w:val="28"/>
          </w:rPr>
          <w:t>пункте 16 статьи 11.10</w:t>
        </w:r>
      </w:hyperlink>
      <w:r w:rsidRPr="006D7027">
        <w:rPr>
          <w:rFonts w:ascii="Times New Roman" w:hAnsi="Times New Roman"/>
          <w:sz w:val="28"/>
          <w:szCs w:val="28"/>
        </w:rPr>
        <w:t> Земельного Кодекса РФ;</w:t>
      </w:r>
    </w:p>
    <w:p w:rsidR="006D7027" w:rsidRPr="006D7027" w:rsidRDefault="006D7027" w:rsidP="00DA07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027">
        <w:rPr>
          <w:rFonts w:ascii="Times New Roman" w:hAnsi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 </w:t>
      </w:r>
      <w:hyperlink r:id="rId12" w:anchor="dst812" w:history="1">
        <w:r w:rsidRPr="006D7027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6D7027">
        <w:rPr>
          <w:rFonts w:ascii="Times New Roman" w:hAnsi="Times New Roman"/>
          <w:sz w:val="28"/>
          <w:szCs w:val="28"/>
        </w:rPr>
        <w:t> - </w:t>
      </w:r>
      <w:hyperlink r:id="rId13" w:anchor="dst824" w:history="1">
        <w:r w:rsidRPr="006D7027">
          <w:rPr>
            <w:rFonts w:ascii="Times New Roman" w:hAnsi="Times New Roman"/>
            <w:sz w:val="28"/>
            <w:szCs w:val="28"/>
          </w:rPr>
          <w:t>13</w:t>
        </w:r>
      </w:hyperlink>
      <w:r w:rsidRPr="006D7027">
        <w:rPr>
          <w:rFonts w:ascii="Times New Roman" w:hAnsi="Times New Roman"/>
          <w:sz w:val="28"/>
          <w:szCs w:val="28"/>
        </w:rPr>
        <w:t>, </w:t>
      </w:r>
      <w:hyperlink r:id="rId14" w:anchor="dst1766" w:history="1">
        <w:r w:rsidRPr="006D7027">
          <w:rPr>
            <w:rFonts w:ascii="Times New Roman" w:hAnsi="Times New Roman"/>
            <w:sz w:val="28"/>
            <w:szCs w:val="28"/>
          </w:rPr>
          <w:t>14.1</w:t>
        </w:r>
      </w:hyperlink>
      <w:r w:rsidRPr="006D7027">
        <w:rPr>
          <w:rFonts w:ascii="Times New Roman" w:hAnsi="Times New Roman"/>
          <w:sz w:val="28"/>
          <w:szCs w:val="28"/>
        </w:rPr>
        <w:t> - </w:t>
      </w:r>
      <w:hyperlink r:id="rId15" w:anchor="dst830" w:history="1">
        <w:r w:rsidRPr="006D7027">
          <w:rPr>
            <w:rFonts w:ascii="Times New Roman" w:hAnsi="Times New Roman"/>
            <w:sz w:val="28"/>
            <w:szCs w:val="28"/>
          </w:rPr>
          <w:t>19</w:t>
        </w:r>
      </w:hyperlink>
      <w:r w:rsidRPr="006D7027">
        <w:rPr>
          <w:rFonts w:ascii="Times New Roman" w:hAnsi="Times New Roman"/>
          <w:sz w:val="28"/>
          <w:szCs w:val="28"/>
        </w:rPr>
        <w:t>, </w:t>
      </w:r>
      <w:hyperlink r:id="rId16" w:anchor="dst833" w:history="1">
        <w:r w:rsidRPr="006D7027">
          <w:rPr>
            <w:rFonts w:ascii="Times New Roman" w:hAnsi="Times New Roman"/>
            <w:sz w:val="28"/>
            <w:szCs w:val="28"/>
          </w:rPr>
          <w:t>22</w:t>
        </w:r>
      </w:hyperlink>
      <w:r w:rsidRPr="006D7027">
        <w:rPr>
          <w:rFonts w:ascii="Times New Roman" w:hAnsi="Times New Roman"/>
          <w:sz w:val="28"/>
          <w:szCs w:val="28"/>
        </w:rPr>
        <w:t> и </w:t>
      </w:r>
      <w:hyperlink r:id="rId17" w:anchor="dst834" w:history="1">
        <w:r w:rsidRPr="006D7027">
          <w:rPr>
            <w:rFonts w:ascii="Times New Roman" w:hAnsi="Times New Roman"/>
            <w:sz w:val="28"/>
            <w:szCs w:val="28"/>
          </w:rPr>
          <w:t>23 статьи 39.16</w:t>
        </w:r>
      </w:hyperlink>
      <w:r w:rsidRPr="006D7027">
        <w:rPr>
          <w:rFonts w:ascii="Times New Roman" w:hAnsi="Times New Roman"/>
          <w:sz w:val="28"/>
          <w:szCs w:val="28"/>
        </w:rPr>
        <w:t> Земельного Кодекса РФ;</w:t>
      </w:r>
    </w:p>
    <w:p w:rsidR="006D7027" w:rsidRPr="006D7027" w:rsidRDefault="006D7027" w:rsidP="00DA07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027">
        <w:rPr>
          <w:rFonts w:ascii="Times New Roman" w:hAnsi="Times New Roman"/>
          <w:sz w:val="28"/>
          <w:szCs w:val="28"/>
        </w:rPr>
        <w:t>3) земельный участок, границы которого подлежат уточнению в соответствии с Федеральным </w:t>
      </w:r>
      <w:hyperlink r:id="rId18" w:history="1">
        <w:r w:rsidRPr="006D7027">
          <w:rPr>
            <w:rFonts w:ascii="Times New Roman" w:hAnsi="Times New Roman"/>
            <w:sz w:val="28"/>
            <w:szCs w:val="28"/>
          </w:rPr>
          <w:t>законом</w:t>
        </w:r>
      </w:hyperlink>
      <w:r w:rsidRPr="006D7027">
        <w:rPr>
          <w:rFonts w:ascii="Times New Roman" w:hAnsi="Times New Roman"/>
          <w:sz w:val="28"/>
          <w:szCs w:val="28"/>
        </w:rPr>
        <w:t> 218-ФЗ, не может быть предоставлен заявителю по основаниям, указанным в </w:t>
      </w:r>
      <w:hyperlink r:id="rId19" w:anchor="dst812" w:history="1">
        <w:r w:rsidRPr="006D7027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6D7027">
        <w:rPr>
          <w:rFonts w:ascii="Times New Roman" w:hAnsi="Times New Roman"/>
          <w:sz w:val="28"/>
          <w:szCs w:val="28"/>
        </w:rPr>
        <w:t> - </w:t>
      </w:r>
      <w:hyperlink r:id="rId20" w:anchor="dst834" w:history="1">
        <w:r w:rsidRPr="006D7027">
          <w:rPr>
            <w:rFonts w:ascii="Times New Roman" w:hAnsi="Times New Roman"/>
            <w:sz w:val="28"/>
            <w:szCs w:val="28"/>
          </w:rPr>
          <w:t>23 статьи 39.16</w:t>
        </w:r>
      </w:hyperlink>
      <w:r w:rsidRPr="006D7027">
        <w:rPr>
          <w:rFonts w:ascii="Times New Roman" w:hAnsi="Times New Roman"/>
          <w:sz w:val="28"/>
          <w:szCs w:val="28"/>
        </w:rPr>
        <w:t> </w:t>
      </w:r>
      <w:r w:rsidR="00DA07DA" w:rsidRPr="006D7027">
        <w:rPr>
          <w:rFonts w:ascii="Times New Roman" w:hAnsi="Times New Roman"/>
          <w:sz w:val="28"/>
          <w:szCs w:val="28"/>
        </w:rPr>
        <w:t>Земельного Кодекса РФ</w:t>
      </w:r>
      <w:r w:rsidRPr="006D7027">
        <w:rPr>
          <w:rFonts w:ascii="Times New Roman" w:hAnsi="Times New Roman"/>
          <w:sz w:val="28"/>
          <w:szCs w:val="28"/>
        </w:rPr>
        <w:t>.</w:t>
      </w:r>
    </w:p>
    <w:p w:rsidR="00913D58" w:rsidRDefault="005F76FA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Решение об отказе </w:t>
      </w:r>
      <w:r w:rsidR="00FD0843">
        <w:rPr>
          <w:sz w:val="28"/>
          <w:szCs w:val="28"/>
        </w:rPr>
        <w:t>в предоставлении муниципальной услуги</w:t>
      </w:r>
      <w:r w:rsidRPr="006F1CE0">
        <w:rPr>
          <w:sz w:val="28"/>
          <w:szCs w:val="28"/>
        </w:rPr>
        <w:t xml:space="preserve"> должно </w:t>
      </w:r>
      <w:r w:rsidRPr="006F1CE0">
        <w:rPr>
          <w:sz w:val="28"/>
          <w:szCs w:val="28"/>
        </w:rPr>
        <w:lastRenderedPageBreak/>
        <w:t>быть обоснованным и содержать указание на все основания отказа.</w:t>
      </w:r>
    </w:p>
    <w:p w:rsidR="00580953" w:rsidRPr="00580953" w:rsidRDefault="00580953" w:rsidP="00580953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580953">
        <w:rPr>
          <w:sz w:val="28"/>
          <w:szCs w:val="28"/>
        </w:rPr>
        <w:t xml:space="preserve">В течение десяти дней со дня поступления заявления о предварительном согласовании предоставления земельного участка </w:t>
      </w:r>
      <w:r>
        <w:rPr>
          <w:sz w:val="28"/>
          <w:szCs w:val="28"/>
        </w:rPr>
        <w:t>Уполномоченный орган</w:t>
      </w:r>
      <w:r w:rsidRPr="00580953">
        <w:rPr>
          <w:sz w:val="28"/>
          <w:szCs w:val="28"/>
        </w:rPr>
        <w:t xml:space="preserve"> возвращает заявление заявителю, если оно не соответствует требованиям </w:t>
      </w:r>
      <w:r>
        <w:rPr>
          <w:sz w:val="28"/>
          <w:szCs w:val="28"/>
        </w:rPr>
        <w:t xml:space="preserve">подпункту 1 </w:t>
      </w:r>
      <w:hyperlink r:id="rId21" w:anchor="dst750" w:history="1">
        <w:r w:rsidRPr="00580953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27</w:t>
        </w:r>
      </w:hyperlink>
      <w:r w:rsidRPr="00580953">
        <w:rPr>
          <w:sz w:val="28"/>
          <w:szCs w:val="28"/>
        </w:rPr>
        <w:t> административного регламента, подано в иной уполномоченный орган или к заявлению не приложены документы, предусмотренные </w:t>
      </w:r>
      <w:r>
        <w:rPr>
          <w:sz w:val="28"/>
          <w:szCs w:val="28"/>
        </w:rPr>
        <w:t xml:space="preserve">подпункту 2 </w:t>
      </w:r>
      <w:hyperlink r:id="rId22" w:anchor="dst750" w:history="1">
        <w:r w:rsidRPr="00580953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27</w:t>
        </w:r>
      </w:hyperlink>
      <w:r w:rsidRPr="00580953">
        <w:rPr>
          <w:sz w:val="28"/>
          <w:szCs w:val="28"/>
        </w:rPr>
        <w:t xml:space="preserve">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IX</w:t>
      </w:r>
      <w:r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B84740" w:rsidRPr="00735635" w:rsidRDefault="0073563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735635">
        <w:rPr>
          <w:sz w:val="28"/>
          <w:szCs w:val="28"/>
        </w:rPr>
        <w:t>Предоставление м</w:t>
      </w:r>
      <w:r w:rsidR="00EA792E" w:rsidRPr="00735635">
        <w:rPr>
          <w:sz w:val="28"/>
          <w:szCs w:val="28"/>
        </w:rPr>
        <w:t>униципальн</w:t>
      </w:r>
      <w:r w:rsidRPr="00735635">
        <w:rPr>
          <w:sz w:val="28"/>
          <w:szCs w:val="28"/>
        </w:rPr>
        <w:t>ой</w:t>
      </w:r>
      <w:r w:rsidR="00EA792E" w:rsidRPr="00735635">
        <w:rPr>
          <w:sz w:val="28"/>
          <w:szCs w:val="28"/>
        </w:rPr>
        <w:t xml:space="preserve"> услуг</w:t>
      </w:r>
      <w:r w:rsidRPr="00735635">
        <w:rPr>
          <w:sz w:val="28"/>
          <w:szCs w:val="28"/>
        </w:rPr>
        <w:t>и</w:t>
      </w:r>
      <w:r w:rsidR="00DB571C">
        <w:rPr>
          <w:sz w:val="28"/>
          <w:szCs w:val="28"/>
        </w:rPr>
        <w:t xml:space="preserve"> </w:t>
      </w:r>
      <w:r w:rsidRPr="00735635">
        <w:rPr>
          <w:sz w:val="28"/>
          <w:szCs w:val="28"/>
        </w:rPr>
        <w:t>осуществляется бесплатно</w:t>
      </w:r>
      <w:r w:rsidR="00EA792E" w:rsidRPr="00735635">
        <w:rPr>
          <w:sz w:val="28"/>
          <w:szCs w:val="28"/>
        </w:rPr>
        <w:t>.</w:t>
      </w:r>
    </w:p>
    <w:p w:rsidR="00574590" w:rsidRDefault="00574590" w:rsidP="00226C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4590" w:rsidRPr="00F24EA4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</w:t>
      </w:r>
      <w:r w:rsidR="00F24EA4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E33338" w:rsidRPr="00E33338" w:rsidRDefault="001A4E5D" w:rsidP="00E33338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="00B84740" w:rsidRPr="00DB2A47">
        <w:rPr>
          <w:sz w:val="28"/>
          <w:szCs w:val="28"/>
        </w:rPr>
        <w:t xml:space="preserve"> ожидания в очереди при подаче </w:t>
      </w:r>
      <w:r>
        <w:rPr>
          <w:sz w:val="28"/>
          <w:szCs w:val="28"/>
        </w:rPr>
        <w:t>запроса о предоставлении муниципальной услуги и при получении результата предоставления муни</w:t>
      </w:r>
      <w:r w:rsidR="00E33338">
        <w:rPr>
          <w:sz w:val="28"/>
          <w:szCs w:val="28"/>
        </w:rPr>
        <w:t>ципальной услуги в Уполномоченном органе</w:t>
      </w:r>
      <w:r w:rsidR="005C2D33">
        <w:rPr>
          <w:sz w:val="28"/>
          <w:szCs w:val="28"/>
        </w:rPr>
        <w:t xml:space="preserve"> или многофункциональном центре</w:t>
      </w:r>
      <w:r w:rsidR="00E33338">
        <w:rPr>
          <w:sz w:val="28"/>
          <w:szCs w:val="28"/>
        </w:rPr>
        <w:t xml:space="preserve"> составляет не более 15 минут</w:t>
      </w:r>
      <w:r w:rsidR="00B84740" w:rsidRPr="00DB2A47">
        <w:rPr>
          <w:sz w:val="28"/>
          <w:szCs w:val="28"/>
        </w:rPr>
        <w:t>.</w:t>
      </w:r>
    </w:p>
    <w:p w:rsidR="00D819AA" w:rsidRDefault="00D819AA" w:rsidP="00226C7F">
      <w:pPr>
        <w:jc w:val="center"/>
        <w:rPr>
          <w:b/>
          <w:sz w:val="28"/>
          <w:szCs w:val="28"/>
        </w:rPr>
      </w:pPr>
    </w:p>
    <w:p w:rsidR="00574590" w:rsidRPr="00621DE3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</w:t>
      </w:r>
      <w:r w:rsidR="00621DE3">
        <w:rPr>
          <w:b/>
          <w:sz w:val="28"/>
          <w:szCs w:val="28"/>
        </w:rPr>
        <w:t>.</w:t>
      </w:r>
    </w:p>
    <w:p w:rsidR="005E2E64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Срок регистрации запроса заявителя 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DB2A47" w:rsidRPr="00DB2A47" w:rsidRDefault="00DB2A4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DB2A47">
        <w:rPr>
          <w:sz w:val="28"/>
          <w:szCs w:val="28"/>
        </w:rPr>
        <w:t>Срок регистрации заявления о предоставлении муниципальной услуги подлеж</w:t>
      </w:r>
      <w:r w:rsidR="00D819AA">
        <w:rPr>
          <w:sz w:val="28"/>
          <w:szCs w:val="28"/>
        </w:rPr>
        <w:t>и</w:t>
      </w:r>
      <w:r w:rsidRPr="00DB2A47">
        <w:rPr>
          <w:sz w:val="28"/>
          <w:szCs w:val="28"/>
        </w:rPr>
        <w:t>т регистрации в Уполномоченном органе в течение</w:t>
      </w:r>
      <w:r w:rsidR="00DB571C">
        <w:rPr>
          <w:sz w:val="28"/>
          <w:szCs w:val="28"/>
        </w:rPr>
        <w:t xml:space="preserve"> </w:t>
      </w:r>
      <w:r w:rsidR="00845B75">
        <w:rPr>
          <w:sz w:val="28"/>
          <w:szCs w:val="28"/>
        </w:rPr>
        <w:t xml:space="preserve">одного </w:t>
      </w:r>
      <w:r w:rsidRPr="00DB2A47">
        <w:rPr>
          <w:sz w:val="28"/>
          <w:szCs w:val="28"/>
        </w:rPr>
        <w:t xml:space="preserve">рабочего дня со дня получения заявления и документов, необходимых для предоставления </w:t>
      </w:r>
      <w:r w:rsidR="00065F4D">
        <w:rPr>
          <w:sz w:val="28"/>
          <w:szCs w:val="28"/>
        </w:rPr>
        <w:t>муниципальной</w:t>
      </w:r>
      <w:r w:rsidRPr="00DB2A47">
        <w:rPr>
          <w:sz w:val="28"/>
          <w:szCs w:val="28"/>
        </w:rPr>
        <w:t xml:space="preserve"> услуги.</w:t>
      </w:r>
    </w:p>
    <w:p w:rsidR="00574590" w:rsidRPr="006F1550" w:rsidRDefault="00574590" w:rsidP="00226C7F">
      <w:pPr>
        <w:rPr>
          <w:b/>
          <w:sz w:val="28"/>
          <w:szCs w:val="28"/>
        </w:rPr>
      </w:pPr>
    </w:p>
    <w:p w:rsidR="00574590" w:rsidRPr="001E0692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</w:t>
      </w:r>
      <w:r w:rsidR="001E0692">
        <w:rPr>
          <w:b/>
          <w:sz w:val="28"/>
          <w:szCs w:val="28"/>
        </w:rPr>
        <w:t>.</w:t>
      </w:r>
    </w:p>
    <w:p w:rsidR="00B84740" w:rsidRPr="00E25EE5" w:rsidRDefault="00B84740" w:rsidP="00DB571C">
      <w:pPr>
        <w:jc w:val="center"/>
        <w:rPr>
          <w:b/>
          <w:sz w:val="28"/>
          <w:szCs w:val="28"/>
        </w:rPr>
      </w:pPr>
      <w:r w:rsidRPr="00E25EE5">
        <w:rPr>
          <w:b/>
          <w:sz w:val="28"/>
          <w:szCs w:val="28"/>
        </w:rPr>
        <w:t>Требования к помещениям, в которых предоставля</w:t>
      </w:r>
      <w:r w:rsidR="001E0692" w:rsidRPr="00E25EE5">
        <w:rPr>
          <w:b/>
          <w:sz w:val="28"/>
          <w:szCs w:val="28"/>
        </w:rPr>
        <w:t>е</w:t>
      </w:r>
      <w:r w:rsidRPr="00E25EE5">
        <w:rPr>
          <w:b/>
          <w:sz w:val="28"/>
          <w:szCs w:val="28"/>
        </w:rPr>
        <w:t>тся муниципальн</w:t>
      </w:r>
      <w:r w:rsidR="001E0692" w:rsidRPr="00E25EE5">
        <w:rPr>
          <w:b/>
          <w:sz w:val="28"/>
          <w:szCs w:val="28"/>
        </w:rPr>
        <w:t>ая</w:t>
      </w:r>
      <w:r w:rsidR="00DB571C">
        <w:rPr>
          <w:b/>
          <w:sz w:val="28"/>
          <w:szCs w:val="28"/>
        </w:rPr>
        <w:t xml:space="preserve"> </w:t>
      </w:r>
      <w:r w:rsidR="001E0692" w:rsidRPr="00E25EE5">
        <w:rPr>
          <w:b/>
          <w:sz w:val="28"/>
          <w:szCs w:val="28"/>
        </w:rPr>
        <w:t>услуга</w:t>
      </w:r>
      <w:r w:rsidRPr="00E25EE5">
        <w:rPr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Pr="00E25EE5">
        <w:rPr>
          <w:b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4740" w:rsidRPr="006F1550" w:rsidRDefault="00B84740" w:rsidP="00226C7F">
      <w:pPr>
        <w:jc w:val="center"/>
        <w:rPr>
          <w:sz w:val="28"/>
          <w:szCs w:val="28"/>
        </w:rPr>
      </w:pPr>
    </w:p>
    <w:p w:rsidR="00065F4D" w:rsidRPr="00065F4D" w:rsidRDefault="00065F4D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а также выдача результатов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33338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 xml:space="preserve">Для парковки специальных автотранспортных средств инвалидов на </w:t>
      </w:r>
    </w:p>
    <w:p w:rsidR="00065F4D" w:rsidRPr="00065F4D" w:rsidRDefault="00065F4D" w:rsidP="00E33338">
      <w:pPr>
        <w:pStyle w:val="14"/>
        <w:shd w:val="clear" w:color="auto" w:fill="auto"/>
        <w:spacing w:after="0"/>
        <w:ind w:left="40" w:right="40"/>
        <w:rPr>
          <w:sz w:val="28"/>
          <w:szCs w:val="28"/>
        </w:rPr>
      </w:pPr>
      <w:r w:rsidRPr="00065F4D">
        <w:rPr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65F4D">
        <w:rPr>
          <w:sz w:val="28"/>
          <w:szCs w:val="28"/>
          <w:lang w:val="en-US"/>
        </w:rPr>
        <w:t>I</w:t>
      </w:r>
      <w:r w:rsidRPr="00065F4D">
        <w:rPr>
          <w:sz w:val="28"/>
          <w:szCs w:val="28"/>
        </w:rPr>
        <w:t xml:space="preserve">, II групп, а также инвалидами </w:t>
      </w:r>
      <w:r w:rsidRPr="00065F4D">
        <w:rPr>
          <w:sz w:val="28"/>
          <w:szCs w:val="28"/>
          <w:lang w:val="en-US"/>
        </w:rPr>
        <w:t>III</w:t>
      </w:r>
      <w:r w:rsidRPr="00065F4D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наименование;</w:t>
      </w:r>
    </w:p>
    <w:p w:rsidR="00065F4D" w:rsidRPr="00065F4D" w:rsidRDefault="00065F4D" w:rsidP="00065F4D">
      <w:pPr>
        <w:pStyle w:val="14"/>
        <w:shd w:val="clear" w:color="auto" w:fill="auto"/>
        <w:tabs>
          <w:tab w:val="left" w:pos="5103"/>
        </w:tabs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местонахождение и юридический адрес; 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режим работы; график приема;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телефонов для справок.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164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065F4D">
        <w:rPr>
          <w:sz w:val="28"/>
          <w:szCs w:val="28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кабинета и наименования отдела;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 инвалидам обеспечиваются: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услуге с учетом ограничений их жизнедеятельности;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допуск </w:t>
      </w:r>
      <w:proofErr w:type="spellStart"/>
      <w:r w:rsidRPr="00065F4D">
        <w:rPr>
          <w:sz w:val="28"/>
          <w:szCs w:val="28"/>
        </w:rPr>
        <w:t>сурдопереводчика</w:t>
      </w:r>
      <w:proofErr w:type="spellEnd"/>
      <w:r w:rsidRPr="00065F4D">
        <w:rPr>
          <w:sz w:val="28"/>
          <w:szCs w:val="28"/>
        </w:rPr>
        <w:t xml:space="preserve"> и </w:t>
      </w:r>
      <w:proofErr w:type="spellStart"/>
      <w:r w:rsidRPr="00065F4D">
        <w:rPr>
          <w:sz w:val="28"/>
          <w:szCs w:val="28"/>
        </w:rPr>
        <w:t>тифлосурдопереводчика</w:t>
      </w:r>
      <w:proofErr w:type="spellEnd"/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B91B8A">
        <w:rPr>
          <w:sz w:val="28"/>
          <w:szCs w:val="28"/>
        </w:rPr>
        <w:t>ется</w:t>
      </w:r>
      <w:r w:rsidRPr="00065F4D">
        <w:rPr>
          <w:sz w:val="28"/>
          <w:szCs w:val="28"/>
        </w:rPr>
        <w:t xml:space="preserve"> муниципальная услуг</w:t>
      </w:r>
      <w:r w:rsidR="00B91B8A">
        <w:rPr>
          <w:sz w:val="28"/>
          <w:szCs w:val="28"/>
        </w:rPr>
        <w:t>а</w:t>
      </w:r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281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XIII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доступности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Наличие полной и понятной информации о порядке, сроках и ходе </w:t>
      </w:r>
      <w:r w:rsidRPr="00B50227">
        <w:rPr>
          <w:sz w:val="28"/>
          <w:szCs w:val="28"/>
        </w:rPr>
        <w:lastRenderedPageBreak/>
        <w:t xml:space="preserve">предоставления </w:t>
      </w:r>
      <w:r w:rsidR="00B50227" w:rsidRPr="00B50227">
        <w:rPr>
          <w:sz w:val="28"/>
          <w:szCs w:val="28"/>
        </w:rPr>
        <w:t>муниципальной</w:t>
      </w:r>
      <w:r w:rsidR="00DB571C">
        <w:rPr>
          <w:sz w:val="28"/>
          <w:szCs w:val="28"/>
        </w:rPr>
        <w:t xml:space="preserve"> </w:t>
      </w:r>
      <w:r w:rsidR="00B50227">
        <w:rPr>
          <w:sz w:val="28"/>
          <w:szCs w:val="28"/>
        </w:rPr>
        <w:t>услуги</w:t>
      </w:r>
      <w:r w:rsidR="00DB571C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 xml:space="preserve">в </w:t>
      </w:r>
      <w:proofErr w:type="spellStart"/>
      <w:r w:rsidRPr="00B50227">
        <w:rPr>
          <w:sz w:val="28"/>
          <w:szCs w:val="28"/>
        </w:rPr>
        <w:t>информационно</w:t>
      </w:r>
      <w:r w:rsidRPr="00B50227">
        <w:rPr>
          <w:sz w:val="28"/>
          <w:szCs w:val="28"/>
        </w:rPr>
        <w:softHyphen/>
        <w:t>телекоммуникационных</w:t>
      </w:r>
      <w:proofErr w:type="spellEnd"/>
      <w:r w:rsidRPr="00B50227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с помощью ЕПГУ.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информации о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качества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Своевременность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в соответствии со стандартом ее предоставления, установленным настоящим</w:t>
      </w:r>
      <w:r w:rsidR="00DB571C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>Административным регламентом.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30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XIV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84740" w:rsidRPr="006F1550" w:rsidRDefault="00B84740" w:rsidP="00226C7F">
      <w:pPr>
        <w:jc w:val="center"/>
        <w:rPr>
          <w:b/>
          <w:strike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Pr="00845B75">
        <w:rPr>
          <w:sz w:val="28"/>
          <w:szCs w:val="28"/>
        </w:rPr>
        <w:lastRenderedPageBreak/>
        <w:t>заявителя, представителя, уполномоченного на подписание заявления.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24025B">
        <w:rPr>
          <w:sz w:val="28"/>
          <w:szCs w:val="28"/>
        </w:rPr>
        <w:t>22</w:t>
      </w:r>
      <w:r w:rsidRPr="00845B75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BE691E">
        <w:rPr>
          <w:sz w:val="28"/>
          <w:szCs w:val="28"/>
        </w:rPr>
        <w:t xml:space="preserve">пунктом </w:t>
      </w:r>
      <w:r w:rsidR="0024025B" w:rsidRPr="00BE691E">
        <w:rPr>
          <w:sz w:val="28"/>
          <w:szCs w:val="28"/>
        </w:rPr>
        <w:t>7</w:t>
      </w:r>
      <w:r w:rsidR="00BE691E" w:rsidRPr="00BE691E">
        <w:rPr>
          <w:sz w:val="28"/>
          <w:szCs w:val="28"/>
        </w:rPr>
        <w:t>1</w:t>
      </w:r>
      <w:r w:rsidRPr="00845B75">
        <w:rPr>
          <w:sz w:val="28"/>
          <w:szCs w:val="28"/>
        </w:rPr>
        <w:t xml:space="preserve"> настоящего Административного регламента.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45B75">
        <w:rPr>
          <w:sz w:val="28"/>
          <w:szCs w:val="28"/>
        </w:rPr>
        <w:t>xml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odt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pdf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jpeg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zip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rar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sig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png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bmp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tiff</w:t>
      </w:r>
      <w:proofErr w:type="spellEnd"/>
      <w:r w:rsidRPr="00845B75">
        <w:rPr>
          <w:sz w:val="28"/>
          <w:szCs w:val="28"/>
        </w:rPr>
        <w:t>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845B75">
        <w:rPr>
          <w:sz w:val="28"/>
          <w:szCs w:val="28"/>
          <w:lang w:val="en-US"/>
        </w:rPr>
        <w:t>dpi</w:t>
      </w:r>
      <w:r w:rsidRPr="00845B75">
        <w:rPr>
          <w:sz w:val="28"/>
          <w:szCs w:val="28"/>
        </w:rPr>
        <w:t xml:space="preserve"> (масштаб 1:1) с использованием следующих режимов: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Электронные документы должны обеспечивать: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45B75" w:rsidRPr="00845B75" w:rsidRDefault="00845B75" w:rsidP="00845B75">
      <w:pPr>
        <w:pStyle w:val="14"/>
        <w:shd w:val="clear" w:color="auto" w:fill="auto"/>
        <w:spacing w:after="30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45B75">
        <w:rPr>
          <w:sz w:val="28"/>
          <w:szCs w:val="28"/>
          <w:lang w:val="en-US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  <w:lang w:val="en-US"/>
        </w:rPr>
        <w:t>xlsx</w:t>
      </w:r>
      <w:proofErr w:type="spellEnd"/>
      <w:r w:rsidRPr="00845B75">
        <w:rPr>
          <w:sz w:val="28"/>
          <w:szCs w:val="28"/>
        </w:rPr>
        <w:t xml:space="preserve"> или </w:t>
      </w:r>
      <w:proofErr w:type="spellStart"/>
      <w:r w:rsidRPr="00845B75">
        <w:rPr>
          <w:sz w:val="28"/>
          <w:szCs w:val="28"/>
          <w:lang w:val="en-US"/>
        </w:rPr>
        <w:t>ods</w:t>
      </w:r>
      <w:proofErr w:type="spellEnd"/>
      <w:r w:rsidRPr="00845B75">
        <w:rPr>
          <w:sz w:val="28"/>
          <w:szCs w:val="28"/>
        </w:rPr>
        <w:t>, формируются в виде отдельного электронного документа.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78B0" w:rsidRDefault="009A78B0" w:rsidP="00226C7F">
      <w:pPr>
        <w:jc w:val="center"/>
        <w:rPr>
          <w:b/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9A78B0" w:rsidRPr="009A78B0" w:rsidRDefault="009A78B0" w:rsidP="009A78B0">
      <w:pPr>
        <w:jc w:val="center"/>
        <w:rPr>
          <w:b/>
          <w:sz w:val="28"/>
          <w:szCs w:val="28"/>
        </w:rPr>
      </w:pPr>
      <w:bookmarkStart w:id="2" w:name="bookmark10"/>
      <w:r w:rsidRPr="009A78B0">
        <w:rPr>
          <w:b/>
          <w:sz w:val="28"/>
          <w:szCs w:val="28"/>
        </w:rPr>
        <w:t>Исчерпывающий перечень административных процедур</w:t>
      </w:r>
      <w:bookmarkEnd w:id="2"/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lastRenderedPageBreak/>
        <w:t xml:space="preserve">Предоставление </w:t>
      </w:r>
      <w:r w:rsidR="009A78B0">
        <w:rPr>
          <w:sz w:val="28"/>
          <w:szCs w:val="28"/>
        </w:rPr>
        <w:t>муниципальной</w:t>
      </w:r>
      <w:r w:rsidRPr="00845B75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проверка документов и регистрация заявления;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рассмотрение документов и сведений;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принятие решения о предоставлении услуги;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выдача результата на бумажном носителе (опционально)</w:t>
      </w:r>
      <w:r w:rsidR="003745A6">
        <w:rPr>
          <w:sz w:val="28"/>
          <w:szCs w:val="28"/>
        </w:rPr>
        <w:t>.</w:t>
      </w:r>
    </w:p>
    <w:p w:rsid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Описание административных процедур представлено в </w:t>
      </w:r>
      <w:r w:rsidR="004146D6" w:rsidRPr="00214E1F">
        <w:rPr>
          <w:sz w:val="28"/>
          <w:szCs w:val="28"/>
        </w:rPr>
        <w:t>П</w:t>
      </w:r>
      <w:r w:rsidRPr="00214E1F">
        <w:rPr>
          <w:sz w:val="28"/>
          <w:szCs w:val="28"/>
        </w:rPr>
        <w:t xml:space="preserve">риложении </w:t>
      </w:r>
      <w:r w:rsidR="00214E1F">
        <w:rPr>
          <w:sz w:val="28"/>
          <w:szCs w:val="28"/>
        </w:rPr>
        <w:t>3</w:t>
      </w:r>
      <w:r w:rsidRPr="00845B75">
        <w:rPr>
          <w:sz w:val="28"/>
          <w:szCs w:val="28"/>
        </w:rPr>
        <w:t xml:space="preserve"> к настоящему Административному регламенту.</w:t>
      </w:r>
    </w:p>
    <w:p w:rsid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A325B2" w:rsidRP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порядке и сроках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получение сведений о ходе рассмотрения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осуществление оценки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281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B91B8A">
        <w:rPr>
          <w:sz w:val="28"/>
          <w:szCs w:val="28"/>
        </w:rPr>
        <w:t>муниципальную</w:t>
      </w:r>
      <w:r w:rsidRPr="00A325B2">
        <w:rPr>
          <w:sz w:val="28"/>
          <w:szCs w:val="28"/>
        </w:rPr>
        <w:t xml:space="preserve"> услугу, либо муниципального служащего.</w:t>
      </w:r>
    </w:p>
    <w:p w:rsidR="009A78B0" w:rsidRPr="00B36B4F" w:rsidRDefault="009A78B0" w:rsidP="00764AA5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A325B2" w:rsidRDefault="00A325B2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Порядок осуществления административных процедур (действий) в</w:t>
      </w:r>
      <w:r w:rsidR="00214E1F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электронной форме</w:t>
      </w:r>
    </w:p>
    <w:p w:rsidR="00764AA5" w:rsidRPr="00A325B2" w:rsidRDefault="00764AA5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формировании заявления заявителю обеспечивается: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lastRenderedPageBreak/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 w:rsidRPr="00FF2F8E">
        <w:rPr>
          <w:sz w:val="28"/>
          <w:szCs w:val="28"/>
        </w:rPr>
        <w:t>пункт</w:t>
      </w:r>
      <w:r w:rsidR="00FF2F8E" w:rsidRPr="00FF2F8E">
        <w:rPr>
          <w:sz w:val="28"/>
          <w:szCs w:val="28"/>
        </w:rPr>
        <w:t>е</w:t>
      </w:r>
      <w:r w:rsidR="00214E1F">
        <w:rPr>
          <w:sz w:val="28"/>
          <w:szCs w:val="28"/>
        </w:rPr>
        <w:t xml:space="preserve"> </w:t>
      </w:r>
      <w:r w:rsidR="00FF2F8E">
        <w:rPr>
          <w:sz w:val="28"/>
          <w:szCs w:val="28"/>
        </w:rPr>
        <w:t>2</w:t>
      </w:r>
      <w:r w:rsidR="00214E1F">
        <w:rPr>
          <w:sz w:val="28"/>
          <w:szCs w:val="28"/>
        </w:rPr>
        <w:t>7</w:t>
      </w:r>
      <w:r w:rsidRPr="00A325B2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в)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г)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325B2" w:rsidRPr="00A325B2" w:rsidRDefault="00580953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д) </w:t>
      </w:r>
      <w:r w:rsidRPr="00A325B2">
        <w:rPr>
          <w:sz w:val="28"/>
          <w:szCs w:val="28"/>
        </w:rPr>
        <w:tab/>
      </w:r>
      <w:r w:rsidR="00A325B2" w:rsidRPr="00A325B2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е)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прием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="00214E1F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273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886535" w:rsidRDefault="00A325B2" w:rsidP="00AA10E2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8653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F019F9">
        <w:rPr>
          <w:sz w:val="28"/>
          <w:szCs w:val="28"/>
        </w:rPr>
        <w:t xml:space="preserve"> - </w:t>
      </w:r>
      <w:r w:rsidRPr="00886535">
        <w:rPr>
          <w:sz w:val="28"/>
          <w:szCs w:val="28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A78B0" w:rsidRPr="00886535">
        <w:rPr>
          <w:sz w:val="28"/>
          <w:szCs w:val="28"/>
        </w:rPr>
        <w:t>муниципальной</w:t>
      </w:r>
      <w:r w:rsidRPr="00886535">
        <w:rPr>
          <w:sz w:val="28"/>
          <w:szCs w:val="28"/>
        </w:rPr>
        <w:t xml:space="preserve"> услуги (далее - ГИС).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A325B2">
        <w:rPr>
          <w:sz w:val="28"/>
          <w:szCs w:val="28"/>
        </w:rPr>
        <w:t>Ответственное должностное лицо: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производит действия в соответствии с </w:t>
      </w:r>
      <w:r w:rsidRPr="00FF2F8E">
        <w:rPr>
          <w:sz w:val="28"/>
          <w:szCs w:val="28"/>
        </w:rPr>
        <w:t xml:space="preserve">пунктом </w:t>
      </w:r>
      <w:r w:rsidR="00FF2F8E">
        <w:rPr>
          <w:sz w:val="28"/>
          <w:szCs w:val="28"/>
        </w:rPr>
        <w:t>4</w:t>
      </w:r>
      <w:r w:rsidR="00EC17B0">
        <w:rPr>
          <w:sz w:val="28"/>
          <w:szCs w:val="28"/>
        </w:rPr>
        <w:t>8</w:t>
      </w:r>
      <w:r w:rsidRPr="00A325B2">
        <w:rPr>
          <w:sz w:val="28"/>
          <w:szCs w:val="28"/>
        </w:rPr>
        <w:t xml:space="preserve">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Заявителю в качестве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A325B2">
        <w:rPr>
          <w:sz w:val="28"/>
          <w:szCs w:val="28"/>
        </w:rPr>
        <w:lastRenderedPageBreak/>
        <w:t>лица Уполномоченного органа, направленного заявителю в личный кабинет на ЕПГУ;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FF2F8E">
        <w:rPr>
          <w:sz w:val="28"/>
          <w:szCs w:val="28"/>
        </w:rPr>
        <w:t xml:space="preserve"> Уполномоченном органе или</w:t>
      </w:r>
      <w:r w:rsidRPr="00A325B2">
        <w:rPr>
          <w:sz w:val="28"/>
          <w:szCs w:val="28"/>
        </w:rPr>
        <w:t xml:space="preserve"> многофункциональном центре.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направляется: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352"/>
        </w:tabs>
        <w:spacing w:after="0"/>
        <w:ind w:lef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и начале процедуры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8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и возможности получить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либо мотивированный отказ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Оценка качества предоставления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Оценка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5B03EE">
        <w:rPr>
          <w:sz w:val="28"/>
          <w:szCs w:val="28"/>
        </w:rPr>
        <w:t>.12.</w:t>
      </w:r>
      <w:r w:rsidRPr="00A325B2">
        <w:rPr>
          <w:sz w:val="28"/>
          <w:szCs w:val="28"/>
        </w:rPr>
        <w:t>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A78B0">
        <w:rPr>
          <w:sz w:val="28"/>
          <w:szCs w:val="28"/>
        </w:rPr>
        <w:t xml:space="preserve">Заявителю обеспечивается возможность направления жалобы на </w:t>
      </w:r>
      <w:r w:rsidRPr="009A78B0">
        <w:rPr>
          <w:sz w:val="28"/>
          <w:szCs w:val="28"/>
        </w:rPr>
        <w:lastRenderedPageBreak/>
        <w:t>решения,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5B03EE">
        <w:rPr>
          <w:sz w:val="28"/>
          <w:szCs w:val="28"/>
        </w:rPr>
        <w:t>.11.</w:t>
      </w:r>
      <w:r w:rsidRPr="009A78B0">
        <w:rPr>
          <w:sz w:val="28"/>
          <w:szCs w:val="28"/>
        </w:rPr>
        <w:t>2012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№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1198 «О федеральной государственной информационной системе,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DB571C">
        <w:rPr>
          <w:sz w:val="28"/>
          <w:szCs w:val="28"/>
        </w:rPr>
        <w:t xml:space="preserve"> (далее – постановление Правительства № 1198)</w:t>
      </w:r>
      <w:r w:rsidRPr="009A78B0">
        <w:rPr>
          <w:sz w:val="28"/>
          <w:szCs w:val="28"/>
        </w:rPr>
        <w:t>.</w:t>
      </w:r>
    </w:p>
    <w:p w:rsidR="009A78B0" w:rsidRPr="009A78B0" w:rsidRDefault="009A78B0" w:rsidP="009A78B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886535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="00DB571C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услуги документах</w:t>
      </w:r>
    </w:p>
    <w:p w:rsidR="00882CBB" w:rsidRPr="00A325B2" w:rsidRDefault="00882CBB" w:rsidP="00882CBB">
      <w:pPr>
        <w:pStyle w:val="24"/>
        <w:shd w:val="clear" w:color="auto" w:fill="auto"/>
        <w:ind w:left="20" w:right="20" w:firstLine="1860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органа </w:t>
      </w:r>
      <w:r w:rsidR="003D3820" w:rsidRPr="00A325B2">
        <w:rPr>
          <w:sz w:val="28"/>
          <w:szCs w:val="28"/>
        </w:rPr>
        <w:t xml:space="preserve">с заявлением </w:t>
      </w:r>
      <w:r w:rsidR="003D3820">
        <w:rPr>
          <w:sz w:val="28"/>
          <w:szCs w:val="28"/>
        </w:rPr>
        <w:t>и</w:t>
      </w:r>
      <w:r w:rsidR="003D3820" w:rsidRPr="00A325B2">
        <w:rPr>
          <w:sz w:val="28"/>
          <w:szCs w:val="28"/>
        </w:rPr>
        <w:t xml:space="preserve"> приложением документов, </w:t>
      </w:r>
      <w:r w:rsidR="003D3820">
        <w:rPr>
          <w:sz w:val="28"/>
          <w:szCs w:val="28"/>
        </w:rPr>
        <w:t xml:space="preserve">содержащих опечатки </w:t>
      </w:r>
      <w:r w:rsidR="003D3820" w:rsidRPr="0098740D">
        <w:rPr>
          <w:sz w:val="28"/>
          <w:szCs w:val="28"/>
        </w:rPr>
        <w:t xml:space="preserve">(форма заявления приведена в приложении </w:t>
      </w:r>
      <w:r w:rsidR="003D3820">
        <w:rPr>
          <w:sz w:val="28"/>
          <w:szCs w:val="28"/>
        </w:rPr>
        <w:t>4</w:t>
      </w:r>
      <w:r w:rsidR="003D3820" w:rsidRPr="0098740D">
        <w:rPr>
          <w:sz w:val="28"/>
          <w:szCs w:val="28"/>
        </w:rPr>
        <w:t xml:space="preserve"> к </w:t>
      </w:r>
      <w:r w:rsidR="003D3820">
        <w:rPr>
          <w:sz w:val="28"/>
          <w:szCs w:val="28"/>
        </w:rPr>
        <w:t>А</w:t>
      </w:r>
      <w:r w:rsidR="003D3820" w:rsidRPr="0098740D">
        <w:rPr>
          <w:sz w:val="28"/>
          <w:szCs w:val="28"/>
        </w:rPr>
        <w:t>дминистративному регламенту)</w:t>
      </w:r>
      <w:r w:rsidR="003D3820"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Основания отказа в приеме заявления об исправлении опечаток и ошибок </w:t>
      </w:r>
      <w:r w:rsidR="0024025B">
        <w:rPr>
          <w:sz w:val="28"/>
          <w:szCs w:val="28"/>
        </w:rPr>
        <w:t>отсутствуют</w:t>
      </w:r>
      <w:r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04445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882CBB">
        <w:rPr>
          <w:sz w:val="28"/>
          <w:szCs w:val="28"/>
        </w:rPr>
        <w:t xml:space="preserve">подпункте </w:t>
      </w:r>
      <w:r w:rsidR="00882CBB" w:rsidRPr="00882CBB">
        <w:rPr>
          <w:sz w:val="28"/>
          <w:szCs w:val="28"/>
        </w:rPr>
        <w:t>1</w:t>
      </w:r>
      <w:r w:rsidR="00882CBB" w:rsidRPr="00A325B2">
        <w:rPr>
          <w:sz w:val="28"/>
          <w:szCs w:val="28"/>
        </w:rPr>
        <w:t xml:space="preserve"> пункта </w:t>
      </w:r>
      <w:r w:rsidR="00882CBB">
        <w:rPr>
          <w:sz w:val="28"/>
          <w:szCs w:val="28"/>
        </w:rPr>
        <w:t>5</w:t>
      </w:r>
      <w:r w:rsidR="00AC7590">
        <w:rPr>
          <w:sz w:val="28"/>
          <w:szCs w:val="28"/>
        </w:rPr>
        <w:t>6</w:t>
      </w:r>
      <w:r w:rsidR="003D3820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 xml:space="preserve">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641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Срок устранения опечаток и ошибок не должен превышать </w:t>
      </w:r>
      <w:r w:rsidR="003D3820">
        <w:rPr>
          <w:sz w:val="28"/>
          <w:szCs w:val="28"/>
        </w:rPr>
        <w:t>5</w:t>
      </w:r>
      <w:r w:rsidRPr="00A325B2">
        <w:rPr>
          <w:sz w:val="28"/>
          <w:szCs w:val="28"/>
        </w:rPr>
        <w:t xml:space="preserve"> (</w:t>
      </w:r>
      <w:r w:rsidR="00AC7590">
        <w:rPr>
          <w:sz w:val="28"/>
          <w:szCs w:val="28"/>
        </w:rPr>
        <w:t>п</w:t>
      </w:r>
      <w:r w:rsidR="003D3820">
        <w:rPr>
          <w:sz w:val="28"/>
          <w:szCs w:val="28"/>
        </w:rPr>
        <w:t>яти</w:t>
      </w:r>
      <w:r w:rsidRPr="00A325B2">
        <w:rPr>
          <w:sz w:val="28"/>
          <w:szCs w:val="28"/>
        </w:rPr>
        <w:t xml:space="preserve">) рабочих дней с даты регистрации заявления, указанного в подпункте 1 пункта </w:t>
      </w:r>
      <w:r w:rsidR="00882CBB">
        <w:rPr>
          <w:sz w:val="28"/>
          <w:szCs w:val="28"/>
        </w:rPr>
        <w:t>5</w:t>
      </w:r>
      <w:r w:rsidR="00AC7590">
        <w:rPr>
          <w:sz w:val="28"/>
          <w:szCs w:val="28"/>
        </w:rPr>
        <w:t>6</w:t>
      </w:r>
      <w:r w:rsidRPr="00A325B2">
        <w:rPr>
          <w:sz w:val="28"/>
          <w:szCs w:val="28"/>
        </w:rPr>
        <w:t xml:space="preserve"> настоящего подраздела.</w:t>
      </w:r>
    </w:p>
    <w:p w:rsidR="003B0967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IV. 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</w:p>
    <w:p w:rsidR="003B0967" w:rsidRPr="003B0967" w:rsidRDefault="003B096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Контроль за соблюдением</w:t>
      </w:r>
      <w:r w:rsidR="00DB571C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положений</w:t>
      </w:r>
      <w:r w:rsidR="00DB571C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настоящего</w:t>
      </w:r>
      <w:r w:rsidR="00DB571C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B0967" w:rsidRPr="006F1550" w:rsidRDefault="003B0967" w:rsidP="003B0967">
      <w:pPr>
        <w:rPr>
          <w:b/>
          <w:sz w:val="28"/>
          <w:szCs w:val="28"/>
        </w:rPr>
      </w:pP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>
        <w:rPr>
          <w:b/>
          <w:sz w:val="28"/>
          <w:szCs w:val="28"/>
        </w:rPr>
        <w:t>.</w:t>
      </w:r>
    </w:p>
    <w:p w:rsidR="003B0967" w:rsidRDefault="003B0967" w:rsidP="00C9020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65272" w:rsidRPr="00A325B2">
        <w:rPr>
          <w:sz w:val="28"/>
          <w:szCs w:val="28"/>
        </w:rPr>
        <w:t>Администрации</w:t>
      </w:r>
      <w:r w:rsidR="00965272">
        <w:rPr>
          <w:sz w:val="28"/>
          <w:szCs w:val="28"/>
        </w:rPr>
        <w:t xml:space="preserve"> Вышневолоцкого городского округа</w:t>
      </w:r>
      <w:r w:rsidRPr="00A325B2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A325B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A5171">
        <w:rPr>
          <w:sz w:val="28"/>
          <w:szCs w:val="28"/>
        </w:rPr>
        <w:t>Уполномоченного органа</w:t>
      </w:r>
      <w:r w:rsidRPr="00A325B2">
        <w:rPr>
          <w:sz w:val="28"/>
          <w:szCs w:val="28"/>
        </w:rPr>
        <w:t>.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решений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firstLine="540"/>
        <w:rPr>
          <w:sz w:val="28"/>
          <w:szCs w:val="28"/>
        </w:rPr>
      </w:pPr>
      <w:r w:rsidRPr="00A325B2">
        <w:rPr>
          <w:sz w:val="28"/>
          <w:szCs w:val="28"/>
        </w:rPr>
        <w:t>выявления и устранения нарушений прав граждан;</w:t>
      </w:r>
    </w:p>
    <w:p w:rsidR="00A325B2" w:rsidRPr="00A325B2" w:rsidRDefault="00A325B2" w:rsidP="00965272">
      <w:pPr>
        <w:pStyle w:val="14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65272" w:rsidRPr="006F1550" w:rsidRDefault="00965272" w:rsidP="00965272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>
        <w:rPr>
          <w:b/>
          <w:sz w:val="28"/>
          <w:szCs w:val="28"/>
        </w:rPr>
        <w:t>.</w:t>
      </w:r>
    </w:p>
    <w:p w:rsidR="00A325B2" w:rsidRDefault="00A325B2" w:rsidP="00C9020F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Контроль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контролю подлежат: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соблюдение сроков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 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соблюдение положений настоящего Административного регламента;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96527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Основанием для проведения внеплановых проверок являются: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65272">
        <w:rPr>
          <w:sz w:val="28"/>
          <w:szCs w:val="28"/>
        </w:rPr>
        <w:t>Тверской области</w:t>
      </w:r>
      <w:r w:rsidRPr="00A325B2">
        <w:rPr>
          <w:sz w:val="28"/>
          <w:szCs w:val="28"/>
        </w:rPr>
        <w:t xml:space="preserve"> и </w:t>
      </w:r>
      <w:r w:rsidR="001A5171">
        <w:rPr>
          <w:sz w:val="28"/>
          <w:szCs w:val="28"/>
        </w:rPr>
        <w:t xml:space="preserve">муниципальных </w:t>
      </w:r>
      <w:r w:rsidRPr="00A325B2">
        <w:rPr>
          <w:sz w:val="28"/>
          <w:szCs w:val="28"/>
        </w:rPr>
        <w:t xml:space="preserve">нормативных правовых актов </w:t>
      </w:r>
      <w:r w:rsidR="00965272">
        <w:rPr>
          <w:sz w:val="28"/>
          <w:szCs w:val="28"/>
        </w:rPr>
        <w:t>Вышневолоцкого городского округа</w:t>
      </w:r>
      <w:r w:rsidRPr="00A325B2">
        <w:rPr>
          <w:rStyle w:val="aff1"/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540"/>
        <w:jc w:val="left"/>
        <w:rPr>
          <w:sz w:val="28"/>
          <w:szCs w:val="28"/>
        </w:rPr>
      </w:pPr>
      <w:r w:rsidRPr="00A325B2">
        <w:rPr>
          <w:sz w:val="28"/>
          <w:szCs w:val="28"/>
        </w:rPr>
        <w:t xml:space="preserve">обращения граждан и юридических лиц на нарушения законодательства, в </w:t>
      </w:r>
      <w:r w:rsidRPr="00A325B2">
        <w:rPr>
          <w:sz w:val="28"/>
          <w:szCs w:val="28"/>
        </w:rPr>
        <w:lastRenderedPageBreak/>
        <w:t xml:space="preserve">том числе на качество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C9020F" w:rsidRPr="006F1550" w:rsidRDefault="00C9020F" w:rsidP="00C9020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2F1494" w:rsidRPr="006F155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2F1494" w:rsidRPr="00A325B2" w:rsidRDefault="00A325B2" w:rsidP="002F1494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Ответственность </w:t>
      </w:r>
      <w:r w:rsidR="002F1494" w:rsidRPr="002F1494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25B2" w:rsidRPr="00E85B8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E85B8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2F1494" w:rsidRPr="00E85B83">
        <w:rPr>
          <w:sz w:val="28"/>
          <w:szCs w:val="28"/>
        </w:rPr>
        <w:t xml:space="preserve">актов Тверской области и </w:t>
      </w:r>
      <w:r w:rsidR="002E56FD">
        <w:rPr>
          <w:sz w:val="28"/>
          <w:szCs w:val="28"/>
        </w:rPr>
        <w:t xml:space="preserve">муниципальных </w:t>
      </w:r>
      <w:r w:rsidR="002F1494" w:rsidRPr="00E85B83">
        <w:rPr>
          <w:sz w:val="28"/>
          <w:szCs w:val="28"/>
        </w:rPr>
        <w:t>нормативных правовых актов Вышневолоцкого городского округа</w:t>
      </w:r>
      <w:r w:rsidRPr="002F1494">
        <w:rPr>
          <w:sz w:val="28"/>
          <w:szCs w:val="28"/>
        </w:rPr>
        <w:t xml:space="preserve"> осуществляется привлечение виновных лиц к</w:t>
      </w:r>
      <w:r w:rsidRPr="00E85B83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97F5B" w:rsidRPr="00B36B4F" w:rsidRDefault="00097F5B" w:rsidP="00097F5B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Требования к порядку и формам контроля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со стороны</w:t>
      </w:r>
      <w:r w:rsidR="00DB571C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граждан, их объединений и организаций</w:t>
      </w:r>
    </w:p>
    <w:p w:rsidR="00E85B83" w:rsidRPr="00A325B2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путем получения информации о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E85B83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Граждане, их объединения и организации также имеют право: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25B2" w:rsidRPr="00A325B2" w:rsidRDefault="00A325B2" w:rsidP="00E85B83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Раздел V.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3" w:history="1">
        <w:r w:rsidRPr="00E85B83">
          <w:rPr>
            <w:sz w:val="28"/>
            <w:szCs w:val="28"/>
          </w:rPr>
          <w:t>части 1.1 статьи 16</w:t>
        </w:r>
      </w:hyperlink>
      <w:r w:rsidRPr="00E85B83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Подраздел I. </w:t>
      </w:r>
    </w:p>
    <w:p w:rsid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85B83" w:rsidRP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досудебном (внесудебном) порядке (далее - жалоба).</w:t>
      </w:r>
    </w:p>
    <w:p w:rsidR="002342CE" w:rsidRDefault="002342CE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II.</w:t>
      </w:r>
    </w:p>
    <w:p w:rsidR="00A325B2" w:rsidRDefault="00A325B2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42CE" w:rsidRDefault="002342CE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 w:rsidR="00D7487F">
        <w:rPr>
          <w:sz w:val="28"/>
          <w:szCs w:val="28"/>
        </w:rPr>
        <w:t xml:space="preserve"> самостоятельного</w:t>
      </w:r>
      <w:r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или </w:t>
      </w:r>
      <w:r w:rsidR="00D7487F" w:rsidRPr="00A325B2">
        <w:rPr>
          <w:sz w:val="28"/>
          <w:szCs w:val="28"/>
        </w:rPr>
        <w:t xml:space="preserve">структурного </w:t>
      </w:r>
      <w:r w:rsidRPr="00A325B2">
        <w:rPr>
          <w:sz w:val="28"/>
          <w:szCs w:val="28"/>
        </w:rPr>
        <w:t>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="00D7487F">
        <w:rPr>
          <w:sz w:val="28"/>
          <w:szCs w:val="28"/>
        </w:rPr>
        <w:t>самостоятельного</w:t>
      </w:r>
      <w:r w:rsidR="00D7487F"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</w:t>
      </w:r>
      <w:proofErr w:type="gramStart"/>
      <w:r w:rsidR="00D7487F">
        <w:rPr>
          <w:sz w:val="28"/>
          <w:szCs w:val="28"/>
        </w:rPr>
        <w:t xml:space="preserve">или </w:t>
      </w:r>
      <w:r w:rsidR="00D7487F" w:rsidRPr="00A325B2">
        <w:rPr>
          <w:sz w:val="28"/>
          <w:szCs w:val="28"/>
        </w:rPr>
        <w:t xml:space="preserve"> структурного</w:t>
      </w:r>
      <w:proofErr w:type="gramEnd"/>
      <w:r w:rsidR="00D7487F" w:rsidRPr="00A325B2">
        <w:rPr>
          <w:sz w:val="28"/>
          <w:szCs w:val="28"/>
        </w:rPr>
        <w:t xml:space="preserve"> подразделения </w:t>
      </w:r>
      <w:r w:rsidRPr="00A325B2">
        <w:rPr>
          <w:sz w:val="28"/>
          <w:szCs w:val="28"/>
        </w:rPr>
        <w:t>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342CE" w:rsidRPr="00E85B83" w:rsidRDefault="002342CE" w:rsidP="002342CE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III.</w:t>
      </w:r>
    </w:p>
    <w:p w:rsidR="00A325B2" w:rsidRDefault="00A325B2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DB571C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муниципальных услуг (функций)</w:t>
      </w:r>
    </w:p>
    <w:p w:rsidR="003D3820" w:rsidRDefault="003D3820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</w:t>
      </w:r>
      <w:r w:rsidRPr="00A325B2">
        <w:rPr>
          <w:sz w:val="28"/>
          <w:szCs w:val="28"/>
        </w:rPr>
        <w:lastRenderedPageBreak/>
        <w:t>почтовым отправлением по адресу, указанному заявителем (представителем).</w:t>
      </w:r>
    </w:p>
    <w:p w:rsidR="002342CE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A325B2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B36B4F" w:rsidRDefault="002342CE" w:rsidP="002342CE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Pr="00A325B2" w:rsidRDefault="00A325B2" w:rsidP="002342CE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325B2" w:rsidRPr="00A325B2" w:rsidRDefault="00556173" w:rsidP="00556173">
      <w:pPr>
        <w:pStyle w:val="50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ф</w:t>
      </w:r>
      <w:r w:rsidR="00A325B2" w:rsidRPr="00A325B2">
        <w:rPr>
          <w:sz w:val="28"/>
          <w:szCs w:val="28"/>
        </w:rPr>
        <w:t xml:space="preserve">едеральным законом </w:t>
      </w:r>
      <w:r w:rsidR="00B91B8A">
        <w:rPr>
          <w:sz w:val="28"/>
          <w:szCs w:val="28"/>
        </w:rPr>
        <w:t>№</w:t>
      </w:r>
      <w:r w:rsidR="00B91B8A" w:rsidRPr="00556173">
        <w:rPr>
          <w:sz w:val="28"/>
          <w:szCs w:val="28"/>
        </w:rPr>
        <w:t xml:space="preserve"> 210-ФЗ</w:t>
      </w:r>
      <w:r w:rsidR="00A325B2" w:rsidRPr="00A325B2">
        <w:rPr>
          <w:sz w:val="28"/>
          <w:szCs w:val="28"/>
        </w:rPr>
        <w:t>;</w:t>
      </w:r>
    </w:p>
    <w:p w:rsidR="00A325B2" w:rsidRDefault="00A325B2" w:rsidP="00556173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постановлением Правитель</w:t>
      </w:r>
      <w:r w:rsidR="00D7487F">
        <w:rPr>
          <w:sz w:val="28"/>
          <w:szCs w:val="28"/>
        </w:rPr>
        <w:t xml:space="preserve">ства </w:t>
      </w:r>
      <w:r w:rsidRPr="00A325B2">
        <w:rPr>
          <w:sz w:val="28"/>
          <w:szCs w:val="28"/>
        </w:rPr>
        <w:t>№</w:t>
      </w:r>
      <w:r w:rsidR="00DB571C">
        <w:rPr>
          <w:sz w:val="28"/>
          <w:szCs w:val="28"/>
        </w:rPr>
        <w:t xml:space="preserve"> 1198.</w:t>
      </w:r>
    </w:p>
    <w:p w:rsidR="00556173" w:rsidRDefault="00556173" w:rsidP="00DB571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портале.</w:t>
      </w:r>
    </w:p>
    <w:p w:rsidR="00556173" w:rsidRPr="00A325B2" w:rsidRDefault="00556173" w:rsidP="00A325B2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300"/>
        <w:ind w:left="20" w:right="20" w:firstLine="700"/>
        <w:rPr>
          <w:sz w:val="28"/>
          <w:szCs w:val="28"/>
        </w:rPr>
      </w:pPr>
    </w:p>
    <w:p w:rsidR="00556173" w:rsidRPr="00E85B83" w:rsidRDefault="00556173" w:rsidP="0055617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3" w:name="bookmark11"/>
      <w:r w:rsidRPr="00E85B83">
        <w:rPr>
          <w:sz w:val="28"/>
          <w:szCs w:val="28"/>
        </w:rPr>
        <w:t>Раздел V</w:t>
      </w:r>
      <w:r w:rsidRPr="006F1550">
        <w:rPr>
          <w:rFonts w:eastAsia="Calibri"/>
          <w:b w:val="0"/>
          <w:sz w:val="28"/>
          <w:szCs w:val="28"/>
          <w:lang w:val="en-US"/>
        </w:rPr>
        <w:t>I</w:t>
      </w:r>
      <w:r w:rsidRPr="00E85B83">
        <w:rPr>
          <w:sz w:val="28"/>
          <w:szCs w:val="28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Особенности выполнения административных процедур (действий) в</w:t>
      </w:r>
      <w:bookmarkEnd w:id="3"/>
    </w:p>
    <w:p w:rsidR="00A325B2" w:rsidRPr="00A325B2" w:rsidRDefault="00A325B2" w:rsidP="00556173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многофункциональных центрах предоставления государственных и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4" w:name="bookmark12"/>
      <w:r w:rsidRPr="00A325B2">
        <w:rPr>
          <w:sz w:val="28"/>
          <w:szCs w:val="28"/>
        </w:rPr>
        <w:t>муниципальных услуг</w:t>
      </w:r>
      <w:bookmarkEnd w:id="4"/>
    </w:p>
    <w:p w:rsidR="00556173" w:rsidRDefault="00556173" w:rsidP="00556173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выполняемых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5" w:name="bookmark13"/>
      <w:r w:rsidRPr="00A325B2">
        <w:rPr>
          <w:sz w:val="28"/>
          <w:szCs w:val="28"/>
        </w:rPr>
        <w:t>многофункциональными центрами</w:t>
      </w:r>
      <w:bookmarkEnd w:id="5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Многофункциональный центр осуществляет: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выдачу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</w:t>
      </w:r>
      <w:r w:rsidR="00D7487F">
        <w:rPr>
          <w:sz w:val="28"/>
          <w:szCs w:val="28"/>
        </w:rPr>
        <w:t xml:space="preserve">участвующих в </w:t>
      </w:r>
      <w:r w:rsidRPr="00D7487F">
        <w:rPr>
          <w:sz w:val="28"/>
          <w:szCs w:val="28"/>
        </w:rPr>
        <w:t>предоставл</w:t>
      </w:r>
      <w:r w:rsidR="00D7487F" w:rsidRPr="00D7487F">
        <w:rPr>
          <w:sz w:val="28"/>
          <w:szCs w:val="28"/>
        </w:rPr>
        <w:t>ении</w:t>
      </w:r>
      <w:r w:rsidRPr="00D7487F">
        <w:rPr>
          <w:sz w:val="28"/>
          <w:szCs w:val="28"/>
        </w:rPr>
        <w:t xml:space="preserve"> муниципальн</w:t>
      </w:r>
      <w:r w:rsidR="00D7487F" w:rsidRPr="00D7487F">
        <w:rPr>
          <w:sz w:val="28"/>
          <w:szCs w:val="28"/>
        </w:rPr>
        <w:t xml:space="preserve">ой </w:t>
      </w:r>
      <w:r w:rsidRPr="00D7487F">
        <w:rPr>
          <w:sz w:val="28"/>
          <w:szCs w:val="28"/>
        </w:rPr>
        <w:t>услуг</w:t>
      </w:r>
      <w:r w:rsidR="00D7487F" w:rsidRPr="00D7487F">
        <w:rPr>
          <w:sz w:val="28"/>
          <w:szCs w:val="28"/>
        </w:rPr>
        <w:t>и</w:t>
      </w:r>
      <w:r w:rsidRPr="00D7487F">
        <w:rPr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A325B2" w:rsidRPr="00A325B2" w:rsidRDefault="00A325B2" w:rsidP="00A325B2">
      <w:pPr>
        <w:pStyle w:val="14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6" w:name="bookmark14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>Информирование заявителей</w:t>
      </w:r>
      <w:bookmarkEnd w:id="6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назначить другое время для консультаций.</w:t>
      </w:r>
    </w:p>
    <w:p w:rsidR="00A325B2" w:rsidRPr="00A325B2" w:rsidRDefault="00A325B2" w:rsidP="00A325B2">
      <w:pPr>
        <w:pStyle w:val="14"/>
        <w:shd w:val="clear" w:color="auto" w:fill="auto"/>
        <w:spacing w:after="304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7" w:name="bookmark15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="00FF2F8E"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Выдача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bookmarkEnd w:id="7"/>
    </w:p>
    <w:p w:rsidR="00A325B2" w:rsidRPr="0055617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556173">
        <w:rPr>
          <w:sz w:val="28"/>
          <w:szCs w:val="28"/>
        </w:rPr>
        <w:t xml:space="preserve">При наличии в заявлении о предоставлении </w:t>
      </w:r>
      <w:r w:rsidR="009A78B0" w:rsidRPr="00556173">
        <w:rPr>
          <w:sz w:val="28"/>
          <w:szCs w:val="28"/>
        </w:rPr>
        <w:t>муниципальной</w:t>
      </w:r>
      <w:r w:rsidRPr="00556173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 w:rsidR="00BB56B2">
        <w:rPr>
          <w:sz w:val="28"/>
          <w:szCs w:val="28"/>
        </w:rPr>
        <w:t>йской Федерации от 27.09.2011 №</w:t>
      </w:r>
      <w:r w:rsidR="00F26820">
        <w:rPr>
          <w:sz w:val="28"/>
          <w:szCs w:val="28"/>
        </w:rPr>
        <w:t xml:space="preserve"> </w:t>
      </w:r>
      <w:r w:rsidRPr="00556173">
        <w:rPr>
          <w:sz w:val="28"/>
          <w:szCs w:val="28"/>
        </w:rPr>
        <w:t>797 «О взаимодействии между многофункциональными центрами</w:t>
      </w:r>
      <w:r w:rsidR="00F26820">
        <w:rPr>
          <w:sz w:val="28"/>
          <w:szCs w:val="28"/>
        </w:rPr>
        <w:t xml:space="preserve"> </w:t>
      </w:r>
      <w:r w:rsidRPr="00556173">
        <w:rPr>
          <w:sz w:val="28"/>
          <w:szCs w:val="28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D0520" w:rsidRPr="006F1550" w:rsidRDefault="00A325B2" w:rsidP="00BB56B2">
      <w:pPr>
        <w:pStyle w:val="14"/>
        <w:shd w:val="clear" w:color="auto" w:fill="auto"/>
        <w:spacing w:after="0" w:line="240" w:lineRule="auto"/>
        <w:ind w:left="20" w:right="20" w:firstLine="700"/>
        <w:rPr>
          <w:rFonts w:eastAsia="Calibri"/>
          <w:bCs/>
          <w:sz w:val="28"/>
          <w:szCs w:val="28"/>
          <w:lang w:eastAsia="en-US"/>
        </w:rPr>
      </w:pPr>
      <w:r w:rsidRPr="00A325B2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D0520" w:rsidRDefault="00CD0520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764AA5" w:rsidRPr="006F1550" w:rsidRDefault="00764AA5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CD0520" w:rsidRPr="006F1550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Глава Вышневолоцкого городского округа</w:t>
      </w:r>
      <w:r w:rsidRPr="006F1550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 Н.П. Рощина </w:t>
      </w:r>
      <w:bookmarkStart w:id="8" w:name="Par2547"/>
      <w:bookmarkEnd w:id="8"/>
    </w:p>
    <w:p w:rsidR="004C544E" w:rsidRPr="006F1550" w:rsidRDefault="004C544E" w:rsidP="00226C7F">
      <w:pPr>
        <w:rPr>
          <w:sz w:val="28"/>
          <w:szCs w:val="28"/>
        </w:rPr>
      </w:pPr>
      <w:r w:rsidRPr="006F1550">
        <w:rPr>
          <w:sz w:val="28"/>
          <w:szCs w:val="28"/>
        </w:rPr>
        <w:br w:type="page"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80079D" w:rsidTr="005C64C9">
        <w:tc>
          <w:tcPr>
            <w:tcW w:w="3510" w:type="dxa"/>
          </w:tcPr>
          <w:p w:rsidR="0080079D" w:rsidRDefault="0080079D" w:rsidP="00800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80079D" w:rsidRPr="005C64C9" w:rsidRDefault="0080079D" w:rsidP="0080079D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>Приложение 1</w:t>
            </w:r>
          </w:p>
          <w:p w:rsidR="0080079D" w:rsidRPr="005C64C9" w:rsidRDefault="0080079D" w:rsidP="0080079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0578CA">
              <w:rPr>
                <w:bCs/>
                <w:sz w:val="20"/>
                <w:szCs w:val="20"/>
              </w:rPr>
      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80079D" w:rsidRPr="0080079D" w:rsidRDefault="0080079D" w:rsidP="0080079D">
            <w:pPr>
              <w:jc w:val="right"/>
            </w:pPr>
          </w:p>
        </w:tc>
      </w:tr>
    </w:tbl>
    <w:p w:rsidR="0080079D" w:rsidRDefault="0080079D" w:rsidP="0080079D">
      <w:pPr>
        <w:jc w:val="right"/>
        <w:rPr>
          <w:sz w:val="16"/>
          <w:szCs w:val="16"/>
        </w:rPr>
      </w:pPr>
    </w:p>
    <w:p w:rsidR="0080079D" w:rsidRDefault="0080079D" w:rsidP="0080079D">
      <w:pPr>
        <w:ind w:firstLine="5103"/>
        <w:jc w:val="right"/>
        <w:rPr>
          <w:sz w:val="16"/>
          <w:szCs w:val="16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F2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A9C">
        <w:rPr>
          <w:rFonts w:ascii="Times New Roman" w:hAnsi="Times New Roman" w:cs="Times New Roman"/>
          <w:b/>
          <w:sz w:val="24"/>
          <w:szCs w:val="24"/>
        </w:rPr>
        <w:t>об Администрации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Казанский пр-т, дом 17.</w:t>
      </w:r>
    </w:p>
    <w:p w:rsidR="00B84740" w:rsidRPr="00E16A9C" w:rsidRDefault="00B84740" w:rsidP="00226C7F">
      <w:pPr>
        <w:widowControl w:val="0"/>
        <w:rPr>
          <w:b/>
          <w:bCs/>
        </w:rPr>
      </w:pPr>
      <w:r w:rsidRPr="00E16A9C">
        <w:t xml:space="preserve">Адрес электронной почты: </w:t>
      </w:r>
      <w:hyperlink r:id="rId24" w:history="1">
        <w:r w:rsidRPr="00E16A9C">
          <w:rPr>
            <w:rStyle w:val="a8"/>
            <w:color w:val="auto"/>
          </w:rPr>
          <w:t>adm</w:t>
        </w:r>
        <w:r w:rsidRPr="00E16A9C">
          <w:rPr>
            <w:rStyle w:val="a8"/>
            <w:color w:val="auto"/>
            <w:lang w:val="en-US"/>
          </w:rPr>
          <w:t>vgo</w:t>
        </w:r>
        <w:r w:rsidRPr="00E16A9C">
          <w:rPr>
            <w:rStyle w:val="a8"/>
            <w:color w:val="auto"/>
          </w:rPr>
          <w:t>@</w:t>
        </w:r>
        <w:r w:rsidRPr="00E16A9C">
          <w:rPr>
            <w:rStyle w:val="a8"/>
            <w:color w:val="auto"/>
            <w:lang w:val="en-US"/>
          </w:rPr>
          <w:t>v</w:t>
        </w:r>
        <w:r w:rsidRPr="00E16A9C">
          <w:rPr>
            <w:rStyle w:val="a8"/>
            <w:color w:val="auto"/>
          </w:rPr>
          <w:t>-</w:t>
        </w:r>
        <w:r w:rsidRPr="00E16A9C">
          <w:rPr>
            <w:rStyle w:val="a8"/>
            <w:color w:val="auto"/>
            <w:lang w:val="en-US"/>
          </w:rPr>
          <w:t>volok</w:t>
        </w:r>
        <w:r w:rsidRPr="00E16A9C">
          <w:rPr>
            <w:rStyle w:val="a8"/>
            <w:color w:val="auto"/>
          </w:rPr>
          <w:t>.</w:t>
        </w:r>
        <w:proofErr w:type="spellStart"/>
        <w:r w:rsidRPr="00E16A9C">
          <w:rPr>
            <w:rStyle w:val="a8"/>
            <w:color w:val="auto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25" w:history="1">
        <w:r w:rsidRPr="00E16A9C">
          <w:t>www.v-volok.ru</w:t>
        </w:r>
      </w:hyperlink>
    </w:p>
    <w:p w:rsidR="00B84740" w:rsidRPr="00886535" w:rsidRDefault="00B84740" w:rsidP="00226C7F">
      <w:pPr>
        <w:widowControl w:val="0"/>
      </w:pPr>
      <w:r w:rsidRPr="00E16A9C">
        <w:t>Телефон приемной: 8(48233) 6-23-45;</w:t>
      </w:r>
      <w:r w:rsidR="00E16A9C" w:rsidRPr="00886535">
        <w:t xml:space="preserve"> 6-10-70</w:t>
      </w:r>
    </w:p>
    <w:p w:rsidR="00E16A9C" w:rsidRDefault="00B84740" w:rsidP="00226C7F">
      <w:pPr>
        <w:widowControl w:val="0"/>
      </w:pPr>
      <w:r w:rsidRPr="00E16A9C">
        <w:t xml:space="preserve">График работы: </w:t>
      </w:r>
    </w:p>
    <w:p w:rsidR="00E16A9C" w:rsidRDefault="00B84740" w:rsidP="00226C7F">
      <w:pPr>
        <w:widowControl w:val="0"/>
      </w:pPr>
      <w:r w:rsidRPr="00E16A9C">
        <w:t>понедельник – четверг с 8:00 до 17:00,</w:t>
      </w:r>
    </w:p>
    <w:p w:rsidR="00E16A9C" w:rsidRDefault="00B84740" w:rsidP="00226C7F">
      <w:pPr>
        <w:widowControl w:val="0"/>
      </w:pPr>
      <w:r w:rsidRPr="00E16A9C">
        <w:t xml:space="preserve">пятница с 8:00 до 16:00, </w:t>
      </w:r>
    </w:p>
    <w:p w:rsidR="00E16A9C" w:rsidRDefault="00B84740" w:rsidP="00226C7F">
      <w:pPr>
        <w:widowControl w:val="0"/>
      </w:pPr>
      <w:r w:rsidRPr="00E16A9C">
        <w:t>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16A9C">
        <w:rPr>
          <w:rFonts w:ascii="Times New Roman" w:hAnsi="Times New Roman" w:cs="Times New Roman"/>
          <w:b/>
          <w:sz w:val="24"/>
          <w:szCs w:val="24"/>
        </w:rPr>
        <w:t xml:space="preserve">б Управлении земельно-имущественных отношений и жилищной политики 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>а</w:t>
      </w:r>
      <w:r w:rsidRPr="00E16A9C">
        <w:rPr>
          <w:rFonts w:ascii="Times New Roman" w:hAnsi="Times New Roman" w:cs="Times New Roman"/>
          <w:b/>
          <w:sz w:val="24"/>
          <w:szCs w:val="24"/>
        </w:rPr>
        <w:t>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ул. Большая Садовая, дом 85-89.</w:t>
      </w:r>
    </w:p>
    <w:p w:rsidR="00E16A9C" w:rsidRDefault="00B84740" w:rsidP="00226C7F">
      <w:pPr>
        <w:widowControl w:val="0"/>
        <w:rPr>
          <w:rStyle w:val="a8"/>
          <w:color w:val="auto"/>
        </w:rPr>
      </w:pPr>
      <w:r w:rsidRPr="00E16A9C">
        <w:t>Адрес электронной почты</w:t>
      </w:r>
      <w:r w:rsidR="00E16A9C">
        <w:t xml:space="preserve">: </w:t>
      </w:r>
      <w:hyperlink r:id="rId26" w:history="1">
        <w:r w:rsidR="00E16A9C" w:rsidRPr="00EA1979">
          <w:rPr>
            <w:rStyle w:val="a8"/>
            <w:lang w:val="en-US"/>
          </w:rPr>
          <w:t>uzio</w:t>
        </w:r>
        <w:r w:rsidR="00E16A9C" w:rsidRPr="00EA1979">
          <w:rPr>
            <w:rStyle w:val="a8"/>
          </w:rPr>
          <w:t>@</w:t>
        </w:r>
        <w:r w:rsidR="00E16A9C" w:rsidRPr="00EA1979">
          <w:rPr>
            <w:rStyle w:val="a8"/>
            <w:lang w:val="en-US"/>
          </w:rPr>
          <w:t>v</w:t>
        </w:r>
        <w:r w:rsidR="00E16A9C" w:rsidRPr="00EA1979">
          <w:rPr>
            <w:rStyle w:val="a8"/>
          </w:rPr>
          <w:t>-</w:t>
        </w:r>
        <w:r w:rsidR="00E16A9C" w:rsidRPr="00EA1979">
          <w:rPr>
            <w:rStyle w:val="a8"/>
            <w:lang w:val="en-US"/>
          </w:rPr>
          <w:t>volok</w:t>
        </w:r>
        <w:r w:rsidR="00E16A9C" w:rsidRPr="00EA1979">
          <w:rPr>
            <w:rStyle w:val="a8"/>
          </w:rPr>
          <w:t>.</w:t>
        </w:r>
        <w:proofErr w:type="spellStart"/>
        <w:r w:rsidR="00E16A9C" w:rsidRPr="00EA1979">
          <w:rPr>
            <w:rStyle w:val="a8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>Телефоны:</w:t>
      </w:r>
    </w:p>
    <w:p w:rsidR="00B84740" w:rsidRPr="00E16A9C" w:rsidRDefault="00B84740" w:rsidP="00226C7F">
      <w:pPr>
        <w:widowControl w:val="0"/>
      </w:pPr>
      <w:r w:rsidRPr="00E16A9C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B84740" w:rsidRPr="00E16A9C" w:rsidRDefault="00B84740" w:rsidP="00226C7F">
      <w:pPr>
        <w:widowControl w:val="0"/>
      </w:pPr>
      <w:r w:rsidRPr="00E16A9C">
        <w:t>Заместитель руководителя Управления земельно-имущественных отношений и жилищной политики администрации Вышневолоцкого городского округа 8 (48233) 6-47-54</w:t>
      </w:r>
    </w:p>
    <w:p w:rsidR="00B84740" w:rsidRPr="00E16A9C" w:rsidRDefault="005C64C9" w:rsidP="00226C7F">
      <w:pPr>
        <w:widowControl w:val="0"/>
      </w:pPr>
      <w:r w:rsidRPr="00E16A9C">
        <w:t>Сотрудники</w:t>
      </w:r>
      <w:r w:rsidR="00B84740" w:rsidRPr="00E16A9C">
        <w:t xml:space="preserve"> Управления земельно-имущественных отношений и жилищной политики администрации Вышневолоцкого городского округа 8(48233</w:t>
      </w:r>
      <w:proofErr w:type="gramStart"/>
      <w:r w:rsidR="00B84740" w:rsidRPr="00E16A9C">
        <w:t>)  6</w:t>
      </w:r>
      <w:proofErr w:type="gramEnd"/>
      <w:r w:rsidR="00B84740" w:rsidRPr="00E16A9C">
        <w:t>-12-67, 6-25-74</w:t>
      </w:r>
    </w:p>
    <w:p w:rsidR="00B84740" w:rsidRPr="00E16A9C" w:rsidRDefault="00B84740" w:rsidP="00226C7F">
      <w:pPr>
        <w:widowControl w:val="0"/>
      </w:pPr>
      <w:r w:rsidRPr="00E16A9C">
        <w:t xml:space="preserve">График работы: </w:t>
      </w:r>
    </w:p>
    <w:p w:rsidR="00B84740" w:rsidRPr="00E16A9C" w:rsidRDefault="00B84740" w:rsidP="00226C7F">
      <w:pPr>
        <w:widowControl w:val="0"/>
      </w:pPr>
      <w:r w:rsidRPr="00E16A9C">
        <w:t>понедельник – четверг с 8:00 до 17:00, пятница с 8:00 до 16:00, 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widowControl w:val="0"/>
      </w:pPr>
      <w:r w:rsidRPr="00E16A9C">
        <w:t>Приемные дни: среда с 8:00 до 17:00, пятница с 8:00 до 16:00, перерыв с 12:00 до 12:48.</w:t>
      </w:r>
    </w:p>
    <w:p w:rsidR="00B84740" w:rsidRPr="00E16A9C" w:rsidRDefault="00B84740" w:rsidP="00226C7F">
      <w:pPr>
        <w:jc w:val="center"/>
        <w:rPr>
          <w:bCs/>
        </w:rPr>
      </w:pPr>
    </w:p>
    <w:p w:rsidR="00FF2F8E" w:rsidRDefault="00FF2F8E">
      <w:r>
        <w:br w:type="page"/>
      </w:r>
    </w:p>
    <w:p w:rsidR="00565D97" w:rsidRPr="005C64C9" w:rsidRDefault="00565D97" w:rsidP="00565D97">
      <w:pPr>
        <w:ind w:left="4820"/>
        <w:rPr>
          <w:sz w:val="20"/>
          <w:szCs w:val="20"/>
        </w:rPr>
      </w:pPr>
      <w:r w:rsidRPr="005C64C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565D97" w:rsidRPr="005C64C9" w:rsidRDefault="00565D97" w:rsidP="00565D97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0"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>
        <w:rPr>
          <w:bCs/>
          <w:sz w:val="20"/>
          <w:szCs w:val="20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5C64C9">
        <w:rPr>
          <w:bCs/>
          <w:sz w:val="20"/>
          <w:szCs w:val="20"/>
        </w:rPr>
        <w:t>»</w:t>
      </w: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  <w:r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  <w:t>Главе Вышневолоцкого городского округа</w:t>
      </w: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  <w:r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  <w:t>______________________________________________________</w:t>
      </w:r>
    </w:p>
    <w:p w:rsidR="00565D97" w:rsidRDefault="00565D97" w:rsidP="00565D97">
      <w:pPr>
        <w:suppressAutoHyphens/>
        <w:autoSpaceDE w:val="0"/>
        <w:ind w:left="4820"/>
        <w:rPr>
          <w:rFonts w:eastAsia="Arial"/>
          <w:sz w:val="18"/>
          <w:szCs w:val="18"/>
          <w:lang w:eastAsia="ar-SA"/>
        </w:rPr>
      </w:pPr>
      <w:r>
        <w:rPr>
          <w:rFonts w:eastAsia="Arial"/>
          <w:sz w:val="18"/>
          <w:szCs w:val="18"/>
          <w:lang w:eastAsia="ar-SA"/>
        </w:rPr>
        <w:t>от ___________________________________________________</w:t>
      </w:r>
    </w:p>
    <w:p w:rsidR="00565D97" w:rsidRDefault="00565D97" w:rsidP="00565D97">
      <w:pPr>
        <w:suppressAutoHyphens/>
        <w:autoSpaceDE w:val="0"/>
        <w:ind w:left="4820"/>
        <w:rPr>
          <w:rFonts w:eastAsia="Arial"/>
          <w:sz w:val="18"/>
          <w:szCs w:val="18"/>
          <w:lang w:eastAsia="ar-SA"/>
        </w:rPr>
      </w:pPr>
      <w:r>
        <w:rPr>
          <w:rFonts w:eastAsia="Arial"/>
          <w:sz w:val="18"/>
          <w:szCs w:val="18"/>
          <w:lang w:eastAsia="ar-SA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его ОГРН, ИНН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или Ф.И.О., реквизиты документа, удостоверяющего</w:t>
      </w:r>
    </w:p>
    <w:p w:rsidR="00565D97" w:rsidRDefault="00565D97" w:rsidP="00565D97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личность, гражданина)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pStyle w:val="ConsPlusNonformat"/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заявителя, места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нахождения  юридического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лица или места жительства гражданина)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(почтовый адрес)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65D97" w:rsidRDefault="00565D97" w:rsidP="00565D97">
      <w:pPr>
        <w:widowControl w:val="0"/>
        <w:tabs>
          <w:tab w:val="left" w:pos="6270"/>
        </w:tabs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>электронный адрес (</w:t>
      </w:r>
      <w:proofErr w:type="gramStart"/>
      <w:r>
        <w:rPr>
          <w:sz w:val="18"/>
          <w:szCs w:val="18"/>
        </w:rPr>
        <w:t>телефон)  заявителя</w:t>
      </w:r>
      <w:proofErr w:type="gramEnd"/>
    </w:p>
    <w:p w:rsidR="00565D97" w:rsidRDefault="00565D97" w:rsidP="00565D97">
      <w:pPr>
        <w:widowControl w:val="0"/>
        <w:tabs>
          <w:tab w:val="center" w:pos="4677"/>
          <w:tab w:val="left" w:pos="49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565D97" w:rsidRDefault="00565D97" w:rsidP="00565D97">
      <w:pPr>
        <w:autoSpaceDN w:val="0"/>
        <w:adjustRightInd w:val="0"/>
        <w:jc w:val="center"/>
        <w:rPr>
          <w:sz w:val="18"/>
          <w:szCs w:val="18"/>
        </w:rPr>
      </w:pPr>
      <w:r>
        <w:rPr>
          <w:b/>
          <w:sz w:val="20"/>
          <w:szCs w:val="20"/>
        </w:rPr>
        <w:t>Заявление</w:t>
      </w:r>
      <w:r w:rsidRPr="009C1363">
        <w:rPr>
          <w:sz w:val="18"/>
          <w:szCs w:val="18"/>
        </w:rPr>
        <w:t xml:space="preserve"> </w:t>
      </w:r>
    </w:p>
    <w:p w:rsidR="00565D97" w:rsidRDefault="00565D97" w:rsidP="00565D97">
      <w:pPr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предварительном согласовании предоставления земельного участка</w:t>
      </w:r>
    </w:p>
    <w:p w:rsidR="00565D97" w:rsidRDefault="00565D97" w:rsidP="00565D97">
      <w:pPr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Прошу предварительно согласовать предоставление земельного участка ___________________________</w:t>
      </w:r>
    </w:p>
    <w:p w:rsidR="00565D97" w:rsidRDefault="00565D97" w:rsidP="00565D97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65D97" w:rsidRDefault="00565D97" w:rsidP="00565D97">
      <w:pPr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кадастровый номер ЗУ в случае если границы ЗУ подлежат </w:t>
      </w:r>
      <w:r w:rsidR="001D67D3">
        <w:rPr>
          <w:sz w:val="16"/>
          <w:szCs w:val="16"/>
        </w:rPr>
        <w:t>уточнению, или</w:t>
      </w:r>
      <w:r>
        <w:rPr>
          <w:sz w:val="16"/>
          <w:szCs w:val="16"/>
        </w:rPr>
        <w:t xml:space="preserve"> кадастровый номер ЗУ из которого в соответствии с проектом межевания территории, со схемой расположения ЗУ, или с проектной документацией лесных участков предусмотрено образование ЗУ, в случаях если сведения о таких ЗУ внесены ЕГРН)</w:t>
      </w:r>
    </w:p>
    <w:p w:rsidR="00565D97" w:rsidRDefault="00565D97" w:rsidP="00565D97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Основанием предоставления земельного участка является______________________________________________</w:t>
      </w:r>
    </w:p>
    <w:p w:rsidR="00565D97" w:rsidRDefault="00565D97" w:rsidP="00565D97">
      <w:pPr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proofErr w:type="gramStart"/>
      <w:r>
        <w:rPr>
          <w:sz w:val="20"/>
          <w:szCs w:val="20"/>
        </w:rPr>
        <w:t>_,</w:t>
      </w:r>
      <w:r>
        <w:rPr>
          <w:sz w:val="16"/>
          <w:szCs w:val="16"/>
        </w:rPr>
        <w:t xml:space="preserve">  (</w:t>
      </w:r>
      <w:proofErr w:type="gramEnd"/>
      <w:r>
        <w:rPr>
          <w:sz w:val="16"/>
          <w:szCs w:val="16"/>
        </w:rPr>
        <w:t>указать основание из числа предусмотренных пунктом 2 статьи 39.3, статьей 39.5, пунктом 2 статьи 39.6 или пунктом 2 статьи 39.10 Земельного кодекса РФ)</w:t>
      </w:r>
    </w:p>
    <w:p w:rsidR="00565D97" w:rsidRDefault="00565D97" w:rsidP="00565D97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права _______________________________________________________________________________. </w:t>
      </w:r>
    </w:p>
    <w:p w:rsidR="00565D97" w:rsidRDefault="00565D97" w:rsidP="00565D97">
      <w:pPr>
        <w:autoSpaceDN w:val="0"/>
        <w:adjustRightInd w:val="0"/>
        <w:jc w:val="center"/>
        <w:rPr>
          <w:sz w:val="20"/>
          <w:szCs w:val="20"/>
        </w:rPr>
      </w:pPr>
      <w:r w:rsidRPr="00CA79B8">
        <w:rPr>
          <w:sz w:val="16"/>
          <w:szCs w:val="20"/>
        </w:rPr>
        <w:t>(если предоставление возможно на нескольких видах права</w:t>
      </w:r>
      <w:r>
        <w:rPr>
          <w:sz w:val="16"/>
          <w:szCs w:val="20"/>
        </w:rPr>
        <w:t>)</w:t>
      </w:r>
    </w:p>
    <w:p w:rsidR="00565D97" w:rsidRDefault="00565D97" w:rsidP="00565D97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Цель использования земельного </w:t>
      </w:r>
      <w:r w:rsidR="001D67D3">
        <w:rPr>
          <w:sz w:val="20"/>
          <w:szCs w:val="20"/>
        </w:rPr>
        <w:t>участка _</w:t>
      </w:r>
      <w:r>
        <w:rPr>
          <w:sz w:val="20"/>
          <w:szCs w:val="20"/>
        </w:rPr>
        <w:t>___________________________________________________________</w:t>
      </w:r>
    </w:p>
    <w:p w:rsidR="00565D97" w:rsidRDefault="00565D97" w:rsidP="00565D97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Иные сведения о земельном участке_________________________________________________________________</w:t>
      </w:r>
    </w:p>
    <w:p w:rsidR="00565D97" w:rsidRDefault="00565D97" w:rsidP="00565D97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65D97" w:rsidRDefault="00565D97" w:rsidP="00565D97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Реквизиты решения об утверждении проекта межевания территории_____________________________________</w:t>
      </w:r>
    </w:p>
    <w:p w:rsidR="00565D97" w:rsidRPr="00CA79B8" w:rsidRDefault="00565D97" w:rsidP="00565D97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(если образование испрашиваемого земельного участка предусмотрено указанным проектом)</w:t>
      </w:r>
    </w:p>
    <w:p w:rsidR="00565D97" w:rsidRDefault="00565D97" w:rsidP="00565D9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Реквизиты решения об изъятии земельного участка для государственных или муниципальных </w:t>
      </w:r>
      <w:proofErr w:type="gramStart"/>
      <w:r>
        <w:rPr>
          <w:sz w:val="20"/>
          <w:szCs w:val="20"/>
        </w:rPr>
        <w:t>нужд  _</w:t>
      </w:r>
      <w:proofErr w:type="gramEnd"/>
      <w:r>
        <w:rPr>
          <w:sz w:val="20"/>
          <w:szCs w:val="20"/>
        </w:rPr>
        <w:t>_______________________________________________________________________________________________</w:t>
      </w:r>
    </w:p>
    <w:p w:rsidR="00565D97" w:rsidRPr="00CA79B8" w:rsidRDefault="00565D97" w:rsidP="00565D9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(если земельный участок предоставляется взамен земельного участка, изымаемого для государственных или муниципальных нужд)</w:t>
      </w:r>
    </w:p>
    <w:p w:rsidR="00565D97" w:rsidRDefault="00565D97" w:rsidP="00565D9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Реквизиты решения об утверждении документа территориального </w:t>
      </w:r>
      <w:r w:rsidR="001D67D3">
        <w:rPr>
          <w:sz w:val="20"/>
          <w:szCs w:val="20"/>
        </w:rPr>
        <w:t>планирования и</w:t>
      </w:r>
      <w:r>
        <w:rPr>
          <w:sz w:val="20"/>
          <w:szCs w:val="20"/>
        </w:rPr>
        <w:t xml:space="preserve"> (или) проекта планировки территории _____________________________________________________________________________________</w:t>
      </w:r>
    </w:p>
    <w:p w:rsidR="00565D97" w:rsidRDefault="00565D97" w:rsidP="00565D97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(если земельный участок предоставляется для размещения объектов, предусмотренных указанным документов и (или) проектом)</w:t>
      </w:r>
    </w:p>
    <w:p w:rsidR="00565D97" w:rsidRDefault="00565D97" w:rsidP="00565D97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65D97" w:rsidRDefault="001D67D3" w:rsidP="00565D97">
      <w:pPr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 _</w:t>
      </w:r>
      <w:r w:rsidR="00565D97">
        <w:rPr>
          <w:sz w:val="20"/>
          <w:szCs w:val="20"/>
        </w:rPr>
        <w:t>____________________________________________________________________________________</w:t>
      </w:r>
    </w:p>
    <w:p w:rsidR="00565D97" w:rsidRDefault="00565D97" w:rsidP="00565D97">
      <w:pPr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(документы в соответствии с п. 2 ст. 39.15 ЗК РФ </w:t>
      </w:r>
      <w:r w:rsidR="001D67D3">
        <w:rPr>
          <w:sz w:val="16"/>
          <w:szCs w:val="16"/>
        </w:rPr>
        <w:t>и приказа</w:t>
      </w:r>
      <w:r w:rsidRPr="00961D80">
        <w:rPr>
          <w:kern w:val="32"/>
          <w:sz w:val="16"/>
          <w:szCs w:val="26"/>
        </w:rPr>
        <w:t xml:space="preserve"> </w:t>
      </w:r>
      <w:proofErr w:type="spellStart"/>
      <w:r w:rsidRPr="00961D80">
        <w:rPr>
          <w:kern w:val="32"/>
          <w:sz w:val="16"/>
          <w:szCs w:val="26"/>
        </w:rPr>
        <w:t>Росреестра</w:t>
      </w:r>
      <w:proofErr w:type="spellEnd"/>
      <w:r w:rsidRPr="00961D80">
        <w:rPr>
          <w:kern w:val="32"/>
          <w:sz w:val="16"/>
          <w:szCs w:val="26"/>
        </w:rPr>
        <w:t xml:space="preserve"> от 02.09.2020 № П/0321</w:t>
      </w:r>
      <w:r>
        <w:rPr>
          <w:sz w:val="16"/>
          <w:szCs w:val="16"/>
        </w:rPr>
        <w:t xml:space="preserve">) </w:t>
      </w:r>
    </w:p>
    <w:p w:rsidR="00565D97" w:rsidRDefault="00565D97" w:rsidP="00565D9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65D97" w:rsidRDefault="00565D97" w:rsidP="00565D9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:rsidR="00565D97" w:rsidRDefault="00565D97" w:rsidP="00565D97">
      <w:pPr>
        <w:jc w:val="both"/>
        <w:rPr>
          <w:sz w:val="20"/>
          <w:szCs w:val="20"/>
        </w:rPr>
      </w:pPr>
    </w:p>
    <w:p w:rsidR="00565D97" w:rsidRPr="00961D80" w:rsidRDefault="00565D97" w:rsidP="00565D97">
      <w:pPr>
        <w:autoSpaceDN w:val="0"/>
        <w:adjustRightInd w:val="0"/>
        <w:rPr>
          <w:sz w:val="16"/>
          <w:szCs w:val="14"/>
        </w:rPr>
      </w:pPr>
    </w:p>
    <w:p w:rsidR="00565D97" w:rsidRPr="00961D80" w:rsidRDefault="00565D97" w:rsidP="00565D97">
      <w:pPr>
        <w:autoSpaceDN w:val="0"/>
        <w:adjustRightInd w:val="0"/>
        <w:ind w:firstLine="283"/>
        <w:jc w:val="both"/>
        <w:rPr>
          <w:sz w:val="18"/>
          <w:szCs w:val="20"/>
        </w:rPr>
      </w:pPr>
      <w:r w:rsidRPr="00961D80">
        <w:rPr>
          <w:sz w:val="18"/>
          <w:szCs w:val="20"/>
        </w:rPr>
        <w:t>Подтверждаю свое согласие (а также согласие представляемого мною лица) в соответствии с </w:t>
      </w:r>
      <w:hyperlink r:id="rId27" w:history="1">
        <w:r>
          <w:rPr>
            <w:sz w:val="18"/>
            <w:szCs w:val="20"/>
          </w:rPr>
          <w:t>Федеральным законом от 27.07.</w:t>
        </w:r>
        <w:r w:rsidRPr="00961D80">
          <w:rPr>
            <w:sz w:val="18"/>
            <w:szCs w:val="20"/>
          </w:rPr>
          <w:t xml:space="preserve">2006 </w:t>
        </w:r>
        <w:r>
          <w:rPr>
            <w:sz w:val="18"/>
            <w:szCs w:val="20"/>
          </w:rPr>
          <w:t>№</w:t>
        </w:r>
        <w:r w:rsidRPr="00961D80">
          <w:rPr>
            <w:sz w:val="18"/>
            <w:szCs w:val="20"/>
          </w:rPr>
          <w:t xml:space="preserve"> 152-ФЗ </w:t>
        </w:r>
        <w:r>
          <w:rPr>
            <w:sz w:val="18"/>
            <w:szCs w:val="20"/>
          </w:rPr>
          <w:t>«</w:t>
        </w:r>
        <w:r w:rsidRPr="00961D80">
          <w:rPr>
            <w:sz w:val="18"/>
            <w:szCs w:val="20"/>
          </w:rPr>
          <w:t>О персональных данных</w:t>
        </w:r>
      </w:hyperlink>
      <w:r>
        <w:rPr>
          <w:sz w:val="22"/>
        </w:rPr>
        <w:t xml:space="preserve">» </w:t>
      </w:r>
      <w:r w:rsidRPr="00961D80">
        <w:rPr>
          <w:sz w:val="18"/>
          <w:szCs w:val="20"/>
        </w:rPr>
        <w:t>на обработку персональных данных, которое дается Администрации Вышневолоцкого городского округа на осуществление действий, необходимых для обработки персональных данных в целях предоставления муниципальной услуги.</w:t>
      </w:r>
    </w:p>
    <w:p w:rsidR="00565D97" w:rsidRPr="00E9386F" w:rsidRDefault="00565D97" w:rsidP="00565D97">
      <w:pPr>
        <w:autoSpaceDN w:val="0"/>
        <w:adjustRightInd w:val="0"/>
        <w:rPr>
          <w:sz w:val="14"/>
          <w:szCs w:val="14"/>
        </w:rPr>
      </w:pPr>
    </w:p>
    <w:p w:rsidR="00565D97" w:rsidRDefault="00565D97" w:rsidP="00565D97">
      <w:pPr>
        <w:autoSpaceDN w:val="0"/>
        <w:adjustRightInd w:val="0"/>
        <w:ind w:left="-284" w:firstLine="567"/>
        <w:jc w:val="both"/>
        <w:rPr>
          <w:sz w:val="20"/>
          <w:szCs w:val="20"/>
        </w:rPr>
      </w:pPr>
    </w:p>
    <w:p w:rsidR="00565D97" w:rsidRPr="00F02670" w:rsidRDefault="00565D97" w:rsidP="00565D97">
      <w:pPr>
        <w:autoSpaceDN w:val="0"/>
        <w:adjustRightInd w:val="0"/>
        <w:ind w:left="-284"/>
        <w:jc w:val="both"/>
      </w:pPr>
    </w:p>
    <w:p w:rsidR="00565D97" w:rsidRDefault="00565D97" w:rsidP="00565D97">
      <w:pPr>
        <w:autoSpaceDN w:val="0"/>
        <w:adjustRightInd w:val="0"/>
        <w:rPr>
          <w:sz w:val="20"/>
          <w:szCs w:val="20"/>
        </w:rPr>
      </w:pPr>
      <w:r w:rsidRPr="00F02670">
        <w:rPr>
          <w:sz w:val="20"/>
          <w:szCs w:val="20"/>
        </w:rPr>
        <w:t>Заявитель: __________</w:t>
      </w:r>
      <w:r>
        <w:rPr>
          <w:sz w:val="20"/>
          <w:szCs w:val="20"/>
        </w:rPr>
        <w:t xml:space="preserve">________________     </w:t>
      </w:r>
      <w:r w:rsidRPr="00F02670">
        <w:rPr>
          <w:sz w:val="20"/>
          <w:szCs w:val="20"/>
        </w:rPr>
        <w:t>Подпись ____________</w:t>
      </w:r>
      <w:r>
        <w:rPr>
          <w:sz w:val="20"/>
          <w:szCs w:val="20"/>
        </w:rPr>
        <w:t xml:space="preserve">_________     </w:t>
      </w:r>
      <w:r w:rsidRPr="00F02670">
        <w:rPr>
          <w:sz w:val="20"/>
          <w:szCs w:val="20"/>
        </w:rPr>
        <w:t>"____"___________20_____г.</w:t>
      </w:r>
    </w:p>
    <w:p w:rsidR="001D67D3" w:rsidRDefault="001D67D3" w:rsidP="00565D97">
      <w:pPr>
        <w:autoSpaceDN w:val="0"/>
        <w:adjustRightInd w:val="0"/>
        <w:rPr>
          <w:sz w:val="20"/>
          <w:szCs w:val="20"/>
        </w:rPr>
      </w:pPr>
    </w:p>
    <w:p w:rsidR="001D67D3" w:rsidRPr="00F02670" w:rsidRDefault="001D67D3" w:rsidP="00565D97">
      <w:pPr>
        <w:autoSpaceDN w:val="0"/>
        <w:adjustRightInd w:val="0"/>
        <w:rPr>
          <w:sz w:val="20"/>
          <w:szCs w:val="20"/>
        </w:rPr>
      </w:pPr>
    </w:p>
    <w:p w:rsidR="00F75295" w:rsidRDefault="00F75295" w:rsidP="008F2DB1">
      <w:pPr>
        <w:tabs>
          <w:tab w:val="left" w:pos="1215"/>
        </w:tabs>
      </w:pPr>
    </w:p>
    <w:p w:rsidR="00F75295" w:rsidRDefault="00F75295" w:rsidP="002F3AAF">
      <w:pPr>
        <w:rPr>
          <w:sz w:val="2"/>
          <w:szCs w:val="2"/>
        </w:rPr>
      </w:pPr>
    </w:p>
    <w:tbl>
      <w:tblPr>
        <w:tblpPr w:leftFromText="180" w:rightFromText="180" w:vertAnchor="text" w:horzAnchor="margin" w:tblpX="-289" w:tblpY="-62"/>
        <w:tblOverlap w:val="never"/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  <w:gridCol w:w="859"/>
      </w:tblGrid>
      <w:tr w:rsidR="008F2DB1" w:rsidRPr="008F2DB1" w:rsidTr="008F2DB1">
        <w:trPr>
          <w:trHeight w:hRule="exact" w:val="52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aff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b/>
                <w:sz w:val="20"/>
                <w:szCs w:val="20"/>
              </w:rPr>
              <w:t>Результат предоставления услуги прошу</w:t>
            </w:r>
            <w:r w:rsidRPr="008F2DB1">
              <w:rPr>
                <w:sz w:val="20"/>
                <w:szCs w:val="20"/>
              </w:rPr>
              <w:t>:</w:t>
            </w: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направить в форме электронного документа в Личный кабинет на ЕПГУ/РПГУ или на адрес электронной почты: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rPr>
                <w:sz w:val="20"/>
                <w:szCs w:val="20"/>
              </w:rPr>
            </w:pPr>
          </w:p>
        </w:tc>
      </w:tr>
      <w:tr w:rsidR="008F2DB1" w:rsidRPr="008F2DB1" w:rsidTr="008F2DB1">
        <w:trPr>
          <w:trHeight w:hRule="exact" w:val="80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 xml:space="preserve">выдать на бумажном носителе при личном обращении в Администрации Вышневолоцкого городского </w:t>
            </w:r>
            <w:proofErr w:type="gramStart"/>
            <w:r w:rsidRPr="008F2DB1">
              <w:rPr>
                <w:rStyle w:val="12pt"/>
                <w:sz w:val="20"/>
                <w:szCs w:val="20"/>
              </w:rPr>
              <w:t>округа ,</w:t>
            </w:r>
            <w:proofErr w:type="gramEnd"/>
            <w:r w:rsidRPr="008F2DB1">
              <w:rPr>
                <w:rStyle w:val="12pt"/>
                <w:sz w:val="20"/>
                <w:szCs w:val="20"/>
              </w:rPr>
              <w:t xml:space="preserve">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rPr>
                <w:sz w:val="20"/>
                <w:szCs w:val="20"/>
              </w:rPr>
            </w:pPr>
          </w:p>
        </w:tc>
      </w:tr>
      <w:tr w:rsidR="008F2DB1" w:rsidRPr="008F2DB1" w:rsidTr="008F2DB1">
        <w:trPr>
          <w:trHeight w:hRule="exact" w:val="57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  <w:r w:rsidRPr="008F2DB1">
              <w:rPr>
                <w:rStyle w:val="12pt"/>
                <w:sz w:val="20"/>
                <w:szCs w:val="20"/>
              </w:rPr>
              <w:t>направить на бумажном носителе на почтовый адрес:</w:t>
            </w: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0"/>
                <w:szCs w:val="20"/>
              </w:rPr>
            </w:pPr>
          </w:p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rPr>
                <w:sz w:val="20"/>
                <w:szCs w:val="20"/>
              </w:rPr>
            </w:pPr>
          </w:p>
        </w:tc>
      </w:tr>
      <w:tr w:rsidR="008F2DB1" w:rsidRPr="008F2DB1" w:rsidTr="008F2DB1">
        <w:trPr>
          <w:trHeight w:hRule="exact" w:val="523"/>
        </w:trPr>
        <w:tc>
          <w:tcPr>
            <w:tcW w:w="102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2DB1" w:rsidRPr="008F2DB1" w:rsidRDefault="008F2DB1" w:rsidP="008F2DB1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14"/>
                <w:szCs w:val="14"/>
              </w:rPr>
            </w:pPr>
            <w:r w:rsidRPr="008F2DB1">
              <w:rPr>
                <w:rStyle w:val="95pt"/>
                <w:sz w:val="14"/>
                <w:szCs w:val="14"/>
              </w:rPr>
              <w:t>Указывается один из перечисленных способов</w:t>
            </w:r>
          </w:p>
        </w:tc>
      </w:tr>
    </w:tbl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F75295" w:rsidRDefault="00F75295" w:rsidP="002F3AAF">
      <w:pPr>
        <w:rPr>
          <w:sz w:val="2"/>
          <w:szCs w:val="2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D5B29" w:rsidRPr="005D5B29" w:rsidRDefault="005D5B29" w:rsidP="005D5B29">
      <w:pPr>
        <w:rPr>
          <w:lang w:eastAsia="en-US"/>
        </w:rPr>
      </w:pPr>
    </w:p>
    <w:p w:rsidR="005C5336" w:rsidRPr="005D5B29" w:rsidRDefault="005C5336" w:rsidP="005D5B29">
      <w:pPr>
        <w:rPr>
          <w:lang w:eastAsia="en-US"/>
        </w:rPr>
        <w:sectPr w:rsidR="005C5336" w:rsidRPr="005D5B29" w:rsidSect="00E33338">
          <w:headerReference w:type="default" r:id="rId28"/>
          <w:pgSz w:w="11907" w:h="16840" w:code="9"/>
          <w:pgMar w:top="964" w:right="567" w:bottom="851" w:left="1701" w:header="0" w:footer="6" w:gutter="0"/>
          <w:cols w:space="720"/>
          <w:noEndnote/>
          <w:docGrid w:linePitch="360"/>
        </w:sectPr>
      </w:pPr>
    </w:p>
    <w:p w:rsidR="00592C4A" w:rsidRPr="005C64C9" w:rsidRDefault="00592C4A" w:rsidP="00094416">
      <w:pPr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1D67D3">
        <w:rPr>
          <w:sz w:val="20"/>
          <w:szCs w:val="20"/>
        </w:rPr>
        <w:t>3</w:t>
      </w:r>
    </w:p>
    <w:p w:rsidR="00592C4A" w:rsidRPr="0080079D" w:rsidRDefault="00592C4A" w:rsidP="00094416">
      <w:pPr>
        <w:autoSpaceDE w:val="0"/>
        <w:autoSpaceDN w:val="0"/>
        <w:adjustRightInd w:val="0"/>
        <w:ind w:left="10206"/>
        <w:outlineLvl w:val="0"/>
        <w:rPr>
          <w:bCs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 w:rsidR="000578CA">
        <w:rPr>
          <w:bCs/>
          <w:sz w:val="20"/>
          <w:szCs w:val="20"/>
        </w:rPr>
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5C64C9">
        <w:rPr>
          <w:bCs/>
          <w:sz w:val="20"/>
          <w:szCs w:val="20"/>
        </w:rPr>
        <w:t>»</w:t>
      </w:r>
    </w:p>
    <w:p w:rsid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9779D6" w:rsidRPr="00425EC3" w:rsidRDefault="009779D6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7D3B11" w:rsidRDefault="00255BED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  <w:r w:rsidRPr="007D3B1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92C4A" w:rsidRPr="007D3B11">
        <w:rPr>
          <w:b/>
          <w:sz w:val="28"/>
          <w:szCs w:val="28"/>
        </w:rPr>
        <w:t>муниципальной услуги</w:t>
      </w:r>
    </w:p>
    <w:p w:rsidR="00886535" w:rsidRDefault="00886535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3120"/>
        <w:gridCol w:w="2427"/>
        <w:gridCol w:w="2111"/>
        <w:gridCol w:w="1858"/>
        <w:gridCol w:w="50"/>
        <w:gridCol w:w="2059"/>
        <w:gridCol w:w="2409"/>
      </w:tblGrid>
      <w:tr w:rsidR="00886535" w:rsidRPr="00052313" w:rsidTr="009779D6">
        <w:trPr>
          <w:trHeight w:hRule="exact" w:val="1871"/>
        </w:trPr>
        <w:tc>
          <w:tcPr>
            <w:tcW w:w="1837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120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27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Срок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выполнения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административных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действий</w:t>
            </w:r>
          </w:p>
        </w:tc>
        <w:tc>
          <w:tcPr>
            <w:tcW w:w="2111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лицо, ответственное за выполнение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действия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9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Критерии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принятия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решения</w:t>
            </w:r>
          </w:p>
        </w:tc>
        <w:tc>
          <w:tcPr>
            <w:tcW w:w="2409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86535" w:rsidRPr="00052313" w:rsidTr="00094416">
        <w:trPr>
          <w:trHeight w:hRule="exact" w:val="283"/>
        </w:trPr>
        <w:tc>
          <w:tcPr>
            <w:tcW w:w="1837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</w:t>
            </w:r>
          </w:p>
        </w:tc>
        <w:tc>
          <w:tcPr>
            <w:tcW w:w="3120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427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</w:t>
            </w:r>
          </w:p>
        </w:tc>
        <w:tc>
          <w:tcPr>
            <w:tcW w:w="2111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4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</w:t>
            </w:r>
          </w:p>
        </w:tc>
        <w:tc>
          <w:tcPr>
            <w:tcW w:w="2059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7</w:t>
            </w:r>
          </w:p>
        </w:tc>
      </w:tr>
      <w:tr w:rsidR="00886535" w:rsidRPr="00052313" w:rsidTr="00094416">
        <w:trPr>
          <w:trHeight w:hRule="exact" w:val="288"/>
        </w:trPr>
        <w:tc>
          <w:tcPr>
            <w:tcW w:w="15871" w:type="dxa"/>
            <w:gridSpan w:val="8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052313" w:rsidRPr="00052313" w:rsidTr="00EC17B0">
        <w:trPr>
          <w:trHeight w:val="1829"/>
        </w:trPr>
        <w:tc>
          <w:tcPr>
            <w:tcW w:w="1837" w:type="dxa"/>
            <w:vMerge w:val="restart"/>
            <w:shd w:val="clear" w:color="auto" w:fill="FFFFFF"/>
          </w:tcPr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Поступление заявления и документов для предоставления муниципальной услуги в</w:t>
            </w:r>
          </w:p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</w:t>
            </w:r>
          </w:p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</w:t>
            </w:r>
          </w:p>
        </w:tc>
        <w:tc>
          <w:tcPr>
            <w:tcW w:w="3120" w:type="dxa"/>
            <w:shd w:val="clear" w:color="auto" w:fill="FFFFFF"/>
          </w:tcPr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sz w:val="22"/>
                <w:szCs w:val="22"/>
              </w:rPr>
              <w:t>Прием и регистрация заявления</w:t>
            </w:r>
          </w:p>
        </w:tc>
        <w:tc>
          <w:tcPr>
            <w:tcW w:w="2427" w:type="dxa"/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sz w:val="22"/>
                <w:szCs w:val="22"/>
              </w:rPr>
              <w:t>ответственное за регистрацию корреспонденции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shd w:val="clear" w:color="auto" w:fill="FFFFFF"/>
          </w:tcPr>
          <w:p w:rsidR="00052313" w:rsidRPr="00052313" w:rsidRDefault="00052313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регистрация заявления и документов в (присвоение номера и датирование); назначение должностного лица, ответственного за предоставление муниципальной услуги, и передача ему документов Направленное заявителю электронного уведомления о приеме </w:t>
            </w:r>
            <w:r w:rsidRPr="00052313">
              <w:rPr>
                <w:rStyle w:val="12pt"/>
                <w:sz w:val="22"/>
                <w:szCs w:val="22"/>
              </w:rPr>
              <w:lastRenderedPageBreak/>
              <w:t xml:space="preserve">заявления к рассмотрению либо </w:t>
            </w:r>
            <w:r w:rsidR="009E5058">
              <w:rPr>
                <w:rStyle w:val="12pt"/>
                <w:sz w:val="22"/>
                <w:szCs w:val="22"/>
              </w:rPr>
              <w:t>о возврате</w:t>
            </w:r>
            <w:r w:rsidRPr="00052313">
              <w:rPr>
                <w:rStyle w:val="12pt"/>
                <w:sz w:val="22"/>
                <w:szCs w:val="22"/>
              </w:rPr>
              <w:t xml:space="preserve"> заявления </w:t>
            </w:r>
          </w:p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52313" w:rsidRPr="00052313" w:rsidTr="00052313">
        <w:trPr>
          <w:trHeight w:hRule="exact" w:val="1848"/>
        </w:trPr>
        <w:tc>
          <w:tcPr>
            <w:tcW w:w="1837" w:type="dxa"/>
            <w:vMerge/>
            <w:shd w:val="clear" w:color="auto" w:fill="FFFFFF"/>
          </w:tcPr>
          <w:p w:rsidR="00052313" w:rsidRPr="00052313" w:rsidRDefault="00052313" w:rsidP="004520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452087">
            <w:pPr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052313" w:rsidRPr="00052313" w:rsidRDefault="00052313" w:rsidP="00452087">
            <w:pPr>
              <w:rPr>
                <w:sz w:val="22"/>
                <w:szCs w:val="22"/>
              </w:rPr>
            </w:pPr>
          </w:p>
        </w:tc>
      </w:tr>
      <w:tr w:rsidR="00052313" w:rsidRPr="00052313" w:rsidTr="007730BA">
        <w:trPr>
          <w:trHeight w:hRule="exact" w:val="1886"/>
        </w:trPr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9E5058">
            <w:pPr>
              <w:pStyle w:val="14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94416">
              <w:rPr>
                <w:rStyle w:val="12pt"/>
                <w:sz w:val="22"/>
                <w:szCs w:val="22"/>
              </w:rPr>
              <w:t xml:space="preserve">В случае </w:t>
            </w:r>
            <w:r w:rsidR="00EC17B0">
              <w:rPr>
                <w:rStyle w:val="12pt"/>
                <w:sz w:val="22"/>
                <w:szCs w:val="22"/>
              </w:rPr>
              <w:t xml:space="preserve">наличия </w:t>
            </w:r>
            <w:r w:rsidRPr="00094416">
              <w:rPr>
                <w:rStyle w:val="12pt"/>
                <w:sz w:val="22"/>
                <w:szCs w:val="22"/>
              </w:rPr>
              <w:t xml:space="preserve">оснований для </w:t>
            </w:r>
            <w:r w:rsidR="00EC17B0">
              <w:rPr>
                <w:rStyle w:val="12pt"/>
                <w:sz w:val="22"/>
                <w:szCs w:val="22"/>
              </w:rPr>
              <w:t>возврата заявления,</w:t>
            </w:r>
            <w:r w:rsidRPr="00094416">
              <w:rPr>
                <w:rStyle w:val="12pt"/>
                <w:sz w:val="22"/>
                <w:szCs w:val="22"/>
              </w:rPr>
              <w:t xml:space="preserve"> предусмотренных пунктом </w:t>
            </w:r>
            <w:r w:rsidR="00EC17B0">
              <w:rPr>
                <w:rStyle w:val="12pt"/>
                <w:sz w:val="22"/>
                <w:szCs w:val="22"/>
              </w:rPr>
              <w:t>35</w:t>
            </w:r>
            <w:r w:rsidRPr="00094416">
              <w:rPr>
                <w:rStyle w:val="12pt"/>
                <w:sz w:val="22"/>
                <w:szCs w:val="22"/>
              </w:rPr>
              <w:t xml:space="preserve"> Административного регламента, </w:t>
            </w:r>
            <w:r w:rsidR="009E5058">
              <w:rPr>
                <w:rStyle w:val="12pt"/>
                <w:sz w:val="22"/>
                <w:szCs w:val="22"/>
              </w:rPr>
              <w:t xml:space="preserve">возврат заявления с </w:t>
            </w:r>
            <w:r w:rsidR="009E5058" w:rsidRPr="009E5058">
              <w:rPr>
                <w:rStyle w:val="12pt"/>
                <w:sz w:val="22"/>
                <w:szCs w:val="22"/>
              </w:rPr>
              <w:t>указан</w:t>
            </w:r>
            <w:r w:rsidR="009E5058">
              <w:rPr>
                <w:rStyle w:val="12pt"/>
                <w:sz w:val="22"/>
                <w:szCs w:val="22"/>
              </w:rPr>
              <w:t>ием причин</w:t>
            </w:r>
            <w:r w:rsidR="009E5058" w:rsidRPr="009E5058">
              <w:rPr>
                <w:rStyle w:val="12pt"/>
                <w:sz w:val="22"/>
                <w:szCs w:val="22"/>
              </w:rPr>
              <w:t xml:space="preserve"> возврата заявления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9E5058" w:rsidP="006860DC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7</w:t>
            </w:r>
            <w:r w:rsidR="006860DC">
              <w:rPr>
                <w:rStyle w:val="12pt"/>
                <w:sz w:val="22"/>
                <w:szCs w:val="22"/>
              </w:rPr>
              <w:t xml:space="preserve"> </w:t>
            </w:r>
            <w:r w:rsidR="00052313" w:rsidRPr="00052313">
              <w:rPr>
                <w:rStyle w:val="12pt"/>
                <w:sz w:val="22"/>
                <w:szCs w:val="22"/>
              </w:rPr>
              <w:t>рабочи</w:t>
            </w:r>
            <w:r w:rsidR="006860DC">
              <w:rPr>
                <w:rStyle w:val="12pt"/>
                <w:sz w:val="22"/>
                <w:szCs w:val="22"/>
              </w:rPr>
              <w:t>х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</w:t>
            </w:r>
            <w:r w:rsidR="00EC17B0" w:rsidRPr="00052313">
              <w:rPr>
                <w:rStyle w:val="12pt"/>
                <w:sz w:val="22"/>
                <w:szCs w:val="22"/>
              </w:rPr>
              <w:t>дне</w:t>
            </w:r>
            <w:r w:rsidR="00EC17B0">
              <w:rPr>
                <w:rStyle w:val="12pt"/>
                <w:sz w:val="22"/>
                <w:szCs w:val="22"/>
              </w:rPr>
              <w:t>й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rPr>
                <w:sz w:val="22"/>
                <w:szCs w:val="22"/>
              </w:rPr>
            </w:pPr>
          </w:p>
        </w:tc>
      </w:tr>
      <w:tr w:rsidR="00052313" w:rsidRPr="00052313" w:rsidTr="006E1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E1" w:rsidRDefault="006E16E1" w:rsidP="00052313">
            <w:pPr>
              <w:ind w:left="117" w:right="122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2.Получение сведений посредством СМЭВ</w:t>
            </w:r>
          </w:p>
        </w:tc>
      </w:tr>
      <w:tr w:rsidR="00052313" w:rsidRPr="00052313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Пакет зарегистрированных документов, поступивших должностному лицу, ответственном за предоставление 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услуги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 межведомственных запросов в органы и организации, указанные в пункте 20 Административного регламента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орган/ГИС/СМЭВ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отсутствие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документов,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необходимых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для 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межведомственного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запроса в органы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(организации),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предоставляющие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(сведения),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предусмотренные пунктом </w:t>
            </w:r>
            <w:r w:rsidR="006E16E1">
              <w:rPr>
                <w:rStyle w:val="12pt"/>
                <w:sz w:val="22"/>
                <w:szCs w:val="22"/>
              </w:rPr>
              <w:t>29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регламента, в том числе с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использованием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СМЭВ</w:t>
            </w:r>
          </w:p>
        </w:tc>
      </w:tr>
      <w:tr w:rsidR="00052313" w:rsidRPr="00052313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 рабочих дня со дня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направления межведомственного запроса в орган или организацию, предоставляющие документ и информацию, если иные сроки не предусмотрены</w:t>
            </w:r>
          </w:p>
          <w:p w:rsid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законодательством РФ и Тверской области</w:t>
            </w: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  <w:p w:rsidR="006E16E1" w:rsidRPr="00052313" w:rsidRDefault="006E16E1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/ГИС/ СМЭВ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получение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документов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(сведений),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необходимых для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052313" w:rsidRPr="00052313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Пакет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зарегистрированных документов, поступивших должностному лицу,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ответственному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 10 рабочих дней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основания отказа в</w:t>
            </w:r>
          </w:p>
          <w:p w:rsidR="00052313" w:rsidRPr="00052313" w:rsidRDefault="00052313" w:rsidP="006E16E1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предоставлении муниципальной услуги, предусмотренные пунктом </w:t>
            </w:r>
            <w:r w:rsidR="006E16E1">
              <w:rPr>
                <w:rStyle w:val="12pt"/>
                <w:sz w:val="22"/>
                <w:szCs w:val="22"/>
              </w:rPr>
              <w:t>33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проект результата предоставления муниципальной указанного в пункте 22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4. Принятие решения о предоставлении 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Проект результата предоставления муниципальной услуги, указанный в пункте 22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услуги.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Формирование решения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 рабочих дней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 -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Глава Вышневолоцкого городского округа или 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Уполномоченное им лицо</w:t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предоставления муниципальной услуги, указанный в пункте 22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 подписанный, а в случае предоставления муниципальной услуги посредством ГИС подписанный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усиленной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квалифицированной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подписью</w:t>
            </w:r>
          </w:p>
          <w:p w:rsid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Главы Вышневолоцкого городского округа или Уполномоченного им лица</w:t>
            </w: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  <w:p w:rsidR="006E16E1" w:rsidRPr="00052313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5. Выдача результата на бумажном носителе (опционально)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формирование и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регистрация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услуги, указанного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 пункте 22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 регламента, в том числе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электронного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 в ГИС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Регистрация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после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окончания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процедуры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решения (в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общий срок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 не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включается)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Внесение сведений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конечном результате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пункте 22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 сроки,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установленные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соглашением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взаимодействии между Уполномоченным органом и многофункциональным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центром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выдача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 заявителю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форме бумажного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подтверждающего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содержание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электронного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заверенного печатью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многофункционального центра;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внесение сведений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ГИС о выдаче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ЕПГУ/РПГУ или на адрес электронной почты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 день регистрации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ЕПГУ/РПГУ или на адрес электронной почты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муниципальной услуги, направленный заявителю на личный кабинет на ЕПГУ/РПГУ или на адрес электронной почты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 рабочих дня со дня подготовки результата предоставления муниципальной услуги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муниципальной услуги, направлен (выдан) заявителю</w:t>
            </w:r>
          </w:p>
        </w:tc>
      </w:tr>
    </w:tbl>
    <w:p w:rsidR="00255BED" w:rsidRDefault="00255BED" w:rsidP="00255BED">
      <w:pPr>
        <w:rPr>
          <w:sz w:val="2"/>
          <w:szCs w:val="2"/>
        </w:rPr>
        <w:sectPr w:rsidR="00255BED" w:rsidSect="00057B05">
          <w:pgSz w:w="16839" w:h="11907" w:orient="landscape" w:code="9"/>
          <w:pgMar w:top="720" w:right="720" w:bottom="426" w:left="720" w:header="0" w:footer="3" w:gutter="0"/>
          <w:cols w:space="720"/>
          <w:noEndnote/>
          <w:docGrid w:linePitch="360"/>
        </w:sect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  <w:sectPr w:rsidR="00255BED" w:rsidSect="00800D7E">
          <w:pgSz w:w="16838" w:h="16834" w:orient="landscape"/>
          <w:pgMar w:top="3673" w:right="727" w:bottom="2991" w:left="727" w:header="0" w:footer="3" w:gutter="0"/>
          <w:cols w:space="720"/>
          <w:noEndnote/>
          <w:docGrid w:linePitch="360"/>
        </w:sectPr>
      </w:pPr>
    </w:p>
    <w:p w:rsidR="00425EC3" w:rsidRPr="00425EC3" w:rsidRDefault="00425EC3" w:rsidP="007D3B11">
      <w:pPr>
        <w:pStyle w:val="70"/>
        <w:shd w:val="clear" w:color="auto" w:fill="auto"/>
        <w:spacing w:before="0" w:after="0" w:line="240" w:lineRule="auto"/>
        <w:ind w:right="100"/>
        <w:rPr>
          <w:rFonts w:eastAsia="Calibri"/>
          <w:sz w:val="20"/>
          <w:szCs w:val="20"/>
        </w:rPr>
      </w:pPr>
    </w:p>
    <w:p w:rsidR="00425EC3" w:rsidRP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C64C9" w:rsidTr="00CA75A7">
        <w:tc>
          <w:tcPr>
            <w:tcW w:w="3369" w:type="dxa"/>
          </w:tcPr>
          <w:p w:rsidR="005C64C9" w:rsidRDefault="005C64C9" w:rsidP="00CA75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5C64C9" w:rsidRPr="005C64C9" w:rsidRDefault="005C64C9" w:rsidP="00CA75A7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Приложение </w:t>
            </w:r>
            <w:r w:rsidR="001D67D3">
              <w:rPr>
                <w:sz w:val="20"/>
                <w:szCs w:val="20"/>
              </w:rPr>
              <w:t>4</w:t>
            </w:r>
          </w:p>
          <w:p w:rsidR="005C64C9" w:rsidRPr="0080079D" w:rsidRDefault="005C64C9" w:rsidP="00CA75A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0578CA">
              <w:rPr>
                <w:bCs/>
                <w:sz w:val="20"/>
                <w:szCs w:val="20"/>
              </w:rPr>
      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5C64C9" w:rsidRPr="0080079D" w:rsidRDefault="005C64C9" w:rsidP="00CA75A7">
            <w:pPr>
              <w:jc w:val="right"/>
            </w:pPr>
          </w:p>
        </w:tc>
      </w:tr>
    </w:tbl>
    <w:p w:rsidR="00B531E2" w:rsidRPr="000E1D7C" w:rsidRDefault="00B531E2" w:rsidP="00226C7F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6D735C" w:rsidRPr="00B23BC4" w:rsidRDefault="006D735C" w:rsidP="00F26820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</w:t>
      </w:r>
      <w:proofErr w:type="gramStart"/>
      <w:r>
        <w:rPr>
          <w:rFonts w:ascii="Times New Roman" w:hAnsi="Times New Roman"/>
          <w:sz w:val="16"/>
          <w:szCs w:val="16"/>
        </w:rPr>
        <w:t xml:space="preserve">документа,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>___________________________</w:t>
      </w:r>
      <w:proofErr w:type="gramStart"/>
      <w:r>
        <w:rPr>
          <w:rFonts w:ascii="Times New Roman" w:hAnsi="Times New Roman"/>
        </w:rPr>
        <w:t xml:space="preserve">_ </w:t>
      </w:r>
      <w:r w:rsidRPr="00B23BC4">
        <w:rPr>
          <w:rFonts w:ascii="Times New Roman" w:hAnsi="Times New Roman"/>
        </w:rPr>
        <w:t>,</w:t>
      </w:r>
      <w:proofErr w:type="gramEnd"/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6D735C" w:rsidRPr="00B23BC4" w:rsidRDefault="006D735C" w:rsidP="00226C7F">
      <w:pPr>
        <w:pStyle w:val="ConsPlusNonformat"/>
        <w:rPr>
          <w:rFonts w:ascii="Times New Roman" w:hAnsi="Times New Roman" w:cs="Times New Roman"/>
        </w:rPr>
      </w:pPr>
    </w:p>
    <w:p w:rsidR="006D735C" w:rsidRPr="00B23BC4" w:rsidRDefault="006D735C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34BE" w:rsidRPr="002126AC" w:rsidRDefault="008D34BE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7D3B11" w:rsidRDefault="005C64C9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З</w:t>
      </w:r>
      <w:r w:rsidR="006D735C" w:rsidRPr="007D3B11">
        <w:rPr>
          <w:rStyle w:val="afb"/>
          <w:rFonts w:ascii="Times New Roman" w:hAnsi="Times New Roman" w:cs="Times New Roman"/>
          <w:color w:val="auto"/>
        </w:rPr>
        <w:t>аявление</w:t>
      </w:r>
    </w:p>
    <w:p w:rsidR="006D735C" w:rsidRPr="007D3B11" w:rsidRDefault="006D735C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об исправлении допущенных опечаток и ошибок в документе</w:t>
      </w:r>
    </w:p>
    <w:p w:rsidR="006D735C" w:rsidRPr="007D3B11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5C64C9" w:rsidP="00226C7F">
      <w:pPr>
        <w:pStyle w:val="afc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от  «</w:t>
      </w:r>
      <w:proofErr w:type="gramEnd"/>
      <w:r w:rsidR="006D735C" w:rsidRPr="006D73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6D735C" w:rsidRPr="006D735C">
        <w:rPr>
          <w:rFonts w:ascii="Times New Roman" w:hAnsi="Times New Roman" w:cs="Times New Roman"/>
        </w:rPr>
        <w:t xml:space="preserve">  ___________20   ______   г.   </w:t>
      </w:r>
      <w:proofErr w:type="gramStart"/>
      <w:r>
        <w:rPr>
          <w:rFonts w:ascii="Times New Roman" w:hAnsi="Times New Roman" w:cs="Times New Roman"/>
        </w:rPr>
        <w:t>№</w:t>
      </w:r>
      <w:r w:rsidR="006D735C" w:rsidRPr="006D735C">
        <w:rPr>
          <w:rFonts w:ascii="Times New Roman" w:hAnsi="Times New Roman" w:cs="Times New Roman"/>
        </w:rPr>
        <w:t xml:space="preserve">  _</w:t>
      </w:r>
      <w:proofErr w:type="gramEnd"/>
      <w:r w:rsidR="006D735C" w:rsidRPr="006D735C">
        <w:rPr>
          <w:rFonts w:ascii="Times New Roman" w:hAnsi="Times New Roman" w:cs="Times New Roman"/>
        </w:rPr>
        <w:t>_________, выданном</w:t>
      </w:r>
      <w:r w:rsidR="006D735C">
        <w:rPr>
          <w:rFonts w:ascii="Times New Roman" w:hAnsi="Times New Roman" w:cs="Times New Roman"/>
        </w:rPr>
        <w:t xml:space="preserve"> 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 w:rsidR="005C64C9">
        <w:rPr>
          <w:rFonts w:ascii="Times New Roman" w:hAnsi="Times New Roman" w:cs="Times New Roman"/>
        </w:rPr>
        <w:t>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с_________________________________</w:t>
      </w:r>
      <w:r>
        <w:rPr>
          <w:rFonts w:ascii="Times New Roman" w:hAnsi="Times New Roman" w:cs="Times New Roman"/>
        </w:rPr>
        <w:t>________</w:t>
      </w:r>
      <w:r w:rsidR="005C64C9">
        <w:rPr>
          <w:rFonts w:ascii="Times New Roman" w:hAnsi="Times New Roman" w:cs="Times New Roman"/>
        </w:rPr>
        <w:t>____________________________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226C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Default="006D735C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Pr="006D735C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_______________     _______________________________</w:t>
      </w:r>
    </w:p>
    <w:p w:rsidR="007D3B11" w:rsidRDefault="007D3B11" w:rsidP="007D3B11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(подпись)</w:t>
      </w:r>
      <w:r>
        <w:t xml:space="preserve">                           (фамилия, имя, отчество (последнее  при наличии)</w:t>
      </w:r>
    </w:p>
    <w:p w:rsidR="007D3B11" w:rsidRPr="0063344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Default="006D735C" w:rsidP="00226C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B23BC4" w:rsidRDefault="007D3B11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="006D735C" w:rsidRPr="00B23BC4">
        <w:rPr>
          <w:sz w:val="16"/>
          <w:szCs w:val="16"/>
        </w:rPr>
        <w:t xml:space="preserve">               ___________________</w:t>
      </w:r>
    </w:p>
    <w:p w:rsidR="007D3B1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D3B1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sectPr w:rsidR="006D735C" w:rsidRPr="006D735C" w:rsidSect="005C5336">
      <w:headerReference w:type="default" r:id="rId29"/>
      <w:headerReference w:type="first" r:id="rId30"/>
      <w:pgSz w:w="11906" w:h="16838" w:code="9"/>
      <w:pgMar w:top="1134" w:right="851" w:bottom="1134" w:left="1418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61" w:rsidRDefault="00554061">
      <w:r>
        <w:separator/>
      </w:r>
    </w:p>
  </w:endnote>
  <w:endnote w:type="continuationSeparator" w:id="0">
    <w:p w:rsidR="00554061" w:rsidRDefault="0055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61" w:rsidRDefault="00554061">
      <w:r>
        <w:separator/>
      </w:r>
    </w:p>
  </w:footnote>
  <w:footnote w:type="continuationSeparator" w:id="0">
    <w:p w:rsidR="00554061" w:rsidRDefault="0055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61" w:rsidRDefault="0055406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493395</wp:posOffset>
              </wp:positionV>
              <wp:extent cx="57785" cy="146050"/>
              <wp:effectExtent l="0" t="0" r="0" b="0"/>
              <wp:wrapNone/>
              <wp:docPr id="7" name="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4061" w:rsidRDefault="00554061">
                          <w:pPr>
                            <w:pStyle w:val="28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291.6pt;margin-top:38.85pt;width:4.5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" filled="f" stroked="f">
              <v:path arrowok="t"/>
              <v:textbox style="mso-fit-shape-to-text:t" inset="0,0,0,0">
                <w:txbxContent>
                  <w:p w:rsidR="00554061" w:rsidRDefault="00554061">
                    <w:pPr>
                      <w:pStyle w:val="2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61" w:rsidRDefault="00554061">
    <w:pPr>
      <w:pStyle w:val="aa"/>
      <w:jc w:val="center"/>
    </w:pPr>
  </w:p>
  <w:p w:rsidR="00554061" w:rsidRDefault="0055406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414479"/>
      <w:docPartObj>
        <w:docPartGallery w:val="Page Numbers (Top of Page)"/>
        <w:docPartUnique/>
      </w:docPartObj>
    </w:sdtPr>
    <w:sdtContent>
      <w:p w:rsidR="00554061" w:rsidRDefault="00554061">
        <w:pPr>
          <w:pStyle w:val="aa"/>
          <w:jc w:val="center"/>
        </w:pPr>
      </w:p>
      <w:p w:rsidR="00554061" w:rsidRDefault="00554061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9C0"/>
    <w:multiLevelType w:val="hybridMultilevel"/>
    <w:tmpl w:val="ED4E4D90"/>
    <w:lvl w:ilvl="0" w:tplc="8BF4A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13B35"/>
    <w:multiLevelType w:val="multilevel"/>
    <w:tmpl w:val="509CE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59D3"/>
    <w:multiLevelType w:val="multilevel"/>
    <w:tmpl w:val="81C2959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F1F5A"/>
    <w:multiLevelType w:val="multilevel"/>
    <w:tmpl w:val="067AC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8104F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289D"/>
    <w:multiLevelType w:val="multilevel"/>
    <w:tmpl w:val="729641C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FD6D8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1C427A"/>
    <w:multiLevelType w:val="multilevel"/>
    <w:tmpl w:val="08868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A73F06"/>
    <w:multiLevelType w:val="multilevel"/>
    <w:tmpl w:val="04547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7B3992"/>
    <w:multiLevelType w:val="multilevel"/>
    <w:tmpl w:val="887EE8E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7103EF"/>
    <w:multiLevelType w:val="multilevel"/>
    <w:tmpl w:val="2FE02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0F2DAF"/>
    <w:multiLevelType w:val="multilevel"/>
    <w:tmpl w:val="AF922AC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244C88"/>
    <w:multiLevelType w:val="hybridMultilevel"/>
    <w:tmpl w:val="8B9C73CC"/>
    <w:lvl w:ilvl="0" w:tplc="DBDAC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EF5DF3"/>
    <w:multiLevelType w:val="multilevel"/>
    <w:tmpl w:val="0B20360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5D05B7"/>
    <w:multiLevelType w:val="multilevel"/>
    <w:tmpl w:val="BE64A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3"/>
  </w:num>
  <w:num w:numId="5">
    <w:abstractNumId w:val="21"/>
  </w:num>
  <w:num w:numId="6">
    <w:abstractNumId w:val="1"/>
  </w:num>
  <w:num w:numId="7">
    <w:abstractNumId w:val="20"/>
  </w:num>
  <w:num w:numId="8">
    <w:abstractNumId w:val="10"/>
  </w:num>
  <w:num w:numId="9">
    <w:abstractNumId w:val="18"/>
  </w:num>
  <w:num w:numId="10">
    <w:abstractNumId w:val="8"/>
  </w:num>
  <w:num w:numId="11">
    <w:abstractNumId w:val="22"/>
  </w:num>
  <w:num w:numId="12">
    <w:abstractNumId w:val="12"/>
  </w:num>
  <w:num w:numId="13">
    <w:abstractNumId w:val="5"/>
  </w:num>
  <w:num w:numId="14">
    <w:abstractNumId w:val="24"/>
  </w:num>
  <w:num w:numId="15">
    <w:abstractNumId w:val="9"/>
  </w:num>
  <w:num w:numId="16">
    <w:abstractNumId w:val="17"/>
  </w:num>
  <w:num w:numId="17">
    <w:abstractNumId w:val="6"/>
  </w:num>
  <w:num w:numId="18">
    <w:abstractNumId w:val="2"/>
  </w:num>
  <w:num w:numId="19">
    <w:abstractNumId w:val="14"/>
  </w:num>
  <w:num w:numId="20">
    <w:abstractNumId w:val="0"/>
  </w:num>
  <w:num w:numId="21">
    <w:abstractNumId w:val="15"/>
  </w:num>
  <w:num w:numId="22">
    <w:abstractNumId w:val="19"/>
  </w:num>
  <w:num w:numId="23">
    <w:abstractNumId w:val="11"/>
  </w:num>
  <w:num w:numId="24">
    <w:abstractNumId w:val="23"/>
  </w:num>
  <w:num w:numId="2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E"/>
    <w:rsid w:val="00002AF5"/>
    <w:rsid w:val="00002B1B"/>
    <w:rsid w:val="000050E1"/>
    <w:rsid w:val="000057CA"/>
    <w:rsid w:val="000063F2"/>
    <w:rsid w:val="000071DF"/>
    <w:rsid w:val="00021177"/>
    <w:rsid w:val="000219D6"/>
    <w:rsid w:val="00032F67"/>
    <w:rsid w:val="00037BA5"/>
    <w:rsid w:val="00040C14"/>
    <w:rsid w:val="00047D76"/>
    <w:rsid w:val="00052313"/>
    <w:rsid w:val="00055B0C"/>
    <w:rsid w:val="00055C65"/>
    <w:rsid w:val="000571B3"/>
    <w:rsid w:val="000578CA"/>
    <w:rsid w:val="00057B05"/>
    <w:rsid w:val="00064FFF"/>
    <w:rsid w:val="00065F4D"/>
    <w:rsid w:val="000754F5"/>
    <w:rsid w:val="00076470"/>
    <w:rsid w:val="000772CE"/>
    <w:rsid w:val="000834D5"/>
    <w:rsid w:val="0008400B"/>
    <w:rsid w:val="00086107"/>
    <w:rsid w:val="00087AE6"/>
    <w:rsid w:val="0009080E"/>
    <w:rsid w:val="00093562"/>
    <w:rsid w:val="000936A6"/>
    <w:rsid w:val="00094416"/>
    <w:rsid w:val="00094BC1"/>
    <w:rsid w:val="000967BE"/>
    <w:rsid w:val="00097F5B"/>
    <w:rsid w:val="000A0E5E"/>
    <w:rsid w:val="000A1650"/>
    <w:rsid w:val="000A1F5A"/>
    <w:rsid w:val="000A4FF1"/>
    <w:rsid w:val="000B52FC"/>
    <w:rsid w:val="000B622A"/>
    <w:rsid w:val="000C03F6"/>
    <w:rsid w:val="000C53D2"/>
    <w:rsid w:val="000C5D61"/>
    <w:rsid w:val="000D4FF4"/>
    <w:rsid w:val="000E0552"/>
    <w:rsid w:val="000E1D7C"/>
    <w:rsid w:val="000E34F8"/>
    <w:rsid w:val="000E6C11"/>
    <w:rsid w:val="000F37E1"/>
    <w:rsid w:val="000F3821"/>
    <w:rsid w:val="000F4715"/>
    <w:rsid w:val="000F7A67"/>
    <w:rsid w:val="001040C7"/>
    <w:rsid w:val="00107A00"/>
    <w:rsid w:val="00110873"/>
    <w:rsid w:val="0011246D"/>
    <w:rsid w:val="00116168"/>
    <w:rsid w:val="00124870"/>
    <w:rsid w:val="00125765"/>
    <w:rsid w:val="00126645"/>
    <w:rsid w:val="00130160"/>
    <w:rsid w:val="00131C35"/>
    <w:rsid w:val="00133CDD"/>
    <w:rsid w:val="001442F8"/>
    <w:rsid w:val="00144624"/>
    <w:rsid w:val="001466C9"/>
    <w:rsid w:val="00150F8C"/>
    <w:rsid w:val="00153AE1"/>
    <w:rsid w:val="00155270"/>
    <w:rsid w:val="0016767D"/>
    <w:rsid w:val="00171D63"/>
    <w:rsid w:val="001723E1"/>
    <w:rsid w:val="0017399C"/>
    <w:rsid w:val="00174DA9"/>
    <w:rsid w:val="00175C87"/>
    <w:rsid w:val="001774A8"/>
    <w:rsid w:val="00180F58"/>
    <w:rsid w:val="0018389C"/>
    <w:rsid w:val="001840B3"/>
    <w:rsid w:val="00185AD0"/>
    <w:rsid w:val="00193DB4"/>
    <w:rsid w:val="00195668"/>
    <w:rsid w:val="00195D78"/>
    <w:rsid w:val="001A11F2"/>
    <w:rsid w:val="001A1226"/>
    <w:rsid w:val="001A273C"/>
    <w:rsid w:val="001A3B34"/>
    <w:rsid w:val="001A4E5D"/>
    <w:rsid w:val="001A5171"/>
    <w:rsid w:val="001A6FC0"/>
    <w:rsid w:val="001A713E"/>
    <w:rsid w:val="001B14FC"/>
    <w:rsid w:val="001B6782"/>
    <w:rsid w:val="001B7358"/>
    <w:rsid w:val="001C1CF8"/>
    <w:rsid w:val="001C3275"/>
    <w:rsid w:val="001C69DF"/>
    <w:rsid w:val="001D1C7F"/>
    <w:rsid w:val="001D3433"/>
    <w:rsid w:val="001D45D9"/>
    <w:rsid w:val="001D6542"/>
    <w:rsid w:val="001D67D3"/>
    <w:rsid w:val="001E0692"/>
    <w:rsid w:val="001E2FA0"/>
    <w:rsid w:val="001E4D2A"/>
    <w:rsid w:val="001E6BCF"/>
    <w:rsid w:val="001F3C08"/>
    <w:rsid w:val="001F3F74"/>
    <w:rsid w:val="001F6624"/>
    <w:rsid w:val="001F7F92"/>
    <w:rsid w:val="0020000F"/>
    <w:rsid w:val="002010BE"/>
    <w:rsid w:val="00201659"/>
    <w:rsid w:val="00203A1A"/>
    <w:rsid w:val="00206896"/>
    <w:rsid w:val="00211783"/>
    <w:rsid w:val="00212995"/>
    <w:rsid w:val="002145B2"/>
    <w:rsid w:val="00214BDC"/>
    <w:rsid w:val="00214E1F"/>
    <w:rsid w:val="00224725"/>
    <w:rsid w:val="00224E2A"/>
    <w:rsid w:val="00225BDB"/>
    <w:rsid w:val="002263B0"/>
    <w:rsid w:val="00226C7F"/>
    <w:rsid w:val="00226D95"/>
    <w:rsid w:val="00232154"/>
    <w:rsid w:val="002336FC"/>
    <w:rsid w:val="002338F9"/>
    <w:rsid w:val="002342CE"/>
    <w:rsid w:val="00237439"/>
    <w:rsid w:val="0024025B"/>
    <w:rsid w:val="00242274"/>
    <w:rsid w:val="00244BB0"/>
    <w:rsid w:val="00245691"/>
    <w:rsid w:val="00247472"/>
    <w:rsid w:val="00250392"/>
    <w:rsid w:val="00251DE3"/>
    <w:rsid w:val="00255BED"/>
    <w:rsid w:val="002572CB"/>
    <w:rsid w:val="00261B13"/>
    <w:rsid w:val="002637C1"/>
    <w:rsid w:val="00263DB2"/>
    <w:rsid w:val="00267E47"/>
    <w:rsid w:val="00273335"/>
    <w:rsid w:val="002733EC"/>
    <w:rsid w:val="00276839"/>
    <w:rsid w:val="002773B1"/>
    <w:rsid w:val="002775C1"/>
    <w:rsid w:val="002841F8"/>
    <w:rsid w:val="0028486D"/>
    <w:rsid w:val="00290234"/>
    <w:rsid w:val="00290C76"/>
    <w:rsid w:val="00292368"/>
    <w:rsid w:val="002932E9"/>
    <w:rsid w:val="00296720"/>
    <w:rsid w:val="00296C9B"/>
    <w:rsid w:val="0029776A"/>
    <w:rsid w:val="002A6547"/>
    <w:rsid w:val="002B0921"/>
    <w:rsid w:val="002B696A"/>
    <w:rsid w:val="002B7A45"/>
    <w:rsid w:val="002B7F2E"/>
    <w:rsid w:val="002C0018"/>
    <w:rsid w:val="002C2C5B"/>
    <w:rsid w:val="002C469B"/>
    <w:rsid w:val="002C4C6B"/>
    <w:rsid w:val="002C4CA1"/>
    <w:rsid w:val="002D5B0A"/>
    <w:rsid w:val="002E34AC"/>
    <w:rsid w:val="002E3995"/>
    <w:rsid w:val="002E5530"/>
    <w:rsid w:val="002E56FD"/>
    <w:rsid w:val="002E5D05"/>
    <w:rsid w:val="002F1494"/>
    <w:rsid w:val="002F3AAF"/>
    <w:rsid w:val="002F755E"/>
    <w:rsid w:val="00305398"/>
    <w:rsid w:val="00307AC3"/>
    <w:rsid w:val="00310D14"/>
    <w:rsid w:val="003117BA"/>
    <w:rsid w:val="003126B9"/>
    <w:rsid w:val="00313347"/>
    <w:rsid w:val="00313F96"/>
    <w:rsid w:val="00323254"/>
    <w:rsid w:val="00324A6F"/>
    <w:rsid w:val="00326DAC"/>
    <w:rsid w:val="003373D1"/>
    <w:rsid w:val="003447B6"/>
    <w:rsid w:val="00347A66"/>
    <w:rsid w:val="0035273B"/>
    <w:rsid w:val="00360097"/>
    <w:rsid w:val="00361BD6"/>
    <w:rsid w:val="00366192"/>
    <w:rsid w:val="00373D5D"/>
    <w:rsid w:val="003745A6"/>
    <w:rsid w:val="00375DDB"/>
    <w:rsid w:val="00380D7D"/>
    <w:rsid w:val="00393D3B"/>
    <w:rsid w:val="00395A5A"/>
    <w:rsid w:val="00396619"/>
    <w:rsid w:val="003A5545"/>
    <w:rsid w:val="003A5F25"/>
    <w:rsid w:val="003B0020"/>
    <w:rsid w:val="003B0624"/>
    <w:rsid w:val="003B0967"/>
    <w:rsid w:val="003B3FBA"/>
    <w:rsid w:val="003C30B7"/>
    <w:rsid w:val="003C3B49"/>
    <w:rsid w:val="003C3E53"/>
    <w:rsid w:val="003C6233"/>
    <w:rsid w:val="003D1DFE"/>
    <w:rsid w:val="003D3820"/>
    <w:rsid w:val="003D3A83"/>
    <w:rsid w:val="003D6D41"/>
    <w:rsid w:val="003E0763"/>
    <w:rsid w:val="003E1005"/>
    <w:rsid w:val="003E2E56"/>
    <w:rsid w:val="003E7303"/>
    <w:rsid w:val="003F5807"/>
    <w:rsid w:val="003F5D95"/>
    <w:rsid w:val="003F6A8C"/>
    <w:rsid w:val="0040089A"/>
    <w:rsid w:val="00402140"/>
    <w:rsid w:val="004034CC"/>
    <w:rsid w:val="004054E2"/>
    <w:rsid w:val="00407079"/>
    <w:rsid w:val="00411462"/>
    <w:rsid w:val="00411F2D"/>
    <w:rsid w:val="004142DC"/>
    <w:rsid w:val="004146D6"/>
    <w:rsid w:val="004152EE"/>
    <w:rsid w:val="00416080"/>
    <w:rsid w:val="00416E86"/>
    <w:rsid w:val="00417472"/>
    <w:rsid w:val="00421673"/>
    <w:rsid w:val="00424A36"/>
    <w:rsid w:val="00425EC3"/>
    <w:rsid w:val="004333E6"/>
    <w:rsid w:val="00434554"/>
    <w:rsid w:val="004361B6"/>
    <w:rsid w:val="00443EC4"/>
    <w:rsid w:val="00444B48"/>
    <w:rsid w:val="00450CDC"/>
    <w:rsid w:val="004510F4"/>
    <w:rsid w:val="00452087"/>
    <w:rsid w:val="00453C5F"/>
    <w:rsid w:val="00456932"/>
    <w:rsid w:val="004654E7"/>
    <w:rsid w:val="00466021"/>
    <w:rsid w:val="00466652"/>
    <w:rsid w:val="0046686D"/>
    <w:rsid w:val="004728F6"/>
    <w:rsid w:val="00472954"/>
    <w:rsid w:val="004740A3"/>
    <w:rsid w:val="00475E15"/>
    <w:rsid w:val="004843F8"/>
    <w:rsid w:val="004868AA"/>
    <w:rsid w:val="0049298D"/>
    <w:rsid w:val="004959CB"/>
    <w:rsid w:val="00496AAE"/>
    <w:rsid w:val="004A0951"/>
    <w:rsid w:val="004A2A5F"/>
    <w:rsid w:val="004A3F1E"/>
    <w:rsid w:val="004A5270"/>
    <w:rsid w:val="004A6540"/>
    <w:rsid w:val="004B0F5D"/>
    <w:rsid w:val="004B288C"/>
    <w:rsid w:val="004B4A2B"/>
    <w:rsid w:val="004B5308"/>
    <w:rsid w:val="004B7805"/>
    <w:rsid w:val="004C3C6F"/>
    <w:rsid w:val="004C544E"/>
    <w:rsid w:val="004C54BD"/>
    <w:rsid w:val="004F23EE"/>
    <w:rsid w:val="004F7AB9"/>
    <w:rsid w:val="00502510"/>
    <w:rsid w:val="0050257A"/>
    <w:rsid w:val="00503E44"/>
    <w:rsid w:val="0050453F"/>
    <w:rsid w:val="00512857"/>
    <w:rsid w:val="00523E76"/>
    <w:rsid w:val="00526427"/>
    <w:rsid w:val="00526582"/>
    <w:rsid w:val="00530CCD"/>
    <w:rsid w:val="005334C9"/>
    <w:rsid w:val="00534E11"/>
    <w:rsid w:val="005352B1"/>
    <w:rsid w:val="00537E9B"/>
    <w:rsid w:val="00541470"/>
    <w:rsid w:val="0054263B"/>
    <w:rsid w:val="00543A6D"/>
    <w:rsid w:val="00545FF3"/>
    <w:rsid w:val="0055048E"/>
    <w:rsid w:val="00553859"/>
    <w:rsid w:val="00554061"/>
    <w:rsid w:val="00554C88"/>
    <w:rsid w:val="00554F33"/>
    <w:rsid w:val="00556173"/>
    <w:rsid w:val="00557071"/>
    <w:rsid w:val="005613D1"/>
    <w:rsid w:val="00561EC6"/>
    <w:rsid w:val="00564EC4"/>
    <w:rsid w:val="005653BA"/>
    <w:rsid w:val="00565D97"/>
    <w:rsid w:val="00566A62"/>
    <w:rsid w:val="00572C21"/>
    <w:rsid w:val="00572D81"/>
    <w:rsid w:val="00574590"/>
    <w:rsid w:val="005807A4"/>
    <w:rsid w:val="00580953"/>
    <w:rsid w:val="00585D2D"/>
    <w:rsid w:val="005918B2"/>
    <w:rsid w:val="00592C4A"/>
    <w:rsid w:val="005943D8"/>
    <w:rsid w:val="00595C88"/>
    <w:rsid w:val="00597491"/>
    <w:rsid w:val="005A3010"/>
    <w:rsid w:val="005A4BCD"/>
    <w:rsid w:val="005A5FB3"/>
    <w:rsid w:val="005A6A83"/>
    <w:rsid w:val="005A7C14"/>
    <w:rsid w:val="005A7D91"/>
    <w:rsid w:val="005B03EE"/>
    <w:rsid w:val="005B1778"/>
    <w:rsid w:val="005B2B99"/>
    <w:rsid w:val="005B307C"/>
    <w:rsid w:val="005B4D9D"/>
    <w:rsid w:val="005C2D33"/>
    <w:rsid w:val="005C4BAA"/>
    <w:rsid w:val="005C5336"/>
    <w:rsid w:val="005C64C9"/>
    <w:rsid w:val="005C7D9B"/>
    <w:rsid w:val="005C7DEC"/>
    <w:rsid w:val="005D5B29"/>
    <w:rsid w:val="005D6A67"/>
    <w:rsid w:val="005D6C9A"/>
    <w:rsid w:val="005D78CD"/>
    <w:rsid w:val="005E2E64"/>
    <w:rsid w:val="005E3BB3"/>
    <w:rsid w:val="005E55A6"/>
    <w:rsid w:val="005E7DD5"/>
    <w:rsid w:val="005F02B3"/>
    <w:rsid w:val="005F068B"/>
    <w:rsid w:val="005F62E9"/>
    <w:rsid w:val="005F76B7"/>
    <w:rsid w:val="005F76FA"/>
    <w:rsid w:val="00600572"/>
    <w:rsid w:val="00611DD2"/>
    <w:rsid w:val="00615045"/>
    <w:rsid w:val="00621DE3"/>
    <w:rsid w:val="0062728F"/>
    <w:rsid w:val="00633441"/>
    <w:rsid w:val="0063653E"/>
    <w:rsid w:val="00646DDD"/>
    <w:rsid w:val="00652405"/>
    <w:rsid w:val="0065289B"/>
    <w:rsid w:val="006545DF"/>
    <w:rsid w:val="00666CFC"/>
    <w:rsid w:val="00667A88"/>
    <w:rsid w:val="00667D49"/>
    <w:rsid w:val="00667E31"/>
    <w:rsid w:val="006718E1"/>
    <w:rsid w:val="00672A2B"/>
    <w:rsid w:val="00672A7F"/>
    <w:rsid w:val="00676047"/>
    <w:rsid w:val="006775C0"/>
    <w:rsid w:val="006816D3"/>
    <w:rsid w:val="0068544E"/>
    <w:rsid w:val="006860DC"/>
    <w:rsid w:val="006865F2"/>
    <w:rsid w:val="006868A4"/>
    <w:rsid w:val="00692843"/>
    <w:rsid w:val="00693E4E"/>
    <w:rsid w:val="006A7A57"/>
    <w:rsid w:val="006B2D23"/>
    <w:rsid w:val="006B2D63"/>
    <w:rsid w:val="006B6B8F"/>
    <w:rsid w:val="006B7B2B"/>
    <w:rsid w:val="006C0865"/>
    <w:rsid w:val="006C2E35"/>
    <w:rsid w:val="006C440C"/>
    <w:rsid w:val="006D2661"/>
    <w:rsid w:val="006D35D4"/>
    <w:rsid w:val="006D3F36"/>
    <w:rsid w:val="006D5C27"/>
    <w:rsid w:val="006D7027"/>
    <w:rsid w:val="006D735C"/>
    <w:rsid w:val="006E16E1"/>
    <w:rsid w:val="006E3B61"/>
    <w:rsid w:val="006F1550"/>
    <w:rsid w:val="006F1CE0"/>
    <w:rsid w:val="006F5E3A"/>
    <w:rsid w:val="00703674"/>
    <w:rsid w:val="00707E49"/>
    <w:rsid w:val="0071073E"/>
    <w:rsid w:val="0072283F"/>
    <w:rsid w:val="007249CA"/>
    <w:rsid w:val="007249E7"/>
    <w:rsid w:val="00724E33"/>
    <w:rsid w:val="00727805"/>
    <w:rsid w:val="0073259F"/>
    <w:rsid w:val="00735635"/>
    <w:rsid w:val="007357F8"/>
    <w:rsid w:val="0075349C"/>
    <w:rsid w:val="00761882"/>
    <w:rsid w:val="00763EB0"/>
    <w:rsid w:val="0076415E"/>
    <w:rsid w:val="00764AA5"/>
    <w:rsid w:val="00764C0D"/>
    <w:rsid w:val="0077270D"/>
    <w:rsid w:val="007730BA"/>
    <w:rsid w:val="00781D20"/>
    <w:rsid w:val="00782BCD"/>
    <w:rsid w:val="00791317"/>
    <w:rsid w:val="00791D06"/>
    <w:rsid w:val="00794963"/>
    <w:rsid w:val="00796917"/>
    <w:rsid w:val="007974CF"/>
    <w:rsid w:val="007A0561"/>
    <w:rsid w:val="007A729B"/>
    <w:rsid w:val="007C0557"/>
    <w:rsid w:val="007C0D6F"/>
    <w:rsid w:val="007C1276"/>
    <w:rsid w:val="007C422C"/>
    <w:rsid w:val="007C72B6"/>
    <w:rsid w:val="007D1DA8"/>
    <w:rsid w:val="007D3B11"/>
    <w:rsid w:val="007D712D"/>
    <w:rsid w:val="007D7EF2"/>
    <w:rsid w:val="007E261A"/>
    <w:rsid w:val="007E7FF2"/>
    <w:rsid w:val="007F59BA"/>
    <w:rsid w:val="0080079D"/>
    <w:rsid w:val="00800D7E"/>
    <w:rsid w:val="00800DC7"/>
    <w:rsid w:val="00801FA6"/>
    <w:rsid w:val="0080364C"/>
    <w:rsid w:val="00804775"/>
    <w:rsid w:val="0080665F"/>
    <w:rsid w:val="008070FC"/>
    <w:rsid w:val="0081227A"/>
    <w:rsid w:val="0081230C"/>
    <w:rsid w:val="00812960"/>
    <w:rsid w:val="0081552B"/>
    <w:rsid w:val="00815B05"/>
    <w:rsid w:val="0082120E"/>
    <w:rsid w:val="00822D47"/>
    <w:rsid w:val="00826862"/>
    <w:rsid w:val="008309FF"/>
    <w:rsid w:val="00831EB7"/>
    <w:rsid w:val="00842D52"/>
    <w:rsid w:val="008438A8"/>
    <w:rsid w:val="008439A8"/>
    <w:rsid w:val="00844B34"/>
    <w:rsid w:val="00845B75"/>
    <w:rsid w:val="00847B3F"/>
    <w:rsid w:val="00852302"/>
    <w:rsid w:val="00853BEB"/>
    <w:rsid w:val="00856F97"/>
    <w:rsid w:val="00863421"/>
    <w:rsid w:val="00865307"/>
    <w:rsid w:val="00871247"/>
    <w:rsid w:val="0087187A"/>
    <w:rsid w:val="00871931"/>
    <w:rsid w:val="0087194B"/>
    <w:rsid w:val="0087331F"/>
    <w:rsid w:val="0087360D"/>
    <w:rsid w:val="00874A84"/>
    <w:rsid w:val="00877D7C"/>
    <w:rsid w:val="00880FF8"/>
    <w:rsid w:val="00881229"/>
    <w:rsid w:val="00882CBB"/>
    <w:rsid w:val="0088455E"/>
    <w:rsid w:val="0088552C"/>
    <w:rsid w:val="00886535"/>
    <w:rsid w:val="00890A61"/>
    <w:rsid w:val="0089370A"/>
    <w:rsid w:val="00897D31"/>
    <w:rsid w:val="008A3FFB"/>
    <w:rsid w:val="008A622D"/>
    <w:rsid w:val="008A79C2"/>
    <w:rsid w:val="008B426D"/>
    <w:rsid w:val="008B7513"/>
    <w:rsid w:val="008C18C7"/>
    <w:rsid w:val="008C2EBC"/>
    <w:rsid w:val="008C52AC"/>
    <w:rsid w:val="008D34BE"/>
    <w:rsid w:val="008D45B5"/>
    <w:rsid w:val="008D6701"/>
    <w:rsid w:val="008E0085"/>
    <w:rsid w:val="008E1753"/>
    <w:rsid w:val="008E26BE"/>
    <w:rsid w:val="008E4D28"/>
    <w:rsid w:val="008E4F61"/>
    <w:rsid w:val="008F2DB1"/>
    <w:rsid w:val="008F475D"/>
    <w:rsid w:val="008F62C9"/>
    <w:rsid w:val="00901AFB"/>
    <w:rsid w:val="009073DB"/>
    <w:rsid w:val="00912BAB"/>
    <w:rsid w:val="00913D58"/>
    <w:rsid w:val="00914298"/>
    <w:rsid w:val="00921C05"/>
    <w:rsid w:val="009247D4"/>
    <w:rsid w:val="0092785A"/>
    <w:rsid w:val="0093226B"/>
    <w:rsid w:val="0093491B"/>
    <w:rsid w:val="00937F99"/>
    <w:rsid w:val="00942885"/>
    <w:rsid w:val="00954110"/>
    <w:rsid w:val="009562FA"/>
    <w:rsid w:val="009621ED"/>
    <w:rsid w:val="009651D4"/>
    <w:rsid w:val="00965272"/>
    <w:rsid w:val="0096597B"/>
    <w:rsid w:val="009779D6"/>
    <w:rsid w:val="0098145A"/>
    <w:rsid w:val="00984538"/>
    <w:rsid w:val="00991D7C"/>
    <w:rsid w:val="00994371"/>
    <w:rsid w:val="009976C2"/>
    <w:rsid w:val="009A6F79"/>
    <w:rsid w:val="009A78B0"/>
    <w:rsid w:val="009A7D55"/>
    <w:rsid w:val="009B5D49"/>
    <w:rsid w:val="009C5D09"/>
    <w:rsid w:val="009D04BC"/>
    <w:rsid w:val="009D34E9"/>
    <w:rsid w:val="009D5442"/>
    <w:rsid w:val="009E0AE2"/>
    <w:rsid w:val="009E11C7"/>
    <w:rsid w:val="009E471E"/>
    <w:rsid w:val="009E5058"/>
    <w:rsid w:val="009E58B7"/>
    <w:rsid w:val="009E79D0"/>
    <w:rsid w:val="009F52D5"/>
    <w:rsid w:val="009F5B6E"/>
    <w:rsid w:val="00A10DF7"/>
    <w:rsid w:val="00A1143D"/>
    <w:rsid w:val="00A14F37"/>
    <w:rsid w:val="00A15C12"/>
    <w:rsid w:val="00A22D6E"/>
    <w:rsid w:val="00A325B2"/>
    <w:rsid w:val="00A3272E"/>
    <w:rsid w:val="00A36F3E"/>
    <w:rsid w:val="00A44D96"/>
    <w:rsid w:val="00A5043D"/>
    <w:rsid w:val="00A55E95"/>
    <w:rsid w:val="00A61075"/>
    <w:rsid w:val="00A61E95"/>
    <w:rsid w:val="00A6280C"/>
    <w:rsid w:val="00A63C69"/>
    <w:rsid w:val="00A656B3"/>
    <w:rsid w:val="00A66CC6"/>
    <w:rsid w:val="00A73D40"/>
    <w:rsid w:val="00A77F3F"/>
    <w:rsid w:val="00A821AE"/>
    <w:rsid w:val="00A82872"/>
    <w:rsid w:val="00A87DD8"/>
    <w:rsid w:val="00A92347"/>
    <w:rsid w:val="00A92363"/>
    <w:rsid w:val="00AA0873"/>
    <w:rsid w:val="00AA10E2"/>
    <w:rsid w:val="00AA2263"/>
    <w:rsid w:val="00AA4FD7"/>
    <w:rsid w:val="00AA72DB"/>
    <w:rsid w:val="00AA778D"/>
    <w:rsid w:val="00AB149D"/>
    <w:rsid w:val="00AB1B98"/>
    <w:rsid w:val="00AB76C2"/>
    <w:rsid w:val="00AB7F4F"/>
    <w:rsid w:val="00AC1920"/>
    <w:rsid w:val="00AC51F2"/>
    <w:rsid w:val="00AC5A69"/>
    <w:rsid w:val="00AC7590"/>
    <w:rsid w:val="00AD520A"/>
    <w:rsid w:val="00AD6B0F"/>
    <w:rsid w:val="00AE501C"/>
    <w:rsid w:val="00AE5276"/>
    <w:rsid w:val="00AF3D54"/>
    <w:rsid w:val="00AF6A23"/>
    <w:rsid w:val="00AF6FDD"/>
    <w:rsid w:val="00B02D9F"/>
    <w:rsid w:val="00B033C4"/>
    <w:rsid w:val="00B03EFB"/>
    <w:rsid w:val="00B10195"/>
    <w:rsid w:val="00B118F5"/>
    <w:rsid w:val="00B16C3A"/>
    <w:rsid w:val="00B21883"/>
    <w:rsid w:val="00B2520D"/>
    <w:rsid w:val="00B260C0"/>
    <w:rsid w:val="00B27764"/>
    <w:rsid w:val="00B36B4F"/>
    <w:rsid w:val="00B37414"/>
    <w:rsid w:val="00B37A0F"/>
    <w:rsid w:val="00B415AC"/>
    <w:rsid w:val="00B417CD"/>
    <w:rsid w:val="00B41C70"/>
    <w:rsid w:val="00B424FE"/>
    <w:rsid w:val="00B44B04"/>
    <w:rsid w:val="00B46B5B"/>
    <w:rsid w:val="00B50227"/>
    <w:rsid w:val="00B51F8C"/>
    <w:rsid w:val="00B52156"/>
    <w:rsid w:val="00B52197"/>
    <w:rsid w:val="00B531E2"/>
    <w:rsid w:val="00B54736"/>
    <w:rsid w:val="00B553FB"/>
    <w:rsid w:val="00B559F5"/>
    <w:rsid w:val="00B56A8E"/>
    <w:rsid w:val="00B62E9B"/>
    <w:rsid w:val="00B643B4"/>
    <w:rsid w:val="00B6752B"/>
    <w:rsid w:val="00B709C3"/>
    <w:rsid w:val="00B71011"/>
    <w:rsid w:val="00B71557"/>
    <w:rsid w:val="00B71653"/>
    <w:rsid w:val="00B7450C"/>
    <w:rsid w:val="00B7732B"/>
    <w:rsid w:val="00B77FC3"/>
    <w:rsid w:val="00B84740"/>
    <w:rsid w:val="00B8672C"/>
    <w:rsid w:val="00B91B8A"/>
    <w:rsid w:val="00B92263"/>
    <w:rsid w:val="00B960AB"/>
    <w:rsid w:val="00B97E01"/>
    <w:rsid w:val="00BA3862"/>
    <w:rsid w:val="00BA4893"/>
    <w:rsid w:val="00BA514A"/>
    <w:rsid w:val="00BA78AB"/>
    <w:rsid w:val="00BA7E58"/>
    <w:rsid w:val="00BB1ACD"/>
    <w:rsid w:val="00BB4E3F"/>
    <w:rsid w:val="00BB56B2"/>
    <w:rsid w:val="00BB5D87"/>
    <w:rsid w:val="00BB7698"/>
    <w:rsid w:val="00BC00EA"/>
    <w:rsid w:val="00BC2FC6"/>
    <w:rsid w:val="00BC5525"/>
    <w:rsid w:val="00BD418F"/>
    <w:rsid w:val="00BD5A6A"/>
    <w:rsid w:val="00BE29A2"/>
    <w:rsid w:val="00BE3820"/>
    <w:rsid w:val="00BE3EF2"/>
    <w:rsid w:val="00BE5E52"/>
    <w:rsid w:val="00BE61D9"/>
    <w:rsid w:val="00BE691E"/>
    <w:rsid w:val="00BF5010"/>
    <w:rsid w:val="00C06464"/>
    <w:rsid w:val="00C14E31"/>
    <w:rsid w:val="00C15C90"/>
    <w:rsid w:val="00C21806"/>
    <w:rsid w:val="00C228E5"/>
    <w:rsid w:val="00C24452"/>
    <w:rsid w:val="00C2516B"/>
    <w:rsid w:val="00C26E0F"/>
    <w:rsid w:val="00C27187"/>
    <w:rsid w:val="00C31A8B"/>
    <w:rsid w:val="00C326B0"/>
    <w:rsid w:val="00C3273B"/>
    <w:rsid w:val="00C43C6F"/>
    <w:rsid w:val="00C45B08"/>
    <w:rsid w:val="00C46928"/>
    <w:rsid w:val="00C50C26"/>
    <w:rsid w:val="00C516DA"/>
    <w:rsid w:val="00C51D9E"/>
    <w:rsid w:val="00C60B15"/>
    <w:rsid w:val="00C633E7"/>
    <w:rsid w:val="00C64A5F"/>
    <w:rsid w:val="00C64E8D"/>
    <w:rsid w:val="00C6702D"/>
    <w:rsid w:val="00C7060E"/>
    <w:rsid w:val="00C74A21"/>
    <w:rsid w:val="00C75492"/>
    <w:rsid w:val="00C9020F"/>
    <w:rsid w:val="00C91343"/>
    <w:rsid w:val="00C93660"/>
    <w:rsid w:val="00C939B2"/>
    <w:rsid w:val="00CA2B3B"/>
    <w:rsid w:val="00CA6F1B"/>
    <w:rsid w:val="00CA75A7"/>
    <w:rsid w:val="00CB03AB"/>
    <w:rsid w:val="00CB0B86"/>
    <w:rsid w:val="00CB1FBD"/>
    <w:rsid w:val="00CB25C4"/>
    <w:rsid w:val="00CB2DF2"/>
    <w:rsid w:val="00CD0520"/>
    <w:rsid w:val="00CD584F"/>
    <w:rsid w:val="00CE01F8"/>
    <w:rsid w:val="00CE1520"/>
    <w:rsid w:val="00CE2FD3"/>
    <w:rsid w:val="00CE3E01"/>
    <w:rsid w:val="00CE50D2"/>
    <w:rsid w:val="00CE58D8"/>
    <w:rsid w:val="00CF1A16"/>
    <w:rsid w:val="00CF2368"/>
    <w:rsid w:val="00CF53FF"/>
    <w:rsid w:val="00D00998"/>
    <w:rsid w:val="00D06132"/>
    <w:rsid w:val="00D1052F"/>
    <w:rsid w:val="00D108DC"/>
    <w:rsid w:val="00D10CEA"/>
    <w:rsid w:val="00D11CD8"/>
    <w:rsid w:val="00D206BC"/>
    <w:rsid w:val="00D2355F"/>
    <w:rsid w:val="00D24FA9"/>
    <w:rsid w:val="00D3042C"/>
    <w:rsid w:val="00D31745"/>
    <w:rsid w:val="00D33D45"/>
    <w:rsid w:val="00D35B5D"/>
    <w:rsid w:val="00D43D55"/>
    <w:rsid w:val="00D43FE9"/>
    <w:rsid w:val="00D60118"/>
    <w:rsid w:val="00D6742A"/>
    <w:rsid w:val="00D6774F"/>
    <w:rsid w:val="00D71CC1"/>
    <w:rsid w:val="00D72686"/>
    <w:rsid w:val="00D737F5"/>
    <w:rsid w:val="00D7487F"/>
    <w:rsid w:val="00D75610"/>
    <w:rsid w:val="00D76E9B"/>
    <w:rsid w:val="00D81382"/>
    <w:rsid w:val="00D819AA"/>
    <w:rsid w:val="00D8246F"/>
    <w:rsid w:val="00D843B2"/>
    <w:rsid w:val="00D8595E"/>
    <w:rsid w:val="00D86504"/>
    <w:rsid w:val="00D921D9"/>
    <w:rsid w:val="00DA07DA"/>
    <w:rsid w:val="00DA1BD3"/>
    <w:rsid w:val="00DA1FD0"/>
    <w:rsid w:val="00DA7340"/>
    <w:rsid w:val="00DA79E8"/>
    <w:rsid w:val="00DB2A47"/>
    <w:rsid w:val="00DB3ED6"/>
    <w:rsid w:val="00DB571C"/>
    <w:rsid w:val="00DB762C"/>
    <w:rsid w:val="00DC52BA"/>
    <w:rsid w:val="00DD324A"/>
    <w:rsid w:val="00DD3B30"/>
    <w:rsid w:val="00DE0E9D"/>
    <w:rsid w:val="00DE1BE3"/>
    <w:rsid w:val="00DE3293"/>
    <w:rsid w:val="00DE3C44"/>
    <w:rsid w:val="00DE4C84"/>
    <w:rsid w:val="00DF1106"/>
    <w:rsid w:val="00DF421B"/>
    <w:rsid w:val="00DF55E0"/>
    <w:rsid w:val="00DF6E35"/>
    <w:rsid w:val="00DF7180"/>
    <w:rsid w:val="00E01ABE"/>
    <w:rsid w:val="00E04445"/>
    <w:rsid w:val="00E047FA"/>
    <w:rsid w:val="00E0585B"/>
    <w:rsid w:val="00E07310"/>
    <w:rsid w:val="00E0798F"/>
    <w:rsid w:val="00E109A2"/>
    <w:rsid w:val="00E1321C"/>
    <w:rsid w:val="00E14DCB"/>
    <w:rsid w:val="00E16A9C"/>
    <w:rsid w:val="00E16FDF"/>
    <w:rsid w:val="00E2028C"/>
    <w:rsid w:val="00E2139C"/>
    <w:rsid w:val="00E215CB"/>
    <w:rsid w:val="00E25EE5"/>
    <w:rsid w:val="00E33338"/>
    <w:rsid w:val="00E33FA2"/>
    <w:rsid w:val="00E37817"/>
    <w:rsid w:val="00E441FE"/>
    <w:rsid w:val="00E44F02"/>
    <w:rsid w:val="00E5150B"/>
    <w:rsid w:val="00E52192"/>
    <w:rsid w:val="00E53523"/>
    <w:rsid w:val="00E554DD"/>
    <w:rsid w:val="00E674F8"/>
    <w:rsid w:val="00E72054"/>
    <w:rsid w:val="00E72978"/>
    <w:rsid w:val="00E74CEC"/>
    <w:rsid w:val="00E8287C"/>
    <w:rsid w:val="00E85B83"/>
    <w:rsid w:val="00E91F59"/>
    <w:rsid w:val="00E92D46"/>
    <w:rsid w:val="00E92D9A"/>
    <w:rsid w:val="00E93D5D"/>
    <w:rsid w:val="00EA0E22"/>
    <w:rsid w:val="00EA1680"/>
    <w:rsid w:val="00EA1DC5"/>
    <w:rsid w:val="00EA25B6"/>
    <w:rsid w:val="00EA2F2C"/>
    <w:rsid w:val="00EA3B6A"/>
    <w:rsid w:val="00EA606D"/>
    <w:rsid w:val="00EA792E"/>
    <w:rsid w:val="00EB05A8"/>
    <w:rsid w:val="00EB2D4B"/>
    <w:rsid w:val="00EB4309"/>
    <w:rsid w:val="00EB4496"/>
    <w:rsid w:val="00EB546F"/>
    <w:rsid w:val="00EC17B0"/>
    <w:rsid w:val="00EC3069"/>
    <w:rsid w:val="00EC33C1"/>
    <w:rsid w:val="00EC6F2B"/>
    <w:rsid w:val="00ED2127"/>
    <w:rsid w:val="00ED614F"/>
    <w:rsid w:val="00EE04B7"/>
    <w:rsid w:val="00EF08EF"/>
    <w:rsid w:val="00EF34BD"/>
    <w:rsid w:val="00EF3621"/>
    <w:rsid w:val="00F019F9"/>
    <w:rsid w:val="00F03E6B"/>
    <w:rsid w:val="00F118E2"/>
    <w:rsid w:val="00F12241"/>
    <w:rsid w:val="00F13C4B"/>
    <w:rsid w:val="00F16DB8"/>
    <w:rsid w:val="00F20F0F"/>
    <w:rsid w:val="00F24187"/>
    <w:rsid w:val="00F24EA4"/>
    <w:rsid w:val="00F26820"/>
    <w:rsid w:val="00F26FE0"/>
    <w:rsid w:val="00F3243E"/>
    <w:rsid w:val="00F34B0D"/>
    <w:rsid w:val="00F34DFA"/>
    <w:rsid w:val="00F40191"/>
    <w:rsid w:val="00F401F4"/>
    <w:rsid w:val="00F445CF"/>
    <w:rsid w:val="00F44A5A"/>
    <w:rsid w:val="00F46435"/>
    <w:rsid w:val="00F517F9"/>
    <w:rsid w:val="00F60CB0"/>
    <w:rsid w:val="00F610B6"/>
    <w:rsid w:val="00F70C37"/>
    <w:rsid w:val="00F725E3"/>
    <w:rsid w:val="00F75295"/>
    <w:rsid w:val="00F804C4"/>
    <w:rsid w:val="00F80B62"/>
    <w:rsid w:val="00F8226C"/>
    <w:rsid w:val="00F82D9D"/>
    <w:rsid w:val="00F83E64"/>
    <w:rsid w:val="00F91CFD"/>
    <w:rsid w:val="00F970C7"/>
    <w:rsid w:val="00FB3585"/>
    <w:rsid w:val="00FB3DF5"/>
    <w:rsid w:val="00FB6EF7"/>
    <w:rsid w:val="00FC22D6"/>
    <w:rsid w:val="00FC4EEA"/>
    <w:rsid w:val="00FC55B0"/>
    <w:rsid w:val="00FC74DE"/>
    <w:rsid w:val="00FD0843"/>
    <w:rsid w:val="00FD1DC8"/>
    <w:rsid w:val="00FD353F"/>
    <w:rsid w:val="00FD45A0"/>
    <w:rsid w:val="00FD55C2"/>
    <w:rsid w:val="00FD6D3B"/>
    <w:rsid w:val="00FD6EC9"/>
    <w:rsid w:val="00FE1C1A"/>
    <w:rsid w:val="00FE1E19"/>
    <w:rsid w:val="00FE1F84"/>
    <w:rsid w:val="00FE749A"/>
    <w:rsid w:val="00FF2CAB"/>
    <w:rsid w:val="00FF2F8E"/>
    <w:rsid w:val="00FF3B10"/>
    <w:rsid w:val="00FF3F54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E22B0AD-5F46-40AD-A176-0DFA36B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paragraph" w:customStyle="1" w:styleId="51">
    <w:name w:val="Основной текст5"/>
    <w:basedOn w:val="a"/>
    <w:rsid w:val="00B41C70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31">
    <w:name w:val="Основной текст3"/>
    <w:basedOn w:val="afd"/>
    <w:rsid w:val="00D235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f0">
    <w:name w:val="Table Grid"/>
    <w:basedOn w:val="a1"/>
    <w:uiPriority w:val="39"/>
    <w:rsid w:val="002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"/>
    <w:rsid w:val="00D72686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1">
    <w:name w:val="Основной текст + Курсив"/>
    <w:basedOn w:val="afd"/>
    <w:rsid w:val="00B77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-2pt">
    <w:name w:val="Основной текст + Candara;Интервал -2 pt"/>
    <w:basedOn w:val="afd"/>
    <w:rsid w:val="00D843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Сноска_"/>
    <w:basedOn w:val="a0"/>
    <w:link w:val="aff3"/>
    <w:rsid w:val="00A325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4">
    <w:name w:val="Сноска + Не полужирный"/>
    <w:basedOn w:val="aff2"/>
    <w:rsid w:val="00A32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5">
    <w:name w:val="Колонтитул_"/>
    <w:basedOn w:val="a0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"/>
    <w:basedOn w:val="aff5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A32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3">
    <w:name w:val="Сноска"/>
    <w:basedOn w:val="a"/>
    <w:link w:val="aff2"/>
    <w:rsid w:val="00A325B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A325B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A325B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F752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752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fd"/>
    <w:rsid w:val="00F75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F75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52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5295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75295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F75295"/>
    <w:pPr>
      <w:widowControl w:val="0"/>
      <w:shd w:val="clear" w:color="auto" w:fill="FFFFFF"/>
      <w:spacing w:before="1560" w:line="0" w:lineRule="atLeast"/>
      <w:jc w:val="both"/>
    </w:pPr>
    <w:rPr>
      <w:sz w:val="15"/>
      <w:szCs w:val="15"/>
      <w:lang w:eastAsia="en-US"/>
    </w:rPr>
  </w:style>
  <w:style w:type="character" w:customStyle="1" w:styleId="115pt">
    <w:name w:val="Колонтитул + 11;5 pt"/>
    <w:basedOn w:val="aff5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3745A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Основной текст (3)"/>
    <w:basedOn w:val="a"/>
    <w:link w:val="32"/>
    <w:rsid w:val="003745A6"/>
    <w:pPr>
      <w:widowControl w:val="0"/>
      <w:spacing w:after="110"/>
      <w:ind w:firstLine="200"/>
    </w:pPr>
    <w:rPr>
      <w:i/>
      <w:iCs/>
      <w:sz w:val="20"/>
      <w:szCs w:val="20"/>
      <w:lang w:eastAsia="en-US"/>
    </w:rPr>
  </w:style>
  <w:style w:type="character" w:customStyle="1" w:styleId="27">
    <w:name w:val="Колонтитул (2)_"/>
    <w:basedOn w:val="a0"/>
    <w:link w:val="28"/>
    <w:rsid w:val="00CE1520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Оглавление_"/>
    <w:basedOn w:val="a0"/>
    <w:link w:val="aff8"/>
    <w:rsid w:val="00CE1520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basedOn w:val="a"/>
    <w:link w:val="27"/>
    <w:rsid w:val="00CE1520"/>
    <w:pPr>
      <w:widowControl w:val="0"/>
    </w:pPr>
    <w:rPr>
      <w:sz w:val="20"/>
      <w:szCs w:val="20"/>
      <w:lang w:eastAsia="en-US"/>
    </w:rPr>
  </w:style>
  <w:style w:type="paragraph" w:customStyle="1" w:styleId="aff8">
    <w:name w:val="Оглавление"/>
    <w:basedOn w:val="a"/>
    <w:link w:val="aff7"/>
    <w:rsid w:val="00CE1520"/>
    <w:pPr>
      <w:widowControl w:val="0"/>
    </w:pPr>
    <w:rPr>
      <w:sz w:val="22"/>
      <w:szCs w:val="22"/>
      <w:lang w:eastAsia="en-US"/>
    </w:rPr>
  </w:style>
  <w:style w:type="paragraph" w:styleId="aff9">
    <w:name w:val="Body Text Indent"/>
    <w:basedOn w:val="a"/>
    <w:link w:val="affa"/>
    <w:uiPriority w:val="99"/>
    <w:semiHidden/>
    <w:unhideWhenUsed/>
    <w:rsid w:val="00C24452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C2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sid w:val="00C24452"/>
    <w:rPr>
      <w:vertAlign w:val="superscript"/>
    </w:rPr>
  </w:style>
  <w:style w:type="character" w:customStyle="1" w:styleId="affc">
    <w:name w:val="Другое_"/>
    <w:basedOn w:val="a0"/>
    <w:link w:val="affd"/>
    <w:rsid w:val="008F2DB1"/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Другое"/>
    <w:basedOn w:val="a"/>
    <w:link w:val="affc"/>
    <w:rsid w:val="008F2DB1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www.consultant.ru/document/cons_doc_LAW_402774/4d35767a8f63d3bc2ce02bfd883a6f3303a94972/" TargetMode="External"/><Relationship Id="rId18" Type="http://schemas.openxmlformats.org/officeDocument/2006/relationships/hyperlink" Target="http://www.consultant.ru/document/cons_doc_LAW_402650/" TargetMode="External"/><Relationship Id="rId26" Type="http://schemas.openxmlformats.org/officeDocument/2006/relationships/hyperlink" Target="mailto:uzio@v-volo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02774/a3ce4fe2b7f2b04c5bfb5f1ec582cdde1e5db15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02774/4d35767a8f63d3bc2ce02bfd883a6f3303a94972/" TargetMode="External"/><Relationship Id="rId17" Type="http://schemas.openxmlformats.org/officeDocument/2006/relationships/hyperlink" Target="http://www.consultant.ru/document/cons_doc_LAW_402774/4d35767a8f63d3bc2ce02bfd883a6f3303a94972/" TargetMode="External"/><Relationship Id="rId25" Type="http://schemas.openxmlformats.org/officeDocument/2006/relationships/hyperlink" Target="http://www.v-vol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2774/4d35767a8f63d3bc2ce02bfd883a6f3303a94972/" TargetMode="External"/><Relationship Id="rId20" Type="http://schemas.openxmlformats.org/officeDocument/2006/relationships/hyperlink" Target="http://www.consultant.ru/document/cons_doc_LAW_402774/4d35767a8f63d3bc2ce02bfd883a6f3303a94972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2774/dd3bbe9940107335dc38176ca3bef30f0976015f/" TargetMode="External"/><Relationship Id="rId24" Type="http://schemas.openxmlformats.org/officeDocument/2006/relationships/hyperlink" Target="mailto:admvgo@v-volok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2774/4d35767a8f63d3bc2ce02bfd883a6f3303a94972/" TargetMode="External"/><Relationship Id="rId23" Type="http://schemas.openxmlformats.org/officeDocument/2006/relationships/hyperlink" Target="garantF1://12077515.1601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nsultant.ru/document/cons_doc_LAW_401166/65682eb57636936f534b2df94b3430ae06bc672e/" TargetMode="External"/><Relationship Id="rId19" Type="http://schemas.openxmlformats.org/officeDocument/2006/relationships/hyperlink" Target="http://www.consultant.ru/document/cons_doc_LAW_402774/4d35767a8f63d3bc2ce02bfd883a6f3303a94972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://www.consultant.ru/document/cons_doc_LAW_402774/4d35767a8f63d3bc2ce02bfd883a6f3303a94972/" TargetMode="External"/><Relationship Id="rId22" Type="http://schemas.openxmlformats.org/officeDocument/2006/relationships/hyperlink" Target="http://www.consultant.ru/document/cons_doc_LAW_402774/a3ce4fe2b7f2b04c5bfb5f1ec582cdde1e5db15e/" TargetMode="External"/><Relationship Id="rId27" Type="http://schemas.openxmlformats.org/officeDocument/2006/relationships/hyperlink" Target="https://docs.cntd.ru/document/901990046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4D81-D4C9-44EF-9B8E-C580DD92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37</Pages>
  <Words>12086</Words>
  <Characters>68894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Светлана Антонова</cp:lastModifiedBy>
  <cp:revision>34</cp:revision>
  <cp:lastPrinted>2022-09-19T08:17:00Z</cp:lastPrinted>
  <dcterms:created xsi:type="dcterms:W3CDTF">2022-10-13T13:44:00Z</dcterms:created>
  <dcterms:modified xsi:type="dcterms:W3CDTF">2022-10-17T06:10:00Z</dcterms:modified>
</cp:coreProperties>
</file>