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3190"/>
        <w:gridCol w:w="3190"/>
        <w:gridCol w:w="4110"/>
      </w:tblGrid>
      <w:tr w:rsidR="00D22A6B" w:rsidTr="00D22A6B">
        <w:tc>
          <w:tcPr>
            <w:tcW w:w="3190" w:type="dxa"/>
          </w:tcPr>
          <w:p w:rsidR="00D22A6B" w:rsidRDefault="00D22A6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D22A6B" w:rsidRDefault="00D22A6B">
            <w:pPr>
              <w:pStyle w:val="msonormalbullet2gif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0" w:type="dxa"/>
          </w:tcPr>
          <w:p w:rsidR="00D22A6B" w:rsidRDefault="00D22A6B">
            <w:pPr>
              <w:pStyle w:val="msonormalbullet2gif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22A6B" w:rsidTr="00C51859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D22A6B" w:rsidRDefault="00D2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D22A6B" w:rsidRDefault="00D2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ВЫШНЕВОЛОЦКОГО ГОРОДСКОГО ОКРУГА</w:t>
            </w:r>
          </w:p>
          <w:p w:rsidR="00D22A6B" w:rsidRDefault="00D22A6B">
            <w:pPr>
              <w:jc w:val="center"/>
              <w:rPr>
                <w:spacing w:val="40"/>
                <w:sz w:val="28"/>
                <w:szCs w:val="28"/>
              </w:rPr>
            </w:pPr>
          </w:p>
        </w:tc>
      </w:tr>
      <w:tr w:rsidR="00C51859" w:rsidTr="00C51859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C51859" w:rsidRDefault="00C518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2A6B" w:rsidTr="00C51859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D22A6B" w:rsidRDefault="00D22A6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D22A6B" w:rsidRDefault="00D22A6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D22A6B" w:rsidRDefault="00D22A6B">
            <w:pPr>
              <w:rPr>
                <w:sz w:val="28"/>
                <w:szCs w:val="28"/>
              </w:rPr>
            </w:pPr>
          </w:p>
        </w:tc>
      </w:tr>
      <w:tr w:rsidR="00D22A6B" w:rsidTr="00D22A6B">
        <w:tc>
          <w:tcPr>
            <w:tcW w:w="10490" w:type="dxa"/>
            <w:gridSpan w:val="3"/>
            <w:hideMark/>
          </w:tcPr>
          <w:p w:rsidR="00D22A6B" w:rsidRDefault="00D22A6B">
            <w:pPr>
              <w:jc w:val="center"/>
              <w:rPr>
                <w:spacing w:val="60"/>
                <w:sz w:val="28"/>
                <w:szCs w:val="28"/>
              </w:rPr>
            </w:pPr>
            <w:r>
              <w:rPr>
                <w:spacing w:val="60"/>
                <w:sz w:val="28"/>
                <w:szCs w:val="28"/>
              </w:rPr>
              <w:t>ПОСТАНОВЛЕНИЕ</w:t>
            </w:r>
          </w:p>
        </w:tc>
      </w:tr>
      <w:tr w:rsidR="00D22A6B" w:rsidTr="00D22A6B">
        <w:tc>
          <w:tcPr>
            <w:tcW w:w="3190" w:type="dxa"/>
          </w:tcPr>
          <w:p w:rsidR="00D22A6B" w:rsidRDefault="00D22A6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22A6B" w:rsidRDefault="00D22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22A6B" w:rsidRDefault="00D22A6B">
            <w:pPr>
              <w:jc w:val="right"/>
              <w:rPr>
                <w:sz w:val="28"/>
                <w:szCs w:val="28"/>
              </w:rPr>
            </w:pPr>
          </w:p>
        </w:tc>
      </w:tr>
      <w:tr w:rsidR="00D22A6B" w:rsidTr="00D22A6B">
        <w:tc>
          <w:tcPr>
            <w:tcW w:w="3190" w:type="dxa"/>
            <w:hideMark/>
          </w:tcPr>
          <w:p w:rsidR="00D22A6B" w:rsidRDefault="00D22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_______.20</w:t>
            </w:r>
            <w:r w:rsidR="000A6D64"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  <w:hideMark/>
          </w:tcPr>
          <w:p w:rsidR="00D22A6B" w:rsidRDefault="00D22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г. Вышний  Волочек</w:t>
            </w:r>
          </w:p>
        </w:tc>
        <w:tc>
          <w:tcPr>
            <w:tcW w:w="4110" w:type="dxa"/>
            <w:hideMark/>
          </w:tcPr>
          <w:p w:rsidR="00D22A6B" w:rsidRDefault="00D22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A6D64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№  </w:t>
            </w:r>
          </w:p>
        </w:tc>
      </w:tr>
      <w:tr w:rsidR="00D22A6B" w:rsidTr="00D22A6B">
        <w:tc>
          <w:tcPr>
            <w:tcW w:w="3190" w:type="dxa"/>
          </w:tcPr>
          <w:p w:rsidR="00D22A6B" w:rsidRDefault="00D22A6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22A6B" w:rsidRDefault="00D22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22A6B" w:rsidRDefault="00D22A6B">
            <w:pPr>
              <w:jc w:val="right"/>
              <w:rPr>
                <w:sz w:val="28"/>
                <w:szCs w:val="28"/>
              </w:rPr>
            </w:pPr>
          </w:p>
        </w:tc>
      </w:tr>
      <w:tr w:rsidR="00D22A6B" w:rsidTr="00D22A6B">
        <w:tc>
          <w:tcPr>
            <w:tcW w:w="6380" w:type="dxa"/>
            <w:gridSpan w:val="2"/>
          </w:tcPr>
          <w:p w:rsidR="00D22A6B" w:rsidRDefault="00D22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8616C" w:rsidRDefault="00D22A6B" w:rsidP="00A86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 установлении  размера платы, взимаемой с родителей (законных представителей), за присмотр и уход за ребенком в муниципальн</w:t>
            </w:r>
            <w:r w:rsidR="00432234">
              <w:rPr>
                <w:sz w:val="28"/>
                <w:szCs w:val="28"/>
                <w:lang w:eastAsia="ru-RU"/>
              </w:rPr>
              <w:t xml:space="preserve">ых образовательных организациях Вышневолоцкого городского округа Тверской области, </w:t>
            </w:r>
            <w:r>
              <w:rPr>
                <w:sz w:val="28"/>
                <w:szCs w:val="28"/>
                <w:lang w:eastAsia="ru-RU"/>
              </w:rPr>
              <w:t xml:space="preserve"> реализующих образовательную программу дошкольного образования</w:t>
            </w:r>
          </w:p>
          <w:p w:rsidR="00A8616C" w:rsidRDefault="00A8616C" w:rsidP="00A86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22A6B" w:rsidRDefault="00D22A6B">
            <w:pPr>
              <w:jc w:val="right"/>
              <w:rPr>
                <w:sz w:val="28"/>
                <w:szCs w:val="28"/>
              </w:rPr>
            </w:pPr>
          </w:p>
        </w:tc>
      </w:tr>
    </w:tbl>
    <w:p w:rsidR="00D22A6B" w:rsidRDefault="00D22A6B" w:rsidP="00D22A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статьей 65 Федерального закона от 29.12.2012 № 273-ФЗ «Об образовании в Российской Федерации», законом Тверской области  от 17.07.2013 № 60-ЗО « О регулировании отдельных вопросов в сфере образования Тверской области», постановлением Правительства Тверской области от 26.01.2016 № 17-пп «Об установлении максимального размера родительской платы  за присмотр и уход за детьми в муниципальных образовательных организациях, реализующих основную образовательную программу дошкольного образования, расположенных на территории Тверской области», Уставом муниципального образования Вышневолоцкий городской округ Тверской области, Администрация Вышневолоцкого городского округа постановляет: </w:t>
      </w:r>
    </w:p>
    <w:p w:rsidR="00D22A6B" w:rsidRDefault="00D22A6B" w:rsidP="00D22A6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22A6B" w:rsidRDefault="00893BC4" w:rsidP="00D22A6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1.Установить размер</w:t>
      </w:r>
      <w:r w:rsidR="00D22A6B">
        <w:rPr>
          <w:sz w:val="28"/>
          <w:szCs w:val="28"/>
          <w:lang w:eastAsia="ru-RU"/>
        </w:rPr>
        <w:t xml:space="preserve"> платы, взимаемой с родителей (законных представителей) за присмотр и уход за ребенком (далее- родительская плата</w:t>
      </w:r>
      <w:r>
        <w:rPr>
          <w:sz w:val="28"/>
          <w:szCs w:val="28"/>
          <w:lang w:eastAsia="ru-RU"/>
        </w:rPr>
        <w:t>), в</w:t>
      </w:r>
      <w:r w:rsidR="00D22A6B">
        <w:rPr>
          <w:sz w:val="28"/>
          <w:szCs w:val="28"/>
          <w:lang w:eastAsia="ru-RU"/>
        </w:rPr>
        <w:t xml:space="preserve"> муниципальных образовательных организациях Вышневолоцкого городского округа </w:t>
      </w:r>
      <w:r w:rsidR="00432234">
        <w:rPr>
          <w:sz w:val="28"/>
          <w:szCs w:val="28"/>
          <w:lang w:eastAsia="ru-RU"/>
        </w:rPr>
        <w:t xml:space="preserve"> Тверской области, </w:t>
      </w:r>
      <w:r w:rsidR="00D22A6B">
        <w:rPr>
          <w:sz w:val="28"/>
          <w:szCs w:val="28"/>
          <w:lang w:eastAsia="ru-RU"/>
        </w:rPr>
        <w:t>реализующих образовательную программу дошкольного образования</w:t>
      </w:r>
      <w:r w:rsidR="00432234">
        <w:rPr>
          <w:sz w:val="28"/>
          <w:szCs w:val="28"/>
          <w:lang w:eastAsia="ru-RU"/>
        </w:rPr>
        <w:t xml:space="preserve"> (далее- образовательные организации)</w:t>
      </w:r>
      <w:r w:rsidR="00FB3811" w:rsidRPr="00FB3811">
        <w:rPr>
          <w:sz w:val="28"/>
          <w:szCs w:val="28"/>
          <w:lang w:eastAsia="ru-RU"/>
        </w:rPr>
        <w:t xml:space="preserve"> </w:t>
      </w:r>
      <w:r w:rsidR="003B4506">
        <w:rPr>
          <w:sz w:val="28"/>
          <w:szCs w:val="28"/>
          <w:lang w:eastAsia="ru-RU"/>
        </w:rPr>
        <w:t>в</w:t>
      </w:r>
      <w:r w:rsidR="00D22A6B">
        <w:rPr>
          <w:sz w:val="28"/>
          <w:szCs w:val="28"/>
          <w:lang w:eastAsia="ru-RU"/>
        </w:rPr>
        <w:t xml:space="preserve"> размере:</w:t>
      </w:r>
    </w:p>
    <w:p w:rsidR="00D22A6B" w:rsidRDefault="00D22A6B" w:rsidP="00D22A6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- 72 рубля 89 копеек в день в</w:t>
      </w:r>
      <w:r w:rsidR="00432234">
        <w:rPr>
          <w:sz w:val="28"/>
          <w:szCs w:val="28"/>
          <w:lang w:eastAsia="ru-RU"/>
        </w:rPr>
        <w:t xml:space="preserve"> образовательных</w:t>
      </w:r>
      <w:r>
        <w:rPr>
          <w:sz w:val="28"/>
          <w:szCs w:val="28"/>
          <w:lang w:eastAsia="ru-RU"/>
        </w:rPr>
        <w:t xml:space="preserve"> организациях, расположенных  в городе Вышний Волочек;</w:t>
      </w:r>
    </w:p>
    <w:p w:rsidR="00D22A6B" w:rsidRDefault="00432234" w:rsidP="00D22A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- 44 рубля 29 копеек</w:t>
      </w:r>
      <w:r w:rsidR="00D22A6B">
        <w:rPr>
          <w:sz w:val="28"/>
          <w:szCs w:val="28"/>
          <w:lang w:eastAsia="ru-RU"/>
        </w:rPr>
        <w:t xml:space="preserve"> в день в</w:t>
      </w:r>
      <w:r>
        <w:rPr>
          <w:sz w:val="28"/>
          <w:szCs w:val="28"/>
          <w:lang w:eastAsia="ru-RU"/>
        </w:rPr>
        <w:t xml:space="preserve"> образовательных</w:t>
      </w:r>
      <w:r w:rsidR="00D22A6B">
        <w:rPr>
          <w:sz w:val="28"/>
          <w:szCs w:val="28"/>
          <w:lang w:eastAsia="ru-RU"/>
        </w:rPr>
        <w:t xml:space="preserve"> организациях с 9-часовым пр</w:t>
      </w:r>
      <w:r>
        <w:rPr>
          <w:sz w:val="28"/>
          <w:szCs w:val="28"/>
          <w:lang w:eastAsia="ru-RU"/>
        </w:rPr>
        <w:t>ебыванием детей,</w:t>
      </w:r>
      <w:r w:rsidR="00D22A6B">
        <w:rPr>
          <w:sz w:val="28"/>
          <w:szCs w:val="28"/>
          <w:lang w:eastAsia="ru-RU"/>
        </w:rPr>
        <w:t xml:space="preserve"> расположенных в сельских населенных пунктах и поселках городского типа;</w:t>
      </w:r>
    </w:p>
    <w:p w:rsidR="00D22A6B" w:rsidRDefault="00D22A6B" w:rsidP="00D22A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- 45 рублей 19 копеек в день в </w:t>
      </w:r>
      <w:r w:rsidR="00432234">
        <w:rPr>
          <w:sz w:val="28"/>
          <w:szCs w:val="28"/>
          <w:lang w:eastAsia="ru-RU"/>
        </w:rPr>
        <w:t xml:space="preserve"> образовательных </w:t>
      </w:r>
      <w:r>
        <w:rPr>
          <w:sz w:val="28"/>
          <w:szCs w:val="28"/>
          <w:lang w:eastAsia="ru-RU"/>
        </w:rPr>
        <w:t>организациях с 10,5-часовым и 12-часовым пр</w:t>
      </w:r>
      <w:r w:rsidR="00432234">
        <w:rPr>
          <w:sz w:val="28"/>
          <w:szCs w:val="28"/>
          <w:lang w:eastAsia="ru-RU"/>
        </w:rPr>
        <w:t>ебыванием детей,</w:t>
      </w:r>
      <w:r>
        <w:rPr>
          <w:sz w:val="28"/>
          <w:szCs w:val="28"/>
          <w:lang w:eastAsia="ru-RU"/>
        </w:rPr>
        <w:t xml:space="preserve"> расположенных в сельских населенных пунктах и поселках городского типа;</w:t>
      </w:r>
    </w:p>
    <w:p w:rsidR="00D22A6B" w:rsidRDefault="00D22A6B" w:rsidP="00D22A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="00E534B7">
        <w:rPr>
          <w:sz w:val="28"/>
          <w:szCs w:val="28"/>
          <w:lang w:eastAsia="ru-RU"/>
        </w:rPr>
        <w:t>Установить</w:t>
      </w:r>
      <w:r w:rsidR="005540F8">
        <w:rPr>
          <w:sz w:val="28"/>
          <w:szCs w:val="28"/>
          <w:lang w:eastAsia="ru-RU"/>
        </w:rPr>
        <w:t xml:space="preserve"> снижение размера</w:t>
      </w:r>
      <w:r>
        <w:rPr>
          <w:sz w:val="28"/>
          <w:szCs w:val="28"/>
          <w:lang w:eastAsia="ru-RU"/>
        </w:rPr>
        <w:t xml:space="preserve"> родительской плат</w:t>
      </w:r>
      <w:r w:rsidR="005540F8">
        <w:rPr>
          <w:sz w:val="28"/>
          <w:szCs w:val="28"/>
          <w:lang w:eastAsia="ru-RU"/>
        </w:rPr>
        <w:t>ы</w:t>
      </w:r>
      <w:r w:rsidR="00432234">
        <w:rPr>
          <w:sz w:val="28"/>
          <w:szCs w:val="28"/>
          <w:lang w:eastAsia="ru-RU"/>
        </w:rPr>
        <w:t xml:space="preserve"> </w:t>
      </w:r>
      <w:r w:rsidR="003B4506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50% </w:t>
      </w:r>
      <w:r w:rsidR="00893BC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образовательных организациях, расположенных в сельских населенных пунктах и поселках городского </w:t>
      </w:r>
      <w:r w:rsidR="00432234">
        <w:rPr>
          <w:sz w:val="28"/>
          <w:szCs w:val="28"/>
          <w:lang w:eastAsia="ru-RU"/>
        </w:rPr>
        <w:t xml:space="preserve">типа </w:t>
      </w:r>
      <w:r w:rsidR="003B4506" w:rsidRPr="003B4506">
        <w:rPr>
          <w:sz w:val="28"/>
          <w:szCs w:val="28"/>
          <w:lang w:eastAsia="ru-RU"/>
        </w:rPr>
        <w:t xml:space="preserve">Вышневолоцкого городского </w:t>
      </w:r>
      <w:proofErr w:type="gramStart"/>
      <w:r w:rsidR="003B4506" w:rsidRPr="003B4506">
        <w:rPr>
          <w:sz w:val="28"/>
          <w:szCs w:val="28"/>
          <w:lang w:eastAsia="ru-RU"/>
        </w:rPr>
        <w:t xml:space="preserve">округа </w:t>
      </w:r>
      <w:r w:rsidR="00432234">
        <w:rPr>
          <w:sz w:val="28"/>
          <w:szCs w:val="28"/>
          <w:lang w:eastAsia="ru-RU"/>
        </w:rPr>
        <w:t xml:space="preserve"> Тверской</w:t>
      </w:r>
      <w:proofErr w:type="gramEnd"/>
      <w:r w:rsidR="00432234">
        <w:rPr>
          <w:sz w:val="28"/>
          <w:szCs w:val="28"/>
          <w:lang w:eastAsia="ru-RU"/>
        </w:rPr>
        <w:t xml:space="preserve"> области </w:t>
      </w:r>
      <w:r w:rsidR="003B4506"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eastAsia="ru-RU"/>
        </w:rPr>
        <w:t>:</w:t>
      </w:r>
    </w:p>
    <w:p w:rsidR="00D22A6B" w:rsidRDefault="00D22A6B" w:rsidP="00D22A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семей, имеющих  трех и более детей в возрасте до 18 лет;</w:t>
      </w:r>
    </w:p>
    <w:p w:rsidR="00D22A6B" w:rsidRDefault="00D22A6B" w:rsidP="00D22A6B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- семей, в которых оба родителя (законных представителя) обучаются по очной форме обучения;</w:t>
      </w:r>
    </w:p>
    <w:p w:rsidR="00D22A6B" w:rsidRDefault="00D22A6B" w:rsidP="00D22A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семей военнослужащих срочной службы;</w:t>
      </w:r>
    </w:p>
    <w:p w:rsidR="00432234" w:rsidRDefault="00D22A6B" w:rsidP="00D22A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одиноких родителей.</w:t>
      </w:r>
    </w:p>
    <w:p w:rsidR="003B4506" w:rsidRDefault="00432234" w:rsidP="00D22A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Родительская  плата</w:t>
      </w:r>
      <w:proofErr w:type="gramEnd"/>
      <w:r w:rsidR="000A6D64">
        <w:rPr>
          <w:sz w:val="28"/>
          <w:szCs w:val="28"/>
          <w:lang w:eastAsia="ru-RU"/>
        </w:rPr>
        <w:t xml:space="preserve"> не взимается за присмотр и уход за детьми-инвалидами, детьми-сиротами и детьми, оставшимися</w:t>
      </w:r>
      <w:r>
        <w:rPr>
          <w:sz w:val="28"/>
          <w:szCs w:val="28"/>
          <w:lang w:eastAsia="ru-RU"/>
        </w:rPr>
        <w:t xml:space="preserve"> </w:t>
      </w:r>
      <w:r w:rsidR="000A6D64">
        <w:rPr>
          <w:sz w:val="28"/>
          <w:szCs w:val="28"/>
          <w:lang w:eastAsia="ru-RU"/>
        </w:rPr>
        <w:t xml:space="preserve"> без попечения родителей, а также за детьми с туберкулезной интоксикацией, обучающихся  в</w:t>
      </w:r>
      <w:r w:rsidR="000A6D64" w:rsidRPr="000A6D64">
        <w:rPr>
          <w:sz w:val="28"/>
          <w:szCs w:val="28"/>
          <w:lang w:eastAsia="ru-RU"/>
        </w:rPr>
        <w:t xml:space="preserve"> </w:t>
      </w:r>
      <w:r w:rsidR="000A6D64">
        <w:rPr>
          <w:sz w:val="28"/>
          <w:szCs w:val="28"/>
          <w:lang w:eastAsia="ru-RU"/>
        </w:rPr>
        <w:t>образовательных организациях</w:t>
      </w:r>
      <w:r w:rsidR="00E534B7">
        <w:rPr>
          <w:sz w:val="28"/>
          <w:szCs w:val="28"/>
          <w:lang w:eastAsia="ru-RU"/>
        </w:rPr>
        <w:t>.</w:t>
      </w:r>
    </w:p>
    <w:p w:rsidR="00D22A6B" w:rsidRPr="00893BC4" w:rsidRDefault="000A6D64" w:rsidP="00893B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D22A6B" w:rsidRPr="00893BC4">
        <w:rPr>
          <w:rFonts w:eastAsia="Times New Roman"/>
          <w:sz w:val="28"/>
          <w:szCs w:val="28"/>
          <w:lang w:eastAsia="ru-RU"/>
        </w:rPr>
        <w:t xml:space="preserve">. Признать утратившим </w:t>
      </w:r>
      <w:r w:rsidR="00893BC4" w:rsidRPr="00893BC4">
        <w:rPr>
          <w:rFonts w:eastAsia="Times New Roman"/>
          <w:sz w:val="28"/>
          <w:szCs w:val="28"/>
          <w:lang w:eastAsia="ru-RU"/>
        </w:rPr>
        <w:t>силу постановление</w:t>
      </w:r>
      <w:r w:rsidR="00D22A6B" w:rsidRPr="00893BC4">
        <w:rPr>
          <w:rFonts w:eastAsia="Times New Roman"/>
          <w:sz w:val="28"/>
          <w:szCs w:val="28"/>
          <w:lang w:eastAsia="ru-RU"/>
        </w:rPr>
        <w:t xml:space="preserve"> Администрации Вышневолоцкого </w:t>
      </w:r>
      <w:r w:rsidR="00893BC4" w:rsidRPr="00893BC4">
        <w:rPr>
          <w:rFonts w:eastAsia="Times New Roman"/>
          <w:sz w:val="28"/>
          <w:szCs w:val="28"/>
          <w:lang w:eastAsia="ru-RU"/>
        </w:rPr>
        <w:t>района от</w:t>
      </w:r>
      <w:r w:rsidR="00D22A6B" w:rsidRPr="00893BC4">
        <w:rPr>
          <w:rFonts w:eastAsia="Times New Roman"/>
          <w:sz w:val="28"/>
          <w:szCs w:val="28"/>
          <w:lang w:eastAsia="ru-RU"/>
        </w:rPr>
        <w:t xml:space="preserve"> 24.11.2016 № 330 «О размере платы, взимаемой с родителей (законных представителей), за присмотр и уход за ребенком </w:t>
      </w:r>
      <w:r w:rsidR="00893BC4" w:rsidRPr="00893BC4">
        <w:rPr>
          <w:rFonts w:eastAsia="Times New Roman"/>
          <w:sz w:val="28"/>
          <w:szCs w:val="28"/>
          <w:lang w:eastAsia="ru-RU"/>
        </w:rPr>
        <w:t>в муниципальных</w:t>
      </w:r>
      <w:r w:rsidR="00D22A6B" w:rsidRPr="00893BC4">
        <w:rPr>
          <w:rFonts w:eastAsia="Times New Roman"/>
          <w:sz w:val="28"/>
          <w:szCs w:val="28"/>
          <w:lang w:eastAsia="ru-RU"/>
        </w:rPr>
        <w:t xml:space="preserve"> образовательных организациях Вышневолоцкого района, реализующих основную образовательную программу дошкольного образования».</w:t>
      </w:r>
    </w:p>
    <w:p w:rsidR="00D22A6B" w:rsidRDefault="000A6D64" w:rsidP="00D22A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D22A6B">
        <w:rPr>
          <w:rFonts w:eastAsia="Times New Roman"/>
          <w:sz w:val="28"/>
          <w:szCs w:val="28"/>
          <w:lang w:eastAsia="ru-RU"/>
        </w:rPr>
        <w:t>. Управлению образования администрации Вышневолоцкого городского округа  довести данное постановление до сведения руководителей муниципальных образовательных организаций Вышневолоцкого городского округа, реализующих образовательную программу дошкольного образования.</w:t>
      </w:r>
    </w:p>
    <w:p w:rsidR="00D22A6B" w:rsidRDefault="000A6D64" w:rsidP="00D22A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22A6B">
        <w:rPr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</w:t>
      </w:r>
      <w:r w:rsidR="00893BC4">
        <w:rPr>
          <w:sz w:val="28"/>
          <w:szCs w:val="28"/>
          <w:lang w:eastAsia="ru-RU"/>
        </w:rPr>
        <w:t>Главы Администрации</w:t>
      </w:r>
      <w:r w:rsidR="00D22A6B">
        <w:rPr>
          <w:sz w:val="28"/>
          <w:szCs w:val="28"/>
          <w:lang w:eastAsia="ru-RU"/>
        </w:rPr>
        <w:t xml:space="preserve"> Вышневолоцкого городского округа О.Е.Калинину. </w:t>
      </w:r>
    </w:p>
    <w:p w:rsidR="00D22A6B" w:rsidRDefault="000A6D64" w:rsidP="00D22A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D22A6B">
        <w:rPr>
          <w:sz w:val="28"/>
          <w:szCs w:val="28"/>
          <w:lang w:eastAsia="ru-RU"/>
        </w:rPr>
        <w:t>. Настоящее постановление вступает в силу со дня его</w:t>
      </w:r>
      <w:r w:rsidR="00A75CE9">
        <w:rPr>
          <w:sz w:val="28"/>
          <w:szCs w:val="28"/>
          <w:lang w:eastAsia="ru-RU"/>
        </w:rPr>
        <w:t xml:space="preserve"> официального опубликования</w:t>
      </w:r>
      <w:r w:rsidR="00D22A6B">
        <w:rPr>
          <w:sz w:val="28"/>
          <w:szCs w:val="28"/>
          <w:lang w:eastAsia="ru-RU"/>
        </w:rPr>
        <w:t xml:space="preserve"> в газете «Вышневолоцкая правда»</w:t>
      </w:r>
      <w:r w:rsidR="00A75CE9">
        <w:rPr>
          <w:sz w:val="28"/>
          <w:szCs w:val="28"/>
          <w:lang w:eastAsia="ru-RU"/>
        </w:rPr>
        <w:t xml:space="preserve">, подлежит </w:t>
      </w:r>
      <w:r w:rsidR="00D22A6B">
        <w:rPr>
          <w:sz w:val="28"/>
          <w:szCs w:val="28"/>
          <w:lang w:eastAsia="ru-RU"/>
        </w:rPr>
        <w:t xml:space="preserve"> размещению на официальном сайте муниципального образования  Вышневолоцкий городской округ Тверской области в информационно-телекоммуникационной сети «Интернет».</w:t>
      </w:r>
    </w:p>
    <w:p w:rsidR="00D22A6B" w:rsidRDefault="00D22A6B" w:rsidP="00D22A6B">
      <w:pPr>
        <w:jc w:val="both"/>
        <w:rPr>
          <w:sz w:val="28"/>
          <w:szCs w:val="28"/>
          <w:lang w:eastAsia="ru-RU"/>
        </w:rPr>
      </w:pPr>
    </w:p>
    <w:p w:rsidR="00D22A6B" w:rsidRDefault="00D22A6B" w:rsidP="00D22A6B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22A6B" w:rsidTr="00D22A6B">
        <w:trPr>
          <w:trHeight w:val="394"/>
        </w:trPr>
        <w:tc>
          <w:tcPr>
            <w:tcW w:w="10183" w:type="dxa"/>
          </w:tcPr>
          <w:p w:rsidR="00D22A6B" w:rsidRDefault="00D22A6B" w:rsidP="00E5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Вышневолоцкого </w:t>
            </w:r>
            <w:r w:rsidR="0030134B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E534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Н.П. Рощина</w:t>
            </w:r>
          </w:p>
          <w:p w:rsidR="00D22A6B" w:rsidRDefault="00D22A6B">
            <w:pPr>
              <w:rPr>
                <w:sz w:val="28"/>
                <w:szCs w:val="28"/>
              </w:rPr>
            </w:pPr>
          </w:p>
          <w:p w:rsidR="00D22A6B" w:rsidRDefault="00D22A6B">
            <w:pPr>
              <w:jc w:val="both"/>
              <w:rPr>
                <w:sz w:val="28"/>
                <w:szCs w:val="28"/>
              </w:rPr>
            </w:pPr>
          </w:p>
        </w:tc>
      </w:tr>
    </w:tbl>
    <w:p w:rsidR="00DC22CC" w:rsidRDefault="00DC22CC"/>
    <w:sectPr w:rsidR="00DC22CC" w:rsidSect="00DC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A6B"/>
    <w:rsid w:val="000A6D64"/>
    <w:rsid w:val="0030134B"/>
    <w:rsid w:val="003B4506"/>
    <w:rsid w:val="00432234"/>
    <w:rsid w:val="005540F8"/>
    <w:rsid w:val="00893BC4"/>
    <w:rsid w:val="008F4E22"/>
    <w:rsid w:val="009003A6"/>
    <w:rsid w:val="009A21C7"/>
    <w:rsid w:val="00A36B30"/>
    <w:rsid w:val="00A75CE9"/>
    <w:rsid w:val="00A84468"/>
    <w:rsid w:val="00A8616C"/>
    <w:rsid w:val="00B22014"/>
    <w:rsid w:val="00B713C5"/>
    <w:rsid w:val="00C51859"/>
    <w:rsid w:val="00D22A6B"/>
    <w:rsid w:val="00DC22CC"/>
    <w:rsid w:val="00E534B7"/>
    <w:rsid w:val="00FB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3A3D"/>
  <w15:docId w15:val="{5B78FC8A-F59A-42DA-9EF0-61A05F68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A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22A6B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msonormalbullet2gif">
    <w:name w:val="msonormalbullet2.gif"/>
    <w:basedOn w:val="a"/>
    <w:rsid w:val="00D22A6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A6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409F-550D-4425-88A0-73ABA488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ГорОО</dc:creator>
  <cp:lastModifiedBy>Любовь</cp:lastModifiedBy>
  <cp:revision>8</cp:revision>
  <cp:lastPrinted>2021-04-01T06:56:00Z</cp:lastPrinted>
  <dcterms:created xsi:type="dcterms:W3CDTF">2021-02-25T12:30:00Z</dcterms:created>
  <dcterms:modified xsi:type="dcterms:W3CDTF">2021-04-01T06:57:00Z</dcterms:modified>
</cp:coreProperties>
</file>