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5C5" w:rsidRDefault="00B635C5" w:rsidP="00B635C5">
      <w:pPr>
        <w:rPr>
          <w:rFonts w:ascii="Times New Roman" w:hAnsi="Times New Roman" w:cs="Times New Roman"/>
          <w:sz w:val="28"/>
          <w:szCs w:val="28"/>
        </w:rPr>
      </w:pPr>
    </w:p>
    <w:p w:rsidR="00B635C5" w:rsidRPr="00856C19" w:rsidRDefault="00B635C5" w:rsidP="00B635C5">
      <w:pPr>
        <w:jc w:val="center"/>
        <w:rPr>
          <w:rStyle w:val="FontStyle20"/>
          <w:sz w:val="28"/>
          <w:szCs w:val="28"/>
        </w:rPr>
      </w:pPr>
      <w:r w:rsidRPr="00856C19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29285" cy="687705"/>
            <wp:effectExtent l="0" t="0" r="0" b="0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5C5" w:rsidRPr="00856C19" w:rsidRDefault="00B635C5" w:rsidP="00B635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C19">
        <w:rPr>
          <w:rFonts w:ascii="Times New Roman" w:hAnsi="Times New Roman" w:cs="Times New Roman"/>
          <w:b/>
          <w:sz w:val="28"/>
          <w:szCs w:val="28"/>
        </w:rPr>
        <w:t xml:space="preserve">КОНТРОЛЬНО-СЧЕТНАЯ ПАЛАТА </w:t>
      </w:r>
    </w:p>
    <w:p w:rsidR="00B635C5" w:rsidRPr="00856C19" w:rsidRDefault="00B635C5" w:rsidP="00B635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C19">
        <w:rPr>
          <w:rFonts w:ascii="Times New Roman" w:hAnsi="Times New Roman" w:cs="Times New Roman"/>
          <w:b/>
          <w:sz w:val="28"/>
          <w:szCs w:val="28"/>
        </w:rPr>
        <w:t xml:space="preserve">ВЫШНЕВОЛОЦКОГО ГОРОДСКОГО ОКРУГА </w:t>
      </w:r>
    </w:p>
    <w:p w:rsidR="00B635C5" w:rsidRPr="00856C19" w:rsidRDefault="00B635C5" w:rsidP="00B635C5">
      <w:pPr>
        <w:jc w:val="center"/>
        <w:rPr>
          <w:rFonts w:ascii="Times New Roman" w:hAnsi="Times New Roman" w:cs="Times New Roman"/>
          <w:sz w:val="28"/>
          <w:szCs w:val="28"/>
        </w:rPr>
      </w:pPr>
      <w:r w:rsidRPr="00856C19">
        <w:rPr>
          <w:rFonts w:ascii="Times New Roman" w:hAnsi="Times New Roman" w:cs="Times New Roman"/>
          <w:sz w:val="28"/>
          <w:szCs w:val="28"/>
        </w:rPr>
        <w:t>ул. Большая Садовая, д 85-89, город Вышний Волочек, Тверская область,  171158</w:t>
      </w:r>
    </w:p>
    <w:p w:rsidR="00B635C5" w:rsidRPr="00856C19" w:rsidRDefault="00B635C5" w:rsidP="00B635C5">
      <w:pPr>
        <w:jc w:val="center"/>
        <w:rPr>
          <w:rFonts w:ascii="Times New Roman" w:hAnsi="Times New Roman" w:cs="Times New Roman"/>
          <w:sz w:val="28"/>
          <w:szCs w:val="28"/>
        </w:rPr>
      </w:pPr>
      <w:r w:rsidRPr="00856C19">
        <w:rPr>
          <w:rFonts w:ascii="Times New Roman" w:hAnsi="Times New Roman" w:cs="Times New Roman"/>
          <w:sz w:val="28"/>
          <w:szCs w:val="28"/>
        </w:rPr>
        <w:t xml:space="preserve">Тел. (48233) 5-29-15, 6-37-92, 6-17-78,  </w:t>
      </w:r>
      <w:r w:rsidRPr="00856C1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56C19">
        <w:rPr>
          <w:rFonts w:ascii="Times New Roman" w:hAnsi="Times New Roman" w:cs="Times New Roman"/>
          <w:sz w:val="28"/>
          <w:szCs w:val="28"/>
        </w:rPr>
        <w:t>-м</w:t>
      </w:r>
      <w:r w:rsidRPr="00856C19">
        <w:rPr>
          <w:rFonts w:ascii="Times New Roman" w:hAnsi="Times New Roman" w:cs="Times New Roman"/>
          <w:sz w:val="28"/>
          <w:szCs w:val="28"/>
          <w:lang w:val="en-US"/>
        </w:rPr>
        <w:t>ail</w:t>
      </w:r>
      <w:r w:rsidRPr="00856C1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56C19">
        <w:rPr>
          <w:rFonts w:ascii="Times New Roman" w:hAnsi="Times New Roman" w:cs="Times New Roman"/>
          <w:sz w:val="28"/>
          <w:szCs w:val="28"/>
          <w:lang w:val="en-US"/>
        </w:rPr>
        <w:t>ksp</w:t>
      </w:r>
      <w:proofErr w:type="spellEnd"/>
      <w:r w:rsidRPr="00856C1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56C19">
        <w:rPr>
          <w:rFonts w:ascii="Times New Roman" w:hAnsi="Times New Roman" w:cs="Times New Roman"/>
          <w:sz w:val="28"/>
          <w:szCs w:val="28"/>
          <w:lang w:val="en-US"/>
        </w:rPr>
        <w:t>vvol</w:t>
      </w:r>
      <w:proofErr w:type="spellEnd"/>
      <w:r w:rsidRPr="00856C1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56C19">
        <w:rPr>
          <w:rFonts w:ascii="Times New Roman" w:hAnsi="Times New Roman" w:cs="Times New Roman"/>
          <w:sz w:val="28"/>
          <w:szCs w:val="28"/>
          <w:lang w:val="en-US"/>
        </w:rPr>
        <w:t>ocrug</w:t>
      </w:r>
      <w:proofErr w:type="spellEnd"/>
      <w:r w:rsidRPr="00856C19">
        <w:rPr>
          <w:rFonts w:ascii="Times New Roman" w:hAnsi="Times New Roman" w:cs="Times New Roman"/>
          <w:sz w:val="28"/>
          <w:szCs w:val="28"/>
        </w:rPr>
        <w:t>@</w:t>
      </w:r>
      <w:r w:rsidRPr="00856C1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56C1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56C1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635C5" w:rsidRPr="00856C19" w:rsidRDefault="00B635C5" w:rsidP="00B635C5">
      <w:pPr>
        <w:rPr>
          <w:rFonts w:ascii="Times New Roman" w:hAnsi="Times New Roman" w:cs="Times New Roman"/>
          <w:b/>
          <w:sz w:val="28"/>
          <w:szCs w:val="28"/>
        </w:rPr>
      </w:pPr>
      <w:r w:rsidRPr="00856C1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</w:p>
    <w:p w:rsidR="00B635C5" w:rsidRPr="00856C19" w:rsidRDefault="00B635C5" w:rsidP="00B635C5">
      <w:pPr>
        <w:pStyle w:val="Style13"/>
        <w:widowControl/>
        <w:spacing w:line="240" w:lineRule="auto"/>
        <w:ind w:left="2083" w:right="2059"/>
        <w:rPr>
          <w:sz w:val="28"/>
          <w:szCs w:val="28"/>
        </w:rPr>
      </w:pPr>
    </w:p>
    <w:p w:rsidR="00801847" w:rsidRPr="003E0CC8" w:rsidRDefault="00801847" w:rsidP="004B1A23">
      <w:pPr>
        <w:pStyle w:val="Style35"/>
        <w:widowControl/>
        <w:spacing w:line="240" w:lineRule="auto"/>
        <w:ind w:left="142" w:firstLine="425"/>
        <w:jc w:val="center"/>
        <w:rPr>
          <w:sz w:val="22"/>
          <w:szCs w:val="22"/>
        </w:rPr>
      </w:pPr>
      <w:r w:rsidRPr="003E0CC8">
        <w:rPr>
          <w:rStyle w:val="FontStyle68"/>
        </w:rPr>
        <w:t>ИНФОРМАЦИЯ</w:t>
      </w:r>
    </w:p>
    <w:p w:rsidR="00801847" w:rsidRPr="003E0CC8" w:rsidRDefault="00801847" w:rsidP="004B1A23">
      <w:pPr>
        <w:pStyle w:val="Style35"/>
        <w:widowControl/>
        <w:spacing w:line="240" w:lineRule="auto"/>
        <w:jc w:val="center"/>
        <w:rPr>
          <w:sz w:val="22"/>
          <w:szCs w:val="22"/>
        </w:rPr>
      </w:pPr>
      <w:r w:rsidRPr="003E0CC8">
        <w:rPr>
          <w:rStyle w:val="FontStyle68"/>
        </w:rPr>
        <w:t>об основных итогах контрольного мероприятия</w:t>
      </w:r>
    </w:p>
    <w:p w:rsidR="00856C19" w:rsidRPr="003E0CC8" w:rsidRDefault="00B635C5" w:rsidP="00856C19">
      <w:pPr>
        <w:pStyle w:val="Style13"/>
        <w:widowControl/>
        <w:snapToGrid w:val="0"/>
        <w:spacing w:before="100" w:beforeAutospacing="1" w:after="100" w:afterAutospacing="1" w:line="240" w:lineRule="auto"/>
        <w:ind w:left="284" w:firstLine="567"/>
        <w:jc w:val="both"/>
        <w:rPr>
          <w:sz w:val="22"/>
          <w:szCs w:val="22"/>
        </w:rPr>
      </w:pPr>
      <w:proofErr w:type="gramStart"/>
      <w:r w:rsidRPr="003E0CC8">
        <w:rPr>
          <w:rStyle w:val="FontStyle69"/>
        </w:rPr>
        <w:t>В соответствии со статьями 157, 265, 268</w:t>
      </w:r>
      <w:r w:rsidRPr="003E0CC8">
        <w:rPr>
          <w:rStyle w:val="FontStyle69"/>
          <w:vertAlign w:val="superscript"/>
        </w:rPr>
        <w:t xml:space="preserve">1 </w:t>
      </w:r>
      <w:r w:rsidRPr="003E0CC8">
        <w:rPr>
          <w:rStyle w:val="FontStyle69"/>
        </w:rPr>
        <w:t>Бюджетного кодекса Российской Федерации, статьей 1</w:t>
      </w:r>
      <w:r w:rsidR="005F3F9F" w:rsidRPr="003E0CC8">
        <w:rPr>
          <w:rStyle w:val="FontStyle69"/>
        </w:rPr>
        <w:t>4</w:t>
      </w:r>
      <w:r w:rsidRPr="003E0CC8">
        <w:rPr>
          <w:rStyle w:val="FontStyle69"/>
        </w:rPr>
        <w:t xml:space="preserve"> Положения о Контрольно-счетной палате </w:t>
      </w:r>
      <w:proofErr w:type="spellStart"/>
      <w:r w:rsidRPr="003E0CC8">
        <w:rPr>
          <w:rStyle w:val="FontStyle69"/>
        </w:rPr>
        <w:t>Вышневолоцкого</w:t>
      </w:r>
      <w:proofErr w:type="spellEnd"/>
      <w:r w:rsidRPr="003E0CC8">
        <w:rPr>
          <w:rStyle w:val="FontStyle69"/>
        </w:rPr>
        <w:t xml:space="preserve"> городского округа, утвержденного решением Думы </w:t>
      </w:r>
      <w:proofErr w:type="spellStart"/>
      <w:r w:rsidRPr="003E0CC8">
        <w:rPr>
          <w:rStyle w:val="FontStyle69"/>
        </w:rPr>
        <w:t>Вышневолоцкого</w:t>
      </w:r>
      <w:proofErr w:type="spellEnd"/>
      <w:r w:rsidRPr="003E0CC8">
        <w:rPr>
          <w:rStyle w:val="FontStyle69"/>
        </w:rPr>
        <w:t xml:space="preserve"> городского округа от </w:t>
      </w:r>
      <w:r w:rsidRPr="003E0CC8">
        <w:rPr>
          <w:rStyle w:val="FontStyle69"/>
          <w:color w:val="000000" w:themeColor="text1"/>
        </w:rPr>
        <w:t>16.12.2019 года  № 83</w:t>
      </w:r>
      <w:r w:rsidRPr="003E0CC8">
        <w:rPr>
          <w:rStyle w:val="FontStyle69"/>
        </w:rPr>
        <w:t xml:space="preserve">, Планом работы Контрольно-счетной палаты </w:t>
      </w:r>
      <w:proofErr w:type="spellStart"/>
      <w:r w:rsidRPr="003E0CC8">
        <w:rPr>
          <w:rStyle w:val="FontStyle69"/>
        </w:rPr>
        <w:t>Вышневолоцкого</w:t>
      </w:r>
      <w:proofErr w:type="spellEnd"/>
      <w:r w:rsidRPr="003E0CC8">
        <w:rPr>
          <w:rStyle w:val="FontStyle69"/>
        </w:rPr>
        <w:t xml:space="preserve"> городского округа на 20</w:t>
      </w:r>
      <w:r w:rsidR="00801847" w:rsidRPr="003E0CC8">
        <w:rPr>
          <w:rStyle w:val="FontStyle69"/>
        </w:rPr>
        <w:t>2</w:t>
      </w:r>
      <w:r w:rsidR="003E0CC8" w:rsidRPr="003E0CC8">
        <w:rPr>
          <w:rStyle w:val="FontStyle69"/>
        </w:rPr>
        <w:t>2</w:t>
      </w:r>
      <w:r w:rsidR="00801847" w:rsidRPr="003E0CC8">
        <w:rPr>
          <w:rStyle w:val="FontStyle69"/>
        </w:rPr>
        <w:t xml:space="preserve"> </w:t>
      </w:r>
      <w:r w:rsidRPr="003E0CC8">
        <w:rPr>
          <w:rStyle w:val="FontStyle69"/>
        </w:rPr>
        <w:t xml:space="preserve">год, утвержденным распоряжением </w:t>
      </w:r>
      <w:r w:rsidR="00353D11" w:rsidRPr="003E0CC8">
        <w:rPr>
          <w:rStyle w:val="FontStyle69"/>
        </w:rPr>
        <w:t xml:space="preserve">заместителя </w:t>
      </w:r>
      <w:r w:rsidRPr="003E0CC8">
        <w:rPr>
          <w:rStyle w:val="FontStyle69"/>
        </w:rPr>
        <w:t xml:space="preserve">председателя Контрольно-счетной палаты </w:t>
      </w:r>
      <w:proofErr w:type="spellStart"/>
      <w:r w:rsidRPr="003E0CC8">
        <w:rPr>
          <w:rStyle w:val="FontStyle69"/>
        </w:rPr>
        <w:t>Вышневолоцкого</w:t>
      </w:r>
      <w:proofErr w:type="spellEnd"/>
      <w:r w:rsidRPr="003E0CC8">
        <w:rPr>
          <w:rStyle w:val="FontStyle69"/>
        </w:rPr>
        <w:t xml:space="preserve"> городского округа </w:t>
      </w:r>
      <w:r w:rsidR="003E0CC8" w:rsidRPr="003E0CC8">
        <w:rPr>
          <w:rStyle w:val="FontStyle69"/>
        </w:rPr>
        <w:t>от 15.12.2021  года № 46-р</w:t>
      </w:r>
      <w:r w:rsidRPr="003E0CC8">
        <w:rPr>
          <w:rStyle w:val="FontStyle69"/>
          <w:color w:val="000000" w:themeColor="text1"/>
        </w:rPr>
        <w:t>,</w:t>
      </w:r>
      <w:r w:rsidR="00DD5530" w:rsidRPr="003E0CC8">
        <w:rPr>
          <w:rStyle w:val="FontStyle69"/>
          <w:color w:val="000000" w:themeColor="text1"/>
        </w:rPr>
        <w:t xml:space="preserve"> </w:t>
      </w:r>
      <w:r w:rsidRPr="003E0CC8">
        <w:rPr>
          <w:rStyle w:val="FontStyle69"/>
        </w:rPr>
        <w:t xml:space="preserve">провела контрольное мероприятие </w:t>
      </w:r>
      <w:r w:rsidR="00856C19" w:rsidRPr="003E0CC8">
        <w:rPr>
          <w:sz w:val="22"/>
          <w:szCs w:val="22"/>
        </w:rPr>
        <w:t>«</w:t>
      </w:r>
      <w:r w:rsidR="003E0CC8" w:rsidRPr="003E0CC8">
        <w:rPr>
          <w:sz w:val="22"/>
          <w:szCs w:val="22"/>
        </w:rPr>
        <w:t>Выборочная проверка финансово-хозяйственной деятельности</w:t>
      </w:r>
      <w:proofErr w:type="gramEnd"/>
      <w:r w:rsidR="003E0CC8" w:rsidRPr="003E0CC8">
        <w:rPr>
          <w:sz w:val="22"/>
          <w:szCs w:val="22"/>
        </w:rPr>
        <w:t>, законности использования собственности муниципального образования «</w:t>
      </w:r>
      <w:proofErr w:type="spellStart"/>
      <w:r w:rsidR="003E0CC8" w:rsidRPr="003E0CC8">
        <w:rPr>
          <w:sz w:val="22"/>
          <w:szCs w:val="22"/>
        </w:rPr>
        <w:t>Вышневолоцкий</w:t>
      </w:r>
      <w:proofErr w:type="spellEnd"/>
      <w:r w:rsidR="003E0CC8" w:rsidRPr="003E0CC8">
        <w:rPr>
          <w:sz w:val="22"/>
          <w:szCs w:val="22"/>
        </w:rPr>
        <w:t xml:space="preserve"> городской округ» в </w:t>
      </w:r>
      <w:r w:rsidR="003E0CC8" w:rsidRPr="003E0CC8">
        <w:rPr>
          <w:color w:val="000000" w:themeColor="text1"/>
          <w:sz w:val="22"/>
          <w:szCs w:val="22"/>
          <w:bdr w:val="none" w:sz="0" w:space="0" w:color="auto" w:frame="1"/>
        </w:rPr>
        <w:t>МБУ «</w:t>
      </w:r>
      <w:proofErr w:type="spellStart"/>
      <w:r w:rsidR="003E0CC8" w:rsidRPr="003E0CC8">
        <w:rPr>
          <w:color w:val="000000" w:themeColor="text1"/>
          <w:sz w:val="22"/>
          <w:szCs w:val="22"/>
          <w:bdr w:val="none" w:sz="0" w:space="0" w:color="auto" w:frame="1"/>
        </w:rPr>
        <w:t>Межпоселенческий</w:t>
      </w:r>
      <w:proofErr w:type="spellEnd"/>
      <w:r w:rsidR="003E0CC8" w:rsidRPr="003E0CC8">
        <w:rPr>
          <w:color w:val="000000" w:themeColor="text1"/>
          <w:sz w:val="22"/>
          <w:szCs w:val="22"/>
          <w:bdr w:val="none" w:sz="0" w:space="0" w:color="auto" w:frame="1"/>
        </w:rPr>
        <w:t xml:space="preserve"> Дом культуры» и</w:t>
      </w:r>
      <w:r w:rsidR="003E0CC8" w:rsidRPr="003E0CC8">
        <w:rPr>
          <w:color w:val="000000" w:themeColor="text1"/>
          <w:sz w:val="22"/>
          <w:szCs w:val="22"/>
        </w:rPr>
        <w:t xml:space="preserve"> Управления культуры, молодежи и туризма администрации </w:t>
      </w:r>
      <w:proofErr w:type="spellStart"/>
      <w:r w:rsidR="003E0CC8" w:rsidRPr="003E0CC8">
        <w:rPr>
          <w:color w:val="000000" w:themeColor="text1"/>
          <w:sz w:val="22"/>
          <w:szCs w:val="22"/>
        </w:rPr>
        <w:t>Вышневолоцкого</w:t>
      </w:r>
      <w:proofErr w:type="spellEnd"/>
      <w:r w:rsidR="003E0CC8" w:rsidRPr="003E0CC8">
        <w:rPr>
          <w:color w:val="000000" w:themeColor="text1"/>
          <w:sz w:val="22"/>
          <w:szCs w:val="22"/>
        </w:rPr>
        <w:t xml:space="preserve"> городского округа  в части соблюдения бюджетных полномочий главного распорядителя бюджетных средств в отношении подведомственного муниципального учреждения</w:t>
      </w:r>
      <w:r w:rsidR="00856C19" w:rsidRPr="003E0CC8">
        <w:rPr>
          <w:sz w:val="22"/>
          <w:szCs w:val="22"/>
        </w:rPr>
        <w:t>»</w:t>
      </w:r>
    </w:p>
    <w:p w:rsidR="00856C19" w:rsidRPr="003E0CC8" w:rsidRDefault="00315F1B" w:rsidP="00EE5A98">
      <w:pPr>
        <w:pStyle w:val="Style12"/>
        <w:widowControl/>
        <w:spacing w:before="100" w:beforeAutospacing="1" w:after="100" w:afterAutospacing="1"/>
        <w:ind w:firstLine="567"/>
        <w:rPr>
          <w:color w:val="000000" w:themeColor="text1"/>
          <w:sz w:val="22"/>
          <w:szCs w:val="22"/>
        </w:rPr>
      </w:pPr>
      <w:r w:rsidRPr="003E0CC8">
        <w:rPr>
          <w:rStyle w:val="FontStyle68"/>
          <w:b w:val="0"/>
          <w:u w:val="single"/>
        </w:rPr>
        <w:t>Цель.</w:t>
      </w:r>
      <w:r w:rsidRPr="003E0CC8">
        <w:rPr>
          <w:rStyle w:val="FontStyle68"/>
          <w:b w:val="0"/>
        </w:rPr>
        <w:t xml:space="preserve"> </w:t>
      </w:r>
      <w:r w:rsidRPr="003E0CC8">
        <w:rPr>
          <w:sz w:val="22"/>
          <w:szCs w:val="22"/>
        </w:rPr>
        <w:t xml:space="preserve">Проверка </w:t>
      </w:r>
      <w:r w:rsidRPr="003E0CC8">
        <w:rPr>
          <w:color w:val="000000" w:themeColor="text1"/>
          <w:sz w:val="22"/>
          <w:szCs w:val="22"/>
        </w:rPr>
        <w:t>финансово-хозяйственной деятельности, законности использования собственности муниципального образования «</w:t>
      </w:r>
      <w:proofErr w:type="spellStart"/>
      <w:r w:rsidRPr="003E0CC8">
        <w:rPr>
          <w:color w:val="000000" w:themeColor="text1"/>
          <w:sz w:val="22"/>
          <w:szCs w:val="22"/>
        </w:rPr>
        <w:t>Вышневолоцкий</w:t>
      </w:r>
      <w:proofErr w:type="spellEnd"/>
      <w:r w:rsidRPr="003E0CC8">
        <w:rPr>
          <w:color w:val="000000" w:themeColor="text1"/>
          <w:sz w:val="22"/>
          <w:szCs w:val="22"/>
        </w:rPr>
        <w:t xml:space="preserve"> городской округ» в </w:t>
      </w:r>
      <w:r w:rsidRPr="003E0CC8">
        <w:rPr>
          <w:color w:val="000000" w:themeColor="text1"/>
          <w:sz w:val="22"/>
          <w:szCs w:val="22"/>
          <w:bdr w:val="none" w:sz="0" w:space="0" w:color="auto" w:frame="1"/>
        </w:rPr>
        <w:t xml:space="preserve">МБУ </w:t>
      </w:r>
      <w:r w:rsidR="003E0CC8" w:rsidRPr="003E0CC8">
        <w:rPr>
          <w:color w:val="000000" w:themeColor="text1"/>
          <w:sz w:val="22"/>
          <w:szCs w:val="22"/>
          <w:bdr w:val="none" w:sz="0" w:space="0" w:color="auto" w:frame="1"/>
        </w:rPr>
        <w:t>«</w:t>
      </w:r>
      <w:proofErr w:type="spellStart"/>
      <w:r w:rsidR="003E0CC8" w:rsidRPr="003E0CC8">
        <w:rPr>
          <w:color w:val="000000" w:themeColor="text1"/>
          <w:sz w:val="22"/>
          <w:szCs w:val="22"/>
          <w:bdr w:val="none" w:sz="0" w:space="0" w:color="auto" w:frame="1"/>
        </w:rPr>
        <w:t>Межпоселенческий</w:t>
      </w:r>
      <w:proofErr w:type="spellEnd"/>
      <w:r w:rsidR="003E0CC8" w:rsidRPr="003E0CC8">
        <w:rPr>
          <w:color w:val="000000" w:themeColor="text1"/>
          <w:sz w:val="22"/>
          <w:szCs w:val="22"/>
          <w:bdr w:val="none" w:sz="0" w:space="0" w:color="auto" w:frame="1"/>
        </w:rPr>
        <w:t xml:space="preserve"> Дом культуры» и</w:t>
      </w:r>
      <w:r w:rsidR="003E0CC8" w:rsidRPr="003E0CC8">
        <w:rPr>
          <w:color w:val="000000" w:themeColor="text1"/>
          <w:sz w:val="22"/>
          <w:szCs w:val="22"/>
        </w:rPr>
        <w:t xml:space="preserve"> Управления культуры, молодежи и туризма администрации </w:t>
      </w:r>
      <w:proofErr w:type="spellStart"/>
      <w:r w:rsidR="003E0CC8" w:rsidRPr="003E0CC8">
        <w:rPr>
          <w:color w:val="000000" w:themeColor="text1"/>
          <w:sz w:val="22"/>
          <w:szCs w:val="22"/>
        </w:rPr>
        <w:t>Вышневолоцкого</w:t>
      </w:r>
      <w:proofErr w:type="spellEnd"/>
      <w:r w:rsidR="003E0CC8" w:rsidRPr="003E0CC8">
        <w:rPr>
          <w:color w:val="000000" w:themeColor="text1"/>
          <w:sz w:val="22"/>
          <w:szCs w:val="22"/>
        </w:rPr>
        <w:t xml:space="preserve"> городского округа  в части соблюдения бюджетных полномочий главного распорядителя бюджетных средств в отношении подведомственного муниципального учреждения</w:t>
      </w:r>
      <w:r w:rsidRPr="003E0CC8">
        <w:rPr>
          <w:color w:val="000000" w:themeColor="text1"/>
          <w:sz w:val="22"/>
          <w:szCs w:val="22"/>
        </w:rPr>
        <w:t>.</w:t>
      </w:r>
    </w:p>
    <w:p w:rsidR="00B635C5" w:rsidRPr="003E0CC8" w:rsidRDefault="00B635C5" w:rsidP="00EE5A98">
      <w:pPr>
        <w:pStyle w:val="Style15"/>
        <w:widowControl/>
        <w:ind w:right="-3" w:firstLine="567"/>
        <w:rPr>
          <w:rStyle w:val="FontStyle69"/>
          <w:u w:val="single"/>
        </w:rPr>
      </w:pPr>
      <w:r w:rsidRPr="003E0CC8">
        <w:rPr>
          <w:rStyle w:val="FontStyle69"/>
          <w:u w:val="single"/>
        </w:rPr>
        <w:t xml:space="preserve">Объект (объекты) контрольного мероприятия: </w:t>
      </w:r>
    </w:p>
    <w:p w:rsidR="00315F1B" w:rsidRPr="003E0CC8" w:rsidRDefault="00315F1B" w:rsidP="00EE5A98">
      <w:pPr>
        <w:pStyle w:val="Style15"/>
        <w:widowControl/>
        <w:ind w:right="-3" w:firstLine="567"/>
        <w:rPr>
          <w:rStyle w:val="FontStyle69"/>
          <w:i/>
        </w:rPr>
      </w:pPr>
    </w:p>
    <w:p w:rsidR="00B635C5" w:rsidRPr="003E0CC8" w:rsidRDefault="00856C19" w:rsidP="00EE5A98">
      <w:pPr>
        <w:pStyle w:val="Style13"/>
        <w:widowControl/>
        <w:numPr>
          <w:ilvl w:val="0"/>
          <w:numId w:val="18"/>
        </w:numPr>
        <w:spacing w:line="240" w:lineRule="auto"/>
        <w:ind w:right="-3"/>
        <w:jc w:val="both"/>
        <w:rPr>
          <w:color w:val="000000" w:themeColor="text1"/>
          <w:sz w:val="22"/>
          <w:szCs w:val="22"/>
          <w:bdr w:val="none" w:sz="0" w:space="0" w:color="auto" w:frame="1"/>
        </w:rPr>
      </w:pPr>
      <w:r w:rsidRPr="003E0CC8">
        <w:rPr>
          <w:sz w:val="22"/>
          <w:szCs w:val="22"/>
        </w:rPr>
        <w:t xml:space="preserve">Муниципальное </w:t>
      </w:r>
      <w:r w:rsidR="00315F1B" w:rsidRPr="003E0CC8">
        <w:rPr>
          <w:sz w:val="22"/>
          <w:szCs w:val="22"/>
        </w:rPr>
        <w:t xml:space="preserve">Бюджетное Учреждение </w:t>
      </w:r>
      <w:r w:rsidR="00315F1B" w:rsidRPr="003E0CC8">
        <w:rPr>
          <w:color w:val="000000" w:themeColor="text1"/>
          <w:sz w:val="22"/>
          <w:szCs w:val="22"/>
          <w:bdr w:val="none" w:sz="0" w:space="0" w:color="auto" w:frame="1"/>
        </w:rPr>
        <w:t>«</w:t>
      </w:r>
      <w:proofErr w:type="spellStart"/>
      <w:r w:rsidR="003E0CC8" w:rsidRPr="003E0CC8">
        <w:rPr>
          <w:color w:val="000000" w:themeColor="text1"/>
          <w:sz w:val="22"/>
          <w:szCs w:val="22"/>
          <w:bdr w:val="none" w:sz="0" w:space="0" w:color="auto" w:frame="1"/>
        </w:rPr>
        <w:t>Межпоселенческий</w:t>
      </w:r>
      <w:proofErr w:type="spellEnd"/>
      <w:r w:rsidR="003E0CC8" w:rsidRPr="003E0CC8">
        <w:rPr>
          <w:color w:val="000000" w:themeColor="text1"/>
          <w:sz w:val="22"/>
          <w:szCs w:val="22"/>
          <w:bdr w:val="none" w:sz="0" w:space="0" w:color="auto" w:frame="1"/>
        </w:rPr>
        <w:t xml:space="preserve"> Дом культуры</w:t>
      </w:r>
      <w:r w:rsidR="00315F1B" w:rsidRPr="003E0CC8">
        <w:rPr>
          <w:color w:val="000000" w:themeColor="text1"/>
          <w:sz w:val="22"/>
          <w:szCs w:val="22"/>
          <w:bdr w:val="none" w:sz="0" w:space="0" w:color="auto" w:frame="1"/>
        </w:rPr>
        <w:t>»</w:t>
      </w:r>
      <w:r w:rsidR="003E0CC8" w:rsidRPr="003E0CC8">
        <w:rPr>
          <w:color w:val="000000" w:themeColor="text1"/>
          <w:sz w:val="22"/>
          <w:szCs w:val="22"/>
          <w:bdr w:val="none" w:sz="0" w:space="0" w:color="auto" w:frame="1"/>
        </w:rPr>
        <w:t>;</w:t>
      </w:r>
    </w:p>
    <w:p w:rsidR="00353D11" w:rsidRPr="003E0CC8" w:rsidRDefault="00353D11" w:rsidP="00EE5A98">
      <w:pPr>
        <w:pStyle w:val="Style13"/>
        <w:widowControl/>
        <w:numPr>
          <w:ilvl w:val="0"/>
          <w:numId w:val="18"/>
        </w:numPr>
        <w:spacing w:line="240" w:lineRule="auto"/>
        <w:ind w:right="-3"/>
        <w:jc w:val="both"/>
        <w:rPr>
          <w:color w:val="000000" w:themeColor="text1"/>
          <w:sz w:val="22"/>
          <w:szCs w:val="22"/>
          <w:bdr w:val="none" w:sz="0" w:space="0" w:color="auto" w:frame="1"/>
        </w:rPr>
      </w:pPr>
      <w:r w:rsidRPr="003E0CC8">
        <w:rPr>
          <w:color w:val="000000" w:themeColor="text1"/>
          <w:sz w:val="22"/>
          <w:szCs w:val="22"/>
        </w:rPr>
        <w:t xml:space="preserve">Управления культуры, молодежи и туризма администрации </w:t>
      </w:r>
      <w:proofErr w:type="spellStart"/>
      <w:r w:rsidRPr="003E0CC8">
        <w:rPr>
          <w:color w:val="000000" w:themeColor="text1"/>
          <w:sz w:val="22"/>
          <w:szCs w:val="22"/>
        </w:rPr>
        <w:t>Вышневолоцкого</w:t>
      </w:r>
      <w:proofErr w:type="spellEnd"/>
      <w:r w:rsidRPr="003E0CC8">
        <w:rPr>
          <w:color w:val="000000" w:themeColor="text1"/>
          <w:sz w:val="22"/>
          <w:szCs w:val="22"/>
        </w:rPr>
        <w:t xml:space="preserve"> городского округа</w:t>
      </w:r>
    </w:p>
    <w:p w:rsidR="00315F1B" w:rsidRPr="003E0CC8" w:rsidRDefault="00315F1B" w:rsidP="00353D11">
      <w:pPr>
        <w:pStyle w:val="Style13"/>
        <w:widowControl/>
        <w:spacing w:line="240" w:lineRule="auto"/>
        <w:ind w:right="-3" w:firstLine="567"/>
        <w:rPr>
          <w:rStyle w:val="FontStyle76"/>
          <w:sz w:val="22"/>
          <w:szCs w:val="22"/>
        </w:rPr>
      </w:pPr>
    </w:p>
    <w:p w:rsidR="003E0CC8" w:rsidRPr="003E0CC8" w:rsidRDefault="003E0CC8" w:rsidP="003E0CC8">
      <w:pPr>
        <w:pStyle w:val="Style13"/>
        <w:widowControl/>
        <w:snapToGrid w:val="0"/>
        <w:spacing w:after="100" w:line="240" w:lineRule="auto"/>
        <w:ind w:right="-1" w:firstLine="567"/>
        <w:jc w:val="both"/>
        <w:rPr>
          <w:i/>
          <w:color w:val="000000" w:themeColor="text1"/>
          <w:sz w:val="22"/>
          <w:szCs w:val="22"/>
        </w:rPr>
      </w:pPr>
      <w:r w:rsidRPr="003E0CC8">
        <w:rPr>
          <w:i/>
          <w:sz w:val="22"/>
          <w:szCs w:val="22"/>
        </w:rPr>
        <w:t xml:space="preserve">в отношении </w:t>
      </w:r>
      <w:r w:rsidRPr="003E0CC8">
        <w:rPr>
          <w:i/>
          <w:color w:val="000000" w:themeColor="text1"/>
          <w:sz w:val="22"/>
          <w:szCs w:val="22"/>
        </w:rPr>
        <w:t>Учредителя:</w:t>
      </w:r>
    </w:p>
    <w:p w:rsidR="003E0CC8" w:rsidRPr="003E0CC8" w:rsidRDefault="003E0CC8" w:rsidP="003E0CC8">
      <w:pPr>
        <w:pStyle w:val="Style13"/>
        <w:widowControl/>
        <w:snapToGrid w:val="0"/>
        <w:spacing w:after="100" w:line="240" w:lineRule="auto"/>
        <w:ind w:right="-1" w:firstLine="567"/>
        <w:jc w:val="both"/>
        <w:rPr>
          <w:rStyle w:val="FontStyle76"/>
          <w:rFonts w:eastAsiaTheme="minorEastAsia"/>
          <w:i/>
          <w:sz w:val="22"/>
          <w:szCs w:val="22"/>
          <w:u w:val="single"/>
        </w:rPr>
      </w:pPr>
      <w:r w:rsidRPr="003E0CC8">
        <w:rPr>
          <w:rStyle w:val="FontStyle76"/>
          <w:rFonts w:eastAsiaTheme="minorEastAsia"/>
          <w:i/>
          <w:sz w:val="22"/>
          <w:szCs w:val="22"/>
          <w:u w:val="single"/>
        </w:rPr>
        <w:t>нарушения в ходе исполнения бюджетов:</w:t>
      </w:r>
    </w:p>
    <w:p w:rsidR="003E0CC8" w:rsidRPr="003E0CC8" w:rsidRDefault="003E0CC8" w:rsidP="003E0CC8">
      <w:pPr>
        <w:pStyle w:val="Style13"/>
        <w:widowControl/>
        <w:numPr>
          <w:ilvl w:val="0"/>
          <w:numId w:val="9"/>
        </w:numPr>
        <w:spacing w:before="100" w:beforeAutospacing="1" w:after="100" w:afterAutospacing="1" w:line="240" w:lineRule="auto"/>
        <w:ind w:left="0" w:firstLine="567"/>
        <w:jc w:val="both"/>
        <w:rPr>
          <w:b/>
          <w:bCs/>
          <w:sz w:val="22"/>
          <w:szCs w:val="22"/>
        </w:rPr>
      </w:pPr>
      <w:proofErr w:type="gramStart"/>
      <w:r w:rsidRPr="003E0CC8">
        <w:rPr>
          <w:sz w:val="22"/>
          <w:szCs w:val="22"/>
        </w:rPr>
        <w:t>Нарушение порядка формирования и (или) финансового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государственными (муниципальными) учреждениями</w:t>
      </w:r>
      <w:r w:rsidRPr="003E0CC8">
        <w:rPr>
          <w:rStyle w:val="ab"/>
          <w:sz w:val="22"/>
          <w:szCs w:val="22"/>
        </w:rPr>
        <w:footnoteReference w:id="1"/>
      </w:r>
      <w:r w:rsidRPr="003E0CC8">
        <w:rPr>
          <w:sz w:val="22"/>
          <w:szCs w:val="22"/>
        </w:rPr>
        <w:t xml:space="preserve"> Учредителем – </w:t>
      </w:r>
      <w:r w:rsidRPr="003E0CC8">
        <w:rPr>
          <w:color w:val="000000" w:themeColor="text1"/>
          <w:sz w:val="22"/>
          <w:szCs w:val="22"/>
        </w:rPr>
        <w:t xml:space="preserve">Управления культуры, молодежи и туризма администрации </w:t>
      </w:r>
      <w:proofErr w:type="spellStart"/>
      <w:r w:rsidRPr="003E0CC8">
        <w:rPr>
          <w:color w:val="000000" w:themeColor="text1"/>
          <w:sz w:val="22"/>
          <w:szCs w:val="22"/>
        </w:rPr>
        <w:t>Вышневолоцкого</w:t>
      </w:r>
      <w:proofErr w:type="spellEnd"/>
      <w:r w:rsidRPr="003E0CC8">
        <w:rPr>
          <w:color w:val="000000" w:themeColor="text1"/>
          <w:sz w:val="22"/>
          <w:szCs w:val="22"/>
        </w:rPr>
        <w:t xml:space="preserve"> городского округа</w:t>
      </w:r>
      <w:r w:rsidRPr="003E0CC8">
        <w:rPr>
          <w:sz w:val="22"/>
          <w:szCs w:val="22"/>
        </w:rPr>
        <w:t>, выразившееся:</w:t>
      </w:r>
      <w:proofErr w:type="gramEnd"/>
    </w:p>
    <w:p w:rsidR="003E0CC8" w:rsidRPr="003E0CC8" w:rsidRDefault="003E0CC8" w:rsidP="003E0CC8">
      <w:pPr>
        <w:pStyle w:val="Style13"/>
        <w:widowControl/>
        <w:numPr>
          <w:ilvl w:val="0"/>
          <w:numId w:val="10"/>
        </w:numPr>
        <w:spacing w:before="100" w:beforeAutospacing="1" w:after="100" w:afterAutospacing="1" w:line="240" w:lineRule="auto"/>
        <w:ind w:left="0" w:firstLine="0"/>
        <w:jc w:val="both"/>
        <w:rPr>
          <w:bCs/>
          <w:sz w:val="22"/>
          <w:szCs w:val="22"/>
        </w:rPr>
      </w:pPr>
      <w:r w:rsidRPr="003E0CC8">
        <w:rPr>
          <w:sz w:val="22"/>
          <w:szCs w:val="22"/>
        </w:rPr>
        <w:t>нарушением Учредителем графика перечислений субсидии;</w:t>
      </w:r>
    </w:p>
    <w:p w:rsidR="003E0CC8" w:rsidRPr="003E0CC8" w:rsidRDefault="003E0CC8" w:rsidP="003E0CC8">
      <w:pPr>
        <w:pStyle w:val="a5"/>
        <w:widowControl/>
        <w:numPr>
          <w:ilvl w:val="0"/>
          <w:numId w:val="10"/>
        </w:numPr>
        <w:autoSpaceDE/>
        <w:autoSpaceDN/>
        <w:adjustRightInd/>
        <w:snapToGrid w:val="0"/>
        <w:spacing w:before="100" w:beforeAutospacing="1" w:after="100" w:afterAutospacing="1" w:line="276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3E0CC8">
        <w:rPr>
          <w:rFonts w:ascii="Times New Roman" w:hAnsi="Times New Roman" w:cs="Times New Roman"/>
          <w:color w:val="000000" w:themeColor="text1"/>
          <w:sz w:val="22"/>
          <w:szCs w:val="22"/>
        </w:rPr>
        <w:t>методика расчета нормативных затрат на содержание имущества муниципального бюджетного учреждения разработана, но не утверждена правовым актом Учредителя, не внесены изменения на размер норматива на 1 потребителя услуги на оказание нормативных затрат на оказание муниципальных услуг в пределах муниципального задания;</w:t>
      </w:r>
    </w:p>
    <w:p w:rsidR="003E0CC8" w:rsidRPr="003E0CC8" w:rsidRDefault="003E0CC8" w:rsidP="003E0CC8">
      <w:pPr>
        <w:pStyle w:val="Style13"/>
        <w:widowControl/>
        <w:numPr>
          <w:ilvl w:val="0"/>
          <w:numId w:val="10"/>
        </w:numPr>
        <w:spacing w:before="100" w:beforeAutospacing="1" w:after="100" w:afterAutospacing="1" w:line="240" w:lineRule="auto"/>
        <w:ind w:left="0" w:firstLine="0"/>
        <w:jc w:val="both"/>
        <w:rPr>
          <w:bCs/>
          <w:sz w:val="22"/>
          <w:szCs w:val="22"/>
        </w:rPr>
      </w:pPr>
      <w:r w:rsidRPr="003E0CC8">
        <w:rPr>
          <w:sz w:val="22"/>
          <w:szCs w:val="22"/>
        </w:rPr>
        <w:lastRenderedPageBreak/>
        <w:t xml:space="preserve">нарушение п.46-49  постановления </w:t>
      </w:r>
      <w:r w:rsidRPr="003E0CC8">
        <w:rPr>
          <w:rStyle w:val="FontStyle69"/>
        </w:rPr>
        <w:t xml:space="preserve">№ 336 в части использования </w:t>
      </w:r>
      <w:r w:rsidRPr="003E0CC8">
        <w:rPr>
          <w:bCs/>
          <w:iCs/>
          <w:sz w:val="22"/>
          <w:szCs w:val="22"/>
        </w:rPr>
        <w:t>остатка субсидии за 2020 год, предоставленной муниципальному учреждению на выполнение муниципального задания.</w:t>
      </w:r>
    </w:p>
    <w:p w:rsidR="003E0CC8" w:rsidRDefault="003E0CC8" w:rsidP="00EE5A98">
      <w:pPr>
        <w:pStyle w:val="Style13"/>
        <w:widowControl/>
        <w:numPr>
          <w:ilvl w:val="0"/>
          <w:numId w:val="9"/>
        </w:numPr>
        <w:spacing w:after="100" w:line="240" w:lineRule="auto"/>
        <w:ind w:left="0" w:firstLine="360"/>
        <w:jc w:val="both"/>
        <w:rPr>
          <w:sz w:val="22"/>
          <w:szCs w:val="22"/>
        </w:rPr>
      </w:pPr>
      <w:r w:rsidRPr="003E0CC8">
        <w:rPr>
          <w:sz w:val="22"/>
          <w:szCs w:val="22"/>
        </w:rPr>
        <w:t>Н</w:t>
      </w:r>
      <w:r w:rsidRPr="003E0CC8">
        <w:rPr>
          <w:rFonts w:eastAsiaTheme="minorHAnsi"/>
          <w:sz w:val="22"/>
          <w:szCs w:val="22"/>
          <w:lang w:eastAsia="en-US"/>
        </w:rPr>
        <w:t>еисполнение</w:t>
      </w:r>
      <w:r w:rsidRPr="003E0CC8">
        <w:rPr>
          <w:sz w:val="22"/>
          <w:szCs w:val="22"/>
        </w:rPr>
        <w:t xml:space="preserve"> </w:t>
      </w:r>
      <w:proofErr w:type="gramStart"/>
      <w:r w:rsidRPr="003E0CC8">
        <w:rPr>
          <w:color w:val="000000" w:themeColor="text1"/>
          <w:sz w:val="22"/>
          <w:szCs w:val="22"/>
        </w:rPr>
        <w:t>П</w:t>
      </w:r>
      <w:proofErr w:type="gramEnd"/>
      <w:hyperlink r:id="rId9" w:history="1">
        <w:r w:rsidRPr="003E0CC8">
          <w:rPr>
            <w:rStyle w:val="ae"/>
            <w:color w:val="000000" w:themeColor="text1"/>
            <w:sz w:val="22"/>
            <w:szCs w:val="22"/>
          </w:rPr>
          <w:t>риказ</w:t>
        </w:r>
      </w:hyperlink>
      <w:r w:rsidRPr="003E0CC8">
        <w:rPr>
          <w:color w:val="000000" w:themeColor="text1"/>
          <w:sz w:val="22"/>
          <w:szCs w:val="22"/>
        </w:rPr>
        <w:t>а</w:t>
      </w:r>
      <w:r w:rsidRPr="003E0CC8">
        <w:rPr>
          <w:sz w:val="22"/>
          <w:szCs w:val="22"/>
        </w:rPr>
        <w:t xml:space="preserve"> Минфина России от 31.08.2018 № 186н  </w:t>
      </w:r>
      <w:r w:rsidRPr="003E0CC8">
        <w:rPr>
          <w:color w:val="000000" w:themeColor="text1"/>
          <w:sz w:val="22"/>
          <w:szCs w:val="22"/>
        </w:rPr>
        <w:t>«</w:t>
      </w:r>
      <w:r w:rsidRPr="003E0CC8">
        <w:rPr>
          <w:color w:val="000000" w:themeColor="text1"/>
          <w:sz w:val="22"/>
          <w:szCs w:val="22"/>
          <w:shd w:val="clear" w:color="auto" w:fill="FFFFFF"/>
        </w:rPr>
        <w:t>О требованиях к плану финансово-хозяйственной деятельности государственного (муниципального) учреждения»</w:t>
      </w:r>
      <w:r w:rsidRPr="003E0CC8">
        <w:rPr>
          <w:sz w:val="22"/>
          <w:szCs w:val="22"/>
        </w:rPr>
        <w:t>, Учредителем не разработан и утвержден Порядок составления и утверждения плана финансово-хозяйственной деятельности для подведомственных учреждений.</w:t>
      </w:r>
    </w:p>
    <w:p w:rsidR="00EE5A98" w:rsidRPr="003E0CC8" w:rsidRDefault="00EE5A98" w:rsidP="00EE5A98">
      <w:pPr>
        <w:pStyle w:val="Style13"/>
        <w:widowControl/>
        <w:spacing w:after="100" w:line="240" w:lineRule="auto"/>
        <w:ind w:left="720"/>
        <w:jc w:val="both"/>
        <w:rPr>
          <w:sz w:val="22"/>
          <w:szCs w:val="22"/>
        </w:rPr>
      </w:pPr>
    </w:p>
    <w:p w:rsidR="003E0CC8" w:rsidRPr="003E0CC8" w:rsidRDefault="003E0CC8" w:rsidP="003E0CC8">
      <w:pPr>
        <w:pStyle w:val="Style13"/>
        <w:widowControl/>
        <w:snapToGrid w:val="0"/>
        <w:spacing w:after="100" w:line="240" w:lineRule="auto"/>
        <w:ind w:right="-1"/>
        <w:jc w:val="both"/>
        <w:rPr>
          <w:i/>
          <w:sz w:val="22"/>
          <w:szCs w:val="22"/>
        </w:rPr>
      </w:pPr>
      <w:r w:rsidRPr="003E0CC8">
        <w:rPr>
          <w:i/>
          <w:sz w:val="22"/>
          <w:szCs w:val="22"/>
        </w:rPr>
        <w:t>в отношении МБУ «</w:t>
      </w:r>
      <w:proofErr w:type="spellStart"/>
      <w:r w:rsidRPr="003E0CC8">
        <w:rPr>
          <w:i/>
          <w:color w:val="000000" w:themeColor="text1"/>
          <w:sz w:val="22"/>
          <w:szCs w:val="22"/>
          <w:bdr w:val="none" w:sz="0" w:space="0" w:color="auto" w:frame="1"/>
        </w:rPr>
        <w:t>Межпоселенческий</w:t>
      </w:r>
      <w:proofErr w:type="spellEnd"/>
      <w:r w:rsidRPr="003E0CC8">
        <w:rPr>
          <w:i/>
          <w:color w:val="000000" w:themeColor="text1"/>
          <w:sz w:val="22"/>
          <w:szCs w:val="22"/>
          <w:bdr w:val="none" w:sz="0" w:space="0" w:color="auto" w:frame="1"/>
        </w:rPr>
        <w:t xml:space="preserve"> Дом культуры</w:t>
      </w:r>
      <w:r w:rsidRPr="003E0CC8">
        <w:rPr>
          <w:i/>
          <w:sz w:val="22"/>
          <w:szCs w:val="22"/>
        </w:rPr>
        <w:t>»:</w:t>
      </w:r>
    </w:p>
    <w:p w:rsidR="003E0CC8" w:rsidRPr="003E0CC8" w:rsidRDefault="003E0CC8" w:rsidP="003E0CC8">
      <w:pPr>
        <w:pStyle w:val="Style13"/>
        <w:widowControl/>
        <w:snapToGrid w:val="0"/>
        <w:spacing w:after="100" w:line="240" w:lineRule="auto"/>
        <w:ind w:right="-1"/>
        <w:jc w:val="both"/>
        <w:rPr>
          <w:i/>
          <w:color w:val="000000" w:themeColor="text1"/>
          <w:sz w:val="22"/>
          <w:szCs w:val="22"/>
          <w:u w:val="single"/>
        </w:rPr>
      </w:pPr>
      <w:r w:rsidRPr="003E0CC8">
        <w:rPr>
          <w:i/>
          <w:color w:val="000000" w:themeColor="text1"/>
          <w:sz w:val="22"/>
          <w:szCs w:val="22"/>
          <w:u w:val="single"/>
        </w:rPr>
        <w:t>нарушения в ходе исполнения бюджетов:</w:t>
      </w:r>
    </w:p>
    <w:p w:rsidR="003E0CC8" w:rsidRPr="003E0CC8" w:rsidRDefault="003E0CC8" w:rsidP="003E0CC8">
      <w:pPr>
        <w:pStyle w:val="Style13"/>
        <w:widowControl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color w:val="000000" w:themeColor="text1"/>
          <w:sz w:val="22"/>
          <w:szCs w:val="22"/>
        </w:rPr>
      </w:pPr>
      <w:r w:rsidRPr="003E0CC8">
        <w:rPr>
          <w:bCs/>
          <w:color w:val="000000" w:themeColor="text1"/>
          <w:sz w:val="22"/>
          <w:szCs w:val="22"/>
        </w:rPr>
        <w:t>Нарушение порядка составления и утверждения плана ФХД:</w:t>
      </w:r>
    </w:p>
    <w:p w:rsidR="003E0CC8" w:rsidRPr="003E0CC8" w:rsidRDefault="003E0CC8" w:rsidP="003E0CC8">
      <w:pPr>
        <w:pStyle w:val="a5"/>
        <w:widowControl/>
        <w:numPr>
          <w:ilvl w:val="0"/>
          <w:numId w:val="20"/>
        </w:numPr>
        <w:tabs>
          <w:tab w:val="left" w:pos="0"/>
        </w:tabs>
        <w:autoSpaceDE/>
        <w:autoSpaceDN/>
        <w:adjustRightInd/>
        <w:spacing w:before="100" w:beforeAutospacing="1" w:after="100" w:afterAutospacing="1" w:line="276" w:lineRule="auto"/>
        <w:ind w:left="0" w:firstLine="567"/>
        <w:jc w:val="lef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E0CC8">
        <w:rPr>
          <w:rFonts w:ascii="Times New Roman" w:hAnsi="Times New Roman" w:cs="Times New Roman"/>
          <w:color w:val="000000" w:themeColor="text1"/>
          <w:sz w:val="22"/>
          <w:szCs w:val="22"/>
        </w:rPr>
        <w:t>показатели финансового состояния Учреждения в плане ФХД отсутствуют;</w:t>
      </w:r>
    </w:p>
    <w:p w:rsidR="003E0CC8" w:rsidRPr="003E0CC8" w:rsidRDefault="003E0CC8" w:rsidP="003E0CC8">
      <w:pPr>
        <w:pStyle w:val="a5"/>
        <w:widowControl/>
        <w:numPr>
          <w:ilvl w:val="0"/>
          <w:numId w:val="20"/>
        </w:numPr>
        <w:tabs>
          <w:tab w:val="left" w:pos="0"/>
        </w:tabs>
        <w:autoSpaceDE/>
        <w:autoSpaceDN/>
        <w:adjustRightInd/>
        <w:spacing w:before="100" w:beforeAutospacing="1" w:after="100" w:afterAutospacing="1" w:line="276" w:lineRule="auto"/>
        <w:ind w:left="0" w:firstLine="56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E0CC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плановые объемы выплат сформированы без учета нормативных затрат ввиду отсутствия таких нормативов. Обоснования (расчеты) плановых показателей по выплатам, использованных при формировании плана отсутствуют.</w:t>
      </w:r>
    </w:p>
    <w:p w:rsidR="003E0CC8" w:rsidRPr="003E0CC8" w:rsidRDefault="003E0CC8" w:rsidP="003E0CC8">
      <w:pPr>
        <w:pStyle w:val="a5"/>
        <w:spacing w:after="100"/>
        <w:ind w:left="0" w:firstLine="567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E0CC8" w:rsidRPr="003E0CC8" w:rsidRDefault="003E0CC8" w:rsidP="003E0CC8">
      <w:pPr>
        <w:pStyle w:val="a5"/>
        <w:widowControl/>
        <w:numPr>
          <w:ilvl w:val="0"/>
          <w:numId w:val="12"/>
        </w:numPr>
        <w:autoSpaceDE/>
        <w:autoSpaceDN/>
        <w:adjustRightInd/>
        <w:snapToGrid w:val="0"/>
        <w:spacing w:before="100" w:beforeAutospacing="1" w:after="100" w:afterAutospacing="1" w:line="276" w:lineRule="auto"/>
        <w:ind w:left="0" w:firstLine="567"/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3E0CC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Непредставление или представление с нарушением сроков отчетности, либо представление заведомо недостоверной отчетности бюджетных и автономных учреждений в части размещения </w:t>
      </w:r>
      <w:r w:rsidRPr="003E0CC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на сайте </w:t>
      </w:r>
      <w:r w:rsidRPr="003E0CC8">
        <w:rPr>
          <w:rFonts w:ascii="Times New Roman" w:eastAsiaTheme="minorHAnsi" w:hAnsi="Times New Roman" w:cs="Times New Roman"/>
          <w:sz w:val="22"/>
          <w:szCs w:val="22"/>
          <w:lang w:val="en-US" w:eastAsia="en-US"/>
        </w:rPr>
        <w:t>www</w:t>
      </w:r>
      <w:r w:rsidRPr="003E0CC8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 w:rsidRPr="003E0CC8">
        <w:rPr>
          <w:rFonts w:ascii="Times New Roman" w:eastAsiaTheme="minorHAnsi" w:hAnsi="Times New Roman" w:cs="Times New Roman"/>
          <w:sz w:val="22"/>
          <w:szCs w:val="22"/>
          <w:lang w:val="en-US" w:eastAsia="en-US"/>
        </w:rPr>
        <w:t>bus</w:t>
      </w:r>
      <w:r w:rsidRPr="003E0CC8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proofErr w:type="spellStart"/>
      <w:r w:rsidRPr="003E0CC8">
        <w:rPr>
          <w:rFonts w:ascii="Times New Roman" w:eastAsiaTheme="minorHAnsi" w:hAnsi="Times New Roman" w:cs="Times New Roman"/>
          <w:sz w:val="22"/>
          <w:szCs w:val="22"/>
          <w:lang w:val="en-US" w:eastAsia="en-US"/>
        </w:rPr>
        <w:t>gov</w:t>
      </w:r>
      <w:proofErr w:type="spellEnd"/>
      <w:r w:rsidRPr="003E0CC8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proofErr w:type="spellStart"/>
      <w:r w:rsidRPr="003E0CC8">
        <w:rPr>
          <w:rFonts w:ascii="Times New Roman" w:eastAsiaTheme="minorHAnsi" w:hAnsi="Times New Roman" w:cs="Times New Roman"/>
          <w:sz w:val="22"/>
          <w:szCs w:val="22"/>
          <w:lang w:val="en-US" w:eastAsia="en-US"/>
        </w:rPr>
        <w:t>ru</w:t>
      </w:r>
      <w:proofErr w:type="spellEnd"/>
      <w:r w:rsidRPr="003E0CC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недостоверных данных о сроках утверждения годовой бухгалтерской отчетности и отчета о результатах деятельности учреждения</w:t>
      </w:r>
      <w:r w:rsidRPr="003E0CC8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»</w:t>
      </w:r>
      <w:r w:rsidRPr="003E0CC8">
        <w:rPr>
          <w:rStyle w:val="ab"/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E0CC8">
        <w:rPr>
          <w:rStyle w:val="ab"/>
          <w:rFonts w:ascii="Times New Roman" w:eastAsiaTheme="minorHAnsi" w:hAnsi="Times New Roman" w:cs="Times New Roman"/>
          <w:sz w:val="22"/>
          <w:szCs w:val="22"/>
          <w:lang w:eastAsia="en-US"/>
        </w:rPr>
        <w:footnoteReference w:id="2"/>
      </w:r>
      <w:r w:rsidRPr="003E0CC8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.</w:t>
      </w:r>
    </w:p>
    <w:p w:rsidR="003E0CC8" w:rsidRPr="003E0CC8" w:rsidRDefault="003E0CC8" w:rsidP="003E0CC8">
      <w:pPr>
        <w:pStyle w:val="Style13"/>
        <w:widowControl/>
        <w:spacing w:after="100" w:line="240" w:lineRule="auto"/>
        <w:ind w:firstLine="567"/>
        <w:jc w:val="both"/>
        <w:rPr>
          <w:i/>
          <w:color w:val="000000" w:themeColor="text1"/>
          <w:sz w:val="22"/>
          <w:szCs w:val="22"/>
          <w:u w:val="single"/>
        </w:rPr>
      </w:pPr>
      <w:r w:rsidRPr="003E0CC8">
        <w:rPr>
          <w:i/>
          <w:color w:val="000000" w:themeColor="text1"/>
          <w:sz w:val="22"/>
          <w:szCs w:val="22"/>
          <w:u w:val="single"/>
        </w:rPr>
        <w:t>нарушения ведения бухгалтерского учета, составления и представления бухгалтерской (финансовой) отчетности:</w:t>
      </w:r>
    </w:p>
    <w:p w:rsidR="003E0CC8" w:rsidRPr="003E0CC8" w:rsidRDefault="003E0CC8" w:rsidP="003E0CC8">
      <w:pPr>
        <w:pStyle w:val="ac"/>
        <w:numPr>
          <w:ilvl w:val="0"/>
          <w:numId w:val="21"/>
        </w:numPr>
        <w:spacing w:before="100" w:beforeAutospacing="1" w:after="100" w:afterAutospacing="1"/>
        <w:ind w:left="0" w:firstLine="567"/>
        <w:rPr>
          <w:rFonts w:ascii="Times New Roman" w:hAnsi="Times New Roman" w:cs="Times New Roman"/>
          <w:sz w:val="22"/>
          <w:szCs w:val="22"/>
        </w:rPr>
      </w:pPr>
      <w:r w:rsidRPr="003E0CC8">
        <w:rPr>
          <w:rFonts w:ascii="Times New Roman" w:hAnsi="Times New Roman" w:cs="Times New Roman"/>
          <w:sz w:val="22"/>
          <w:szCs w:val="22"/>
        </w:rPr>
        <w:t>Нарушение руководителем экономического субъекта общих требований к бухгалтерской отчетности</w:t>
      </w:r>
      <w:r w:rsidRPr="003E0CC8">
        <w:rPr>
          <w:rStyle w:val="ab"/>
          <w:rFonts w:ascii="Times New Roman" w:eastAsiaTheme="minorHAnsi" w:hAnsi="Times New Roman" w:cs="Times New Roman"/>
          <w:sz w:val="22"/>
          <w:szCs w:val="22"/>
        </w:rPr>
        <w:t xml:space="preserve"> </w:t>
      </w:r>
      <w:r w:rsidRPr="003E0CC8">
        <w:rPr>
          <w:rStyle w:val="ab"/>
          <w:rFonts w:ascii="Times New Roman" w:eastAsiaTheme="minorHAnsi" w:hAnsi="Times New Roman" w:cs="Times New Roman"/>
          <w:sz w:val="22"/>
          <w:szCs w:val="22"/>
        </w:rPr>
        <w:footnoteReference w:id="3"/>
      </w:r>
      <w:r w:rsidRPr="003E0CC8">
        <w:rPr>
          <w:rFonts w:ascii="Times New Roman" w:hAnsi="Times New Roman" w:cs="Times New Roman"/>
          <w:color w:val="22272F"/>
          <w:sz w:val="22"/>
          <w:szCs w:val="22"/>
          <w:shd w:val="clear" w:color="auto" w:fill="FFFFFF"/>
        </w:rPr>
        <w:t xml:space="preserve">- в </w:t>
      </w:r>
      <w:r w:rsidRPr="003E0CC8">
        <w:rPr>
          <w:rFonts w:ascii="Times New Roman" w:hAnsi="Times New Roman" w:cs="Times New Roman"/>
          <w:sz w:val="22"/>
          <w:szCs w:val="22"/>
        </w:rPr>
        <w:t xml:space="preserve">бухгалтерской отчетности  отражено не все особо ценное имущество (отклонение 665272 руб.10 коп). </w:t>
      </w:r>
    </w:p>
    <w:p w:rsidR="003E0CC8" w:rsidRPr="003E0CC8" w:rsidRDefault="003E0CC8" w:rsidP="003E0CC8">
      <w:pPr>
        <w:pStyle w:val="Style13"/>
        <w:widowControl/>
        <w:snapToGrid w:val="0"/>
        <w:spacing w:after="100" w:line="240" w:lineRule="auto"/>
        <w:ind w:right="-1" w:firstLine="567"/>
        <w:jc w:val="both"/>
        <w:rPr>
          <w:rStyle w:val="FontStyle76"/>
          <w:rFonts w:eastAsiaTheme="minorEastAsia"/>
          <w:i/>
          <w:color w:val="000000" w:themeColor="text1"/>
          <w:sz w:val="22"/>
          <w:szCs w:val="22"/>
          <w:u w:val="single"/>
        </w:rPr>
      </w:pPr>
      <w:r w:rsidRPr="003E0CC8">
        <w:rPr>
          <w:rStyle w:val="FontStyle76"/>
          <w:rFonts w:eastAsiaTheme="minorEastAsia"/>
          <w:i/>
          <w:color w:val="000000" w:themeColor="text1"/>
          <w:sz w:val="22"/>
          <w:szCs w:val="22"/>
          <w:u w:val="single"/>
        </w:rPr>
        <w:t>Иные нарушения:</w:t>
      </w:r>
    </w:p>
    <w:p w:rsidR="003E0CC8" w:rsidRPr="003E0CC8" w:rsidRDefault="003E0CC8" w:rsidP="003E0CC8">
      <w:pPr>
        <w:pStyle w:val="ac"/>
        <w:numPr>
          <w:ilvl w:val="0"/>
          <w:numId w:val="22"/>
        </w:numPr>
        <w:spacing w:before="100" w:beforeAutospacing="1" w:after="100" w:afterAutospacing="1"/>
        <w:ind w:left="0" w:firstLine="567"/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</w:pPr>
      <w:r w:rsidRPr="003E0CC8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Руководитель Учреждения производит неправомерные выплаты стимулирующего характера работникам,  </w:t>
      </w:r>
      <w:r w:rsidRPr="003E0CC8">
        <w:rPr>
          <w:rFonts w:ascii="Times New Roman" w:hAnsi="Times New Roman" w:cs="Times New Roman"/>
          <w:color w:val="000000" w:themeColor="text1"/>
          <w:sz w:val="22"/>
          <w:szCs w:val="22"/>
        </w:rPr>
        <w:t>работающие по профессиям рабочих без утвержденного перечня критериев (показателей)  для осуществления указанных выплат и без соблюдения утвержденного Положения о выплатах стимулирующего характера работникам учреждений культуры.</w:t>
      </w:r>
    </w:p>
    <w:p w:rsidR="00856C19" w:rsidRPr="003E0CC8" w:rsidRDefault="00856C19" w:rsidP="00856C19">
      <w:pPr>
        <w:pStyle w:val="Style14"/>
        <w:widowControl/>
        <w:spacing w:line="240" w:lineRule="auto"/>
        <w:ind w:left="284" w:firstLine="567"/>
        <w:jc w:val="left"/>
        <w:rPr>
          <w:sz w:val="22"/>
          <w:szCs w:val="22"/>
        </w:rPr>
      </w:pPr>
    </w:p>
    <w:p w:rsidR="0062675F" w:rsidRPr="003E0CC8" w:rsidRDefault="0062675F" w:rsidP="0062675F">
      <w:pPr>
        <w:pStyle w:val="Style15"/>
        <w:widowControl/>
        <w:rPr>
          <w:rStyle w:val="FontStyle76"/>
          <w:sz w:val="22"/>
          <w:szCs w:val="22"/>
        </w:rPr>
      </w:pPr>
      <w:r w:rsidRPr="003E0CC8">
        <w:rPr>
          <w:rStyle w:val="FontStyle76"/>
          <w:sz w:val="22"/>
          <w:szCs w:val="22"/>
        </w:rPr>
        <w:t>По итогам контрольного мероприятия:</w:t>
      </w:r>
    </w:p>
    <w:p w:rsidR="0062675F" w:rsidRPr="003E0CC8" w:rsidRDefault="0062675F" w:rsidP="0062675F">
      <w:pPr>
        <w:pStyle w:val="Style15"/>
        <w:widowControl/>
        <w:numPr>
          <w:ilvl w:val="0"/>
          <w:numId w:val="1"/>
        </w:numPr>
        <w:rPr>
          <w:sz w:val="22"/>
          <w:szCs w:val="22"/>
        </w:rPr>
      </w:pPr>
      <w:r w:rsidRPr="003E0CC8">
        <w:rPr>
          <w:rStyle w:val="FontStyle76"/>
          <w:sz w:val="22"/>
          <w:szCs w:val="22"/>
        </w:rPr>
        <w:t>направлено представление от «</w:t>
      </w:r>
      <w:r w:rsidR="00EE5A98">
        <w:rPr>
          <w:rStyle w:val="FontStyle76"/>
          <w:sz w:val="22"/>
          <w:szCs w:val="22"/>
        </w:rPr>
        <w:t>11</w:t>
      </w:r>
      <w:r w:rsidRPr="003E0CC8">
        <w:rPr>
          <w:rStyle w:val="FontStyle76"/>
          <w:sz w:val="22"/>
          <w:szCs w:val="22"/>
        </w:rPr>
        <w:t xml:space="preserve">» </w:t>
      </w:r>
      <w:r w:rsidR="00EE5A98">
        <w:rPr>
          <w:rStyle w:val="FontStyle76"/>
          <w:sz w:val="22"/>
          <w:szCs w:val="22"/>
        </w:rPr>
        <w:t>июля</w:t>
      </w:r>
      <w:r w:rsidR="00353D11" w:rsidRPr="003E0CC8">
        <w:rPr>
          <w:rStyle w:val="FontStyle76"/>
          <w:sz w:val="22"/>
          <w:szCs w:val="22"/>
        </w:rPr>
        <w:t xml:space="preserve"> 202</w:t>
      </w:r>
      <w:r w:rsidR="00EE5A98">
        <w:rPr>
          <w:rStyle w:val="FontStyle76"/>
          <w:sz w:val="22"/>
          <w:szCs w:val="22"/>
        </w:rPr>
        <w:t>2</w:t>
      </w:r>
      <w:r w:rsidRPr="003E0CC8">
        <w:rPr>
          <w:rStyle w:val="FontStyle76"/>
          <w:sz w:val="22"/>
          <w:szCs w:val="22"/>
        </w:rPr>
        <w:t xml:space="preserve">  года №</w:t>
      </w:r>
      <w:r w:rsidR="00EE5A98">
        <w:rPr>
          <w:rStyle w:val="FontStyle76"/>
          <w:sz w:val="22"/>
          <w:szCs w:val="22"/>
        </w:rPr>
        <w:t xml:space="preserve"> </w:t>
      </w:r>
      <w:r w:rsidR="005042C8">
        <w:rPr>
          <w:rStyle w:val="FontStyle76"/>
          <w:sz w:val="22"/>
          <w:szCs w:val="22"/>
        </w:rPr>
        <w:t>155</w:t>
      </w:r>
      <w:r w:rsidR="0069656E" w:rsidRPr="003E0CC8">
        <w:rPr>
          <w:rStyle w:val="FontStyle76"/>
          <w:sz w:val="22"/>
          <w:szCs w:val="22"/>
        </w:rPr>
        <w:t xml:space="preserve"> </w:t>
      </w:r>
      <w:r w:rsidRPr="003E0CC8">
        <w:rPr>
          <w:rStyle w:val="FontStyle76"/>
          <w:sz w:val="22"/>
          <w:szCs w:val="22"/>
        </w:rPr>
        <w:t xml:space="preserve">в адрес </w:t>
      </w:r>
      <w:r w:rsidR="00353D11" w:rsidRPr="003E0CC8">
        <w:rPr>
          <w:color w:val="000000" w:themeColor="text1"/>
          <w:sz w:val="22"/>
          <w:szCs w:val="22"/>
        </w:rPr>
        <w:t xml:space="preserve">Управления культуры, молодежи и туризма администрации </w:t>
      </w:r>
      <w:proofErr w:type="spellStart"/>
      <w:r w:rsidR="00353D11" w:rsidRPr="003E0CC8">
        <w:rPr>
          <w:color w:val="000000" w:themeColor="text1"/>
          <w:sz w:val="22"/>
          <w:szCs w:val="22"/>
        </w:rPr>
        <w:t>Вышневолоцкого</w:t>
      </w:r>
      <w:proofErr w:type="spellEnd"/>
      <w:r w:rsidR="00353D11" w:rsidRPr="003E0CC8">
        <w:rPr>
          <w:color w:val="000000" w:themeColor="text1"/>
          <w:sz w:val="22"/>
          <w:szCs w:val="22"/>
        </w:rPr>
        <w:t xml:space="preserve"> городского округа</w:t>
      </w:r>
      <w:r w:rsidRPr="003E0CC8">
        <w:rPr>
          <w:sz w:val="22"/>
          <w:szCs w:val="22"/>
        </w:rPr>
        <w:t>;</w:t>
      </w:r>
    </w:p>
    <w:p w:rsidR="0062675F" w:rsidRPr="003E0CC8" w:rsidRDefault="0062675F" w:rsidP="0062675F">
      <w:pPr>
        <w:pStyle w:val="Style15"/>
        <w:widowControl/>
        <w:numPr>
          <w:ilvl w:val="0"/>
          <w:numId w:val="1"/>
        </w:numPr>
        <w:rPr>
          <w:sz w:val="22"/>
          <w:szCs w:val="22"/>
        </w:rPr>
      </w:pPr>
      <w:r w:rsidRPr="003E0CC8">
        <w:rPr>
          <w:rStyle w:val="FontStyle76"/>
          <w:sz w:val="22"/>
          <w:szCs w:val="22"/>
        </w:rPr>
        <w:t xml:space="preserve">направлено представление </w:t>
      </w:r>
      <w:r w:rsidR="00EE5A98">
        <w:rPr>
          <w:rStyle w:val="FontStyle76"/>
          <w:sz w:val="22"/>
          <w:szCs w:val="22"/>
        </w:rPr>
        <w:t>11</w:t>
      </w:r>
      <w:r w:rsidR="00EE5A98" w:rsidRPr="003E0CC8">
        <w:rPr>
          <w:rStyle w:val="FontStyle76"/>
          <w:sz w:val="22"/>
          <w:szCs w:val="22"/>
        </w:rPr>
        <w:t xml:space="preserve">» </w:t>
      </w:r>
      <w:r w:rsidR="00EE5A98">
        <w:rPr>
          <w:rStyle w:val="FontStyle76"/>
          <w:sz w:val="22"/>
          <w:szCs w:val="22"/>
        </w:rPr>
        <w:t>июля</w:t>
      </w:r>
      <w:r w:rsidR="00EE5A98" w:rsidRPr="003E0CC8">
        <w:rPr>
          <w:rStyle w:val="FontStyle76"/>
          <w:sz w:val="22"/>
          <w:szCs w:val="22"/>
        </w:rPr>
        <w:t xml:space="preserve"> 202</w:t>
      </w:r>
      <w:r w:rsidR="00EE5A98">
        <w:rPr>
          <w:rStyle w:val="FontStyle76"/>
          <w:sz w:val="22"/>
          <w:szCs w:val="22"/>
        </w:rPr>
        <w:t>2</w:t>
      </w:r>
      <w:r w:rsidR="00EE5A98" w:rsidRPr="003E0CC8">
        <w:rPr>
          <w:rStyle w:val="FontStyle76"/>
          <w:sz w:val="22"/>
          <w:szCs w:val="22"/>
        </w:rPr>
        <w:t xml:space="preserve">  года </w:t>
      </w:r>
      <w:r w:rsidR="00EE5A98">
        <w:rPr>
          <w:rStyle w:val="FontStyle76"/>
          <w:sz w:val="22"/>
          <w:szCs w:val="22"/>
        </w:rPr>
        <w:t xml:space="preserve"> </w:t>
      </w:r>
      <w:r w:rsidR="00353D11" w:rsidRPr="003E0CC8">
        <w:rPr>
          <w:rStyle w:val="FontStyle76"/>
          <w:sz w:val="22"/>
          <w:szCs w:val="22"/>
        </w:rPr>
        <w:t xml:space="preserve">№ </w:t>
      </w:r>
      <w:r w:rsidR="005042C8">
        <w:rPr>
          <w:rStyle w:val="FontStyle76"/>
          <w:sz w:val="22"/>
          <w:szCs w:val="22"/>
        </w:rPr>
        <w:t>156</w:t>
      </w:r>
      <w:bookmarkStart w:id="0" w:name="_GoBack"/>
      <w:bookmarkEnd w:id="0"/>
      <w:r w:rsidR="0069656E" w:rsidRPr="003E0CC8">
        <w:rPr>
          <w:rStyle w:val="FontStyle76"/>
          <w:sz w:val="22"/>
          <w:szCs w:val="22"/>
        </w:rPr>
        <w:t xml:space="preserve"> </w:t>
      </w:r>
      <w:r w:rsidRPr="003E0CC8">
        <w:rPr>
          <w:rStyle w:val="FontStyle76"/>
          <w:sz w:val="22"/>
          <w:szCs w:val="22"/>
        </w:rPr>
        <w:t xml:space="preserve">в адрес </w:t>
      </w:r>
      <w:r w:rsidRPr="003E0CC8">
        <w:rPr>
          <w:sz w:val="22"/>
          <w:szCs w:val="22"/>
        </w:rPr>
        <w:t xml:space="preserve">МБУ </w:t>
      </w:r>
      <w:r w:rsidRPr="003E0CC8">
        <w:rPr>
          <w:rStyle w:val="FontStyle69"/>
        </w:rPr>
        <w:t>«</w:t>
      </w:r>
      <w:proofErr w:type="spellStart"/>
      <w:r w:rsidR="00EE5A98" w:rsidRPr="003E0CC8">
        <w:rPr>
          <w:color w:val="000000" w:themeColor="text1"/>
          <w:sz w:val="22"/>
          <w:szCs w:val="22"/>
          <w:bdr w:val="none" w:sz="0" w:space="0" w:color="auto" w:frame="1"/>
        </w:rPr>
        <w:t>Межпоселенческий</w:t>
      </w:r>
      <w:proofErr w:type="spellEnd"/>
      <w:r w:rsidR="00EE5A98" w:rsidRPr="003E0CC8">
        <w:rPr>
          <w:color w:val="000000" w:themeColor="text1"/>
          <w:sz w:val="22"/>
          <w:szCs w:val="22"/>
          <w:bdr w:val="none" w:sz="0" w:space="0" w:color="auto" w:frame="1"/>
        </w:rPr>
        <w:t xml:space="preserve"> Дом культуры</w:t>
      </w:r>
      <w:r w:rsidRPr="003E0CC8">
        <w:rPr>
          <w:rStyle w:val="FontStyle69"/>
        </w:rPr>
        <w:t>»</w:t>
      </w:r>
      <w:r w:rsidRPr="003E0CC8">
        <w:rPr>
          <w:sz w:val="22"/>
          <w:szCs w:val="22"/>
        </w:rPr>
        <w:t>;</w:t>
      </w:r>
    </w:p>
    <w:p w:rsidR="0062675F" w:rsidRPr="003E0CC8" w:rsidRDefault="0062675F" w:rsidP="0062675F">
      <w:pPr>
        <w:pStyle w:val="Style15"/>
        <w:widowControl/>
        <w:numPr>
          <w:ilvl w:val="0"/>
          <w:numId w:val="1"/>
        </w:numPr>
        <w:rPr>
          <w:rStyle w:val="FontStyle76"/>
          <w:sz w:val="22"/>
          <w:szCs w:val="22"/>
        </w:rPr>
      </w:pPr>
      <w:r w:rsidRPr="003E0CC8">
        <w:rPr>
          <w:rStyle w:val="FontStyle69"/>
        </w:rPr>
        <w:t xml:space="preserve"> </w:t>
      </w:r>
      <w:r w:rsidRPr="003E0CC8">
        <w:rPr>
          <w:rStyle w:val="FontStyle76"/>
          <w:sz w:val="22"/>
          <w:szCs w:val="22"/>
        </w:rPr>
        <w:t xml:space="preserve">направлены информационные письма в адрес Главы администрации </w:t>
      </w:r>
      <w:proofErr w:type="spellStart"/>
      <w:r w:rsidRPr="003E0CC8">
        <w:rPr>
          <w:rStyle w:val="FontStyle76"/>
          <w:sz w:val="22"/>
          <w:szCs w:val="22"/>
        </w:rPr>
        <w:t>Вышневолоцкого</w:t>
      </w:r>
      <w:proofErr w:type="spellEnd"/>
      <w:r w:rsidRPr="003E0CC8">
        <w:rPr>
          <w:rStyle w:val="FontStyle76"/>
          <w:sz w:val="22"/>
          <w:szCs w:val="22"/>
        </w:rPr>
        <w:t xml:space="preserve"> городского округа и Думы </w:t>
      </w:r>
      <w:proofErr w:type="spellStart"/>
      <w:r w:rsidRPr="003E0CC8">
        <w:rPr>
          <w:rStyle w:val="FontStyle76"/>
          <w:sz w:val="22"/>
          <w:szCs w:val="22"/>
        </w:rPr>
        <w:t>Вышневолоцкого</w:t>
      </w:r>
      <w:proofErr w:type="spellEnd"/>
      <w:r w:rsidRPr="003E0CC8">
        <w:rPr>
          <w:rStyle w:val="FontStyle76"/>
          <w:sz w:val="22"/>
          <w:szCs w:val="22"/>
        </w:rPr>
        <w:t xml:space="preserve"> городского округа.</w:t>
      </w:r>
    </w:p>
    <w:p w:rsidR="0062675F" w:rsidRPr="003E0CC8" w:rsidRDefault="0062675F" w:rsidP="0062675F">
      <w:pPr>
        <w:pStyle w:val="Style14"/>
        <w:widowControl/>
        <w:spacing w:line="240" w:lineRule="auto"/>
        <w:jc w:val="left"/>
        <w:rPr>
          <w:sz w:val="22"/>
          <w:szCs w:val="22"/>
        </w:rPr>
      </w:pPr>
    </w:p>
    <w:p w:rsidR="0062675F" w:rsidRPr="003E0CC8" w:rsidRDefault="0062675F" w:rsidP="0062675F">
      <w:pPr>
        <w:pStyle w:val="Style14"/>
        <w:widowControl/>
        <w:spacing w:line="240" w:lineRule="auto"/>
        <w:jc w:val="left"/>
        <w:rPr>
          <w:sz w:val="22"/>
          <w:szCs w:val="22"/>
        </w:rPr>
      </w:pPr>
    </w:p>
    <w:p w:rsidR="0062675F" w:rsidRPr="003E0CC8" w:rsidRDefault="0062675F" w:rsidP="0062675F">
      <w:pPr>
        <w:pStyle w:val="Style14"/>
        <w:widowControl/>
        <w:spacing w:line="240" w:lineRule="auto"/>
        <w:jc w:val="left"/>
        <w:rPr>
          <w:sz w:val="22"/>
          <w:szCs w:val="22"/>
        </w:rPr>
      </w:pPr>
    </w:p>
    <w:p w:rsidR="0062675F" w:rsidRPr="003E0CC8" w:rsidRDefault="0062675F" w:rsidP="003E0CC8">
      <w:pPr>
        <w:pStyle w:val="Style15"/>
        <w:widowControl/>
        <w:ind w:firstLine="284"/>
        <w:rPr>
          <w:sz w:val="22"/>
          <w:szCs w:val="22"/>
        </w:rPr>
      </w:pPr>
      <w:r w:rsidRPr="003E0CC8">
        <w:rPr>
          <w:rStyle w:val="FontStyle69"/>
        </w:rPr>
        <w:t xml:space="preserve">            </w:t>
      </w:r>
      <w:r w:rsidR="00C7722C" w:rsidRPr="003E0CC8">
        <w:rPr>
          <w:rStyle w:val="FontStyle69"/>
        </w:rPr>
        <w:t>Председател</w:t>
      </w:r>
      <w:r w:rsidR="003E0CC8" w:rsidRPr="003E0CC8">
        <w:rPr>
          <w:rStyle w:val="FontStyle69"/>
        </w:rPr>
        <w:t>ь</w:t>
      </w:r>
      <w:r w:rsidR="00C7722C" w:rsidRPr="003E0CC8">
        <w:rPr>
          <w:rStyle w:val="FontStyle69"/>
        </w:rPr>
        <w:t xml:space="preserve"> </w:t>
      </w:r>
      <w:r w:rsidRPr="003E0CC8">
        <w:rPr>
          <w:rStyle w:val="FontStyle69"/>
        </w:rPr>
        <w:t xml:space="preserve">                                                 </w:t>
      </w:r>
      <w:r w:rsidR="003E0CC8" w:rsidRPr="003E0CC8">
        <w:rPr>
          <w:rStyle w:val="FontStyle69"/>
        </w:rPr>
        <w:t xml:space="preserve">    </w:t>
      </w:r>
      <w:r w:rsidR="00EE5A98">
        <w:rPr>
          <w:rStyle w:val="FontStyle69"/>
        </w:rPr>
        <w:t xml:space="preserve">                           </w:t>
      </w:r>
      <w:r w:rsidR="003E0CC8" w:rsidRPr="003E0CC8">
        <w:rPr>
          <w:rStyle w:val="FontStyle69"/>
        </w:rPr>
        <w:t xml:space="preserve">      С.П.Петров</w:t>
      </w:r>
      <w:r w:rsidRPr="003E0CC8">
        <w:rPr>
          <w:rStyle w:val="FontStyle69"/>
        </w:rPr>
        <w:t xml:space="preserve"> </w:t>
      </w:r>
    </w:p>
    <w:p w:rsidR="000F17A3" w:rsidRPr="003E0CC8" w:rsidRDefault="000F17A3" w:rsidP="00856C19">
      <w:pPr>
        <w:ind w:left="284"/>
        <w:rPr>
          <w:sz w:val="22"/>
          <w:szCs w:val="22"/>
        </w:rPr>
      </w:pPr>
    </w:p>
    <w:sectPr w:rsidR="000F17A3" w:rsidRPr="003E0CC8" w:rsidSect="00856C19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CC8" w:rsidRDefault="003E0CC8" w:rsidP="008F540C">
      <w:r>
        <w:separator/>
      </w:r>
    </w:p>
  </w:endnote>
  <w:endnote w:type="continuationSeparator" w:id="0">
    <w:p w:rsidR="003E0CC8" w:rsidRDefault="003E0CC8" w:rsidP="008F5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CC8" w:rsidRDefault="003E0CC8" w:rsidP="008F540C">
      <w:r>
        <w:separator/>
      </w:r>
    </w:p>
  </w:footnote>
  <w:footnote w:type="continuationSeparator" w:id="0">
    <w:p w:rsidR="003E0CC8" w:rsidRDefault="003E0CC8" w:rsidP="008F540C">
      <w:r>
        <w:continuationSeparator/>
      </w:r>
    </w:p>
  </w:footnote>
  <w:footnote w:id="1">
    <w:p w:rsidR="003E0CC8" w:rsidRPr="00B62948" w:rsidRDefault="003E0CC8" w:rsidP="003E0CC8">
      <w:pPr>
        <w:pStyle w:val="a9"/>
        <w:ind w:firstLine="0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 w:rsidRPr="00B62948">
        <w:rPr>
          <w:rFonts w:ascii="Times New Roman" w:hAnsi="Times New Roman" w:cs="Times New Roman"/>
        </w:rPr>
        <w:t>Код 1.2.47 классификатора нарушений выявленных в ходе внешнего государственного аудита (контроля) в редакции от 22.12.2015  года, одобренный  Советом контрольно-счетных органов при Счетной палате РФ 17.12.2014 года (далее – Классификатор нарушений)</w:t>
      </w:r>
    </w:p>
  </w:footnote>
  <w:footnote w:id="2">
    <w:p w:rsidR="003E0CC8" w:rsidRPr="00EE5A98" w:rsidRDefault="003E0CC8" w:rsidP="003E0CC8">
      <w:pPr>
        <w:pStyle w:val="a9"/>
        <w:ind w:firstLine="0"/>
        <w:rPr>
          <w:rFonts w:ascii="Times New Roman" w:hAnsi="Times New Roman" w:cs="Times New Roman"/>
        </w:rPr>
      </w:pPr>
      <w:r w:rsidRPr="00B62948">
        <w:rPr>
          <w:rStyle w:val="ab"/>
          <w:rFonts w:ascii="Times New Roman" w:hAnsi="Times New Roman" w:cs="Times New Roman"/>
        </w:rPr>
        <w:footnoteRef/>
      </w:r>
      <w:r w:rsidRPr="00B62948">
        <w:rPr>
          <w:rFonts w:ascii="Times New Roman" w:hAnsi="Times New Roman" w:cs="Times New Roman"/>
        </w:rPr>
        <w:t xml:space="preserve"> </w:t>
      </w:r>
      <w:r w:rsidRPr="00EE5A98">
        <w:rPr>
          <w:rFonts w:ascii="Times New Roman" w:hAnsi="Times New Roman" w:cs="Times New Roman"/>
        </w:rPr>
        <w:t>Код 1.2.93 классификатора нарушений</w:t>
      </w:r>
    </w:p>
  </w:footnote>
  <w:footnote w:id="3">
    <w:p w:rsidR="003E0CC8" w:rsidRPr="00EE5A98" w:rsidRDefault="003E0CC8" w:rsidP="003E0CC8">
      <w:pPr>
        <w:pStyle w:val="a9"/>
        <w:ind w:firstLine="0"/>
        <w:rPr>
          <w:rFonts w:ascii="Times New Roman" w:hAnsi="Times New Roman" w:cs="Times New Roman"/>
        </w:rPr>
      </w:pPr>
      <w:r w:rsidRPr="00EE5A98">
        <w:rPr>
          <w:rStyle w:val="ab"/>
          <w:rFonts w:ascii="Times New Roman" w:hAnsi="Times New Roman" w:cs="Times New Roman"/>
        </w:rPr>
        <w:footnoteRef/>
      </w:r>
      <w:r w:rsidRPr="00EE5A98">
        <w:rPr>
          <w:rFonts w:ascii="Times New Roman" w:hAnsi="Times New Roman" w:cs="Times New Roman"/>
        </w:rPr>
        <w:t xml:space="preserve"> Код 2.9 классификатора нарушений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72" w:hanging="432"/>
      </w:pPr>
      <w:rPr>
        <w:rFonts w:ascii="Times New Roman" w:hAnsi="Times New Roman" w:cs="Times New Roman"/>
        <w:b/>
        <w:bCs/>
        <w:i/>
        <w:iCs/>
        <w:strike w:val="0"/>
        <w:dstrike w:val="0"/>
        <w:color w:val="000000"/>
        <w:sz w:val="25"/>
        <w:szCs w:val="25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21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1224" w:hanging="1584"/>
      </w:pPr>
    </w:lvl>
  </w:abstractNum>
  <w:abstractNum w:abstractNumId="1">
    <w:nsid w:val="097F7B05"/>
    <w:multiLevelType w:val="hybridMultilevel"/>
    <w:tmpl w:val="84C88634"/>
    <w:lvl w:ilvl="0" w:tplc="9AF887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970C5"/>
    <w:multiLevelType w:val="hybridMultilevel"/>
    <w:tmpl w:val="2DEC32E4"/>
    <w:lvl w:ilvl="0" w:tplc="3844D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62019"/>
    <w:multiLevelType w:val="hybridMultilevel"/>
    <w:tmpl w:val="DBB65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57C49"/>
    <w:multiLevelType w:val="hybridMultilevel"/>
    <w:tmpl w:val="BA3C16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259A1"/>
    <w:multiLevelType w:val="hybridMultilevel"/>
    <w:tmpl w:val="0C58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37232"/>
    <w:multiLevelType w:val="hybridMultilevel"/>
    <w:tmpl w:val="B9429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F4830"/>
    <w:multiLevelType w:val="hybridMultilevel"/>
    <w:tmpl w:val="395E1B4C"/>
    <w:lvl w:ilvl="0" w:tplc="3844DB30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8">
    <w:nsid w:val="367D0FA6"/>
    <w:multiLevelType w:val="hybridMultilevel"/>
    <w:tmpl w:val="225EB7B8"/>
    <w:lvl w:ilvl="0" w:tplc="47865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E2348"/>
    <w:multiLevelType w:val="hybridMultilevel"/>
    <w:tmpl w:val="84C88634"/>
    <w:lvl w:ilvl="0" w:tplc="9AF8876A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BFF7358"/>
    <w:multiLevelType w:val="hybridMultilevel"/>
    <w:tmpl w:val="7E5E620E"/>
    <w:lvl w:ilvl="0" w:tplc="2FB83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A0898"/>
    <w:multiLevelType w:val="hybridMultilevel"/>
    <w:tmpl w:val="A1081A68"/>
    <w:lvl w:ilvl="0" w:tplc="90241C08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2B26413"/>
    <w:multiLevelType w:val="hybridMultilevel"/>
    <w:tmpl w:val="8F46E6FC"/>
    <w:lvl w:ilvl="0" w:tplc="13F4D9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66A19D8"/>
    <w:multiLevelType w:val="hybridMultilevel"/>
    <w:tmpl w:val="84C88634"/>
    <w:lvl w:ilvl="0" w:tplc="9AF887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F97A90"/>
    <w:multiLevelType w:val="hybridMultilevel"/>
    <w:tmpl w:val="81169938"/>
    <w:lvl w:ilvl="0" w:tplc="3844DB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3581BDA"/>
    <w:multiLevelType w:val="hybridMultilevel"/>
    <w:tmpl w:val="A97EB1AC"/>
    <w:lvl w:ilvl="0" w:tplc="8E5AA22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9A14175"/>
    <w:multiLevelType w:val="hybridMultilevel"/>
    <w:tmpl w:val="3C3C4F56"/>
    <w:lvl w:ilvl="0" w:tplc="2E7CA6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F0C1220"/>
    <w:multiLevelType w:val="hybridMultilevel"/>
    <w:tmpl w:val="EEBEB45C"/>
    <w:lvl w:ilvl="0" w:tplc="3844D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2C4F5A"/>
    <w:multiLevelType w:val="multilevel"/>
    <w:tmpl w:val="EE1AE4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01D5C56"/>
    <w:multiLevelType w:val="hybridMultilevel"/>
    <w:tmpl w:val="2AEC1BB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41F2044"/>
    <w:multiLevelType w:val="hybridMultilevel"/>
    <w:tmpl w:val="225EB7B8"/>
    <w:lvl w:ilvl="0" w:tplc="47865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174131"/>
    <w:multiLevelType w:val="hybridMultilevel"/>
    <w:tmpl w:val="84C88634"/>
    <w:lvl w:ilvl="0" w:tplc="9AF887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16"/>
  </w:num>
  <w:num w:numId="8">
    <w:abstractNumId w:val="11"/>
  </w:num>
  <w:num w:numId="9">
    <w:abstractNumId w:val="10"/>
  </w:num>
  <w:num w:numId="10">
    <w:abstractNumId w:val="19"/>
  </w:num>
  <w:num w:numId="11">
    <w:abstractNumId w:val="1"/>
  </w:num>
  <w:num w:numId="12">
    <w:abstractNumId w:val="17"/>
  </w:num>
  <w:num w:numId="13">
    <w:abstractNumId w:val="2"/>
  </w:num>
  <w:num w:numId="14">
    <w:abstractNumId w:val="14"/>
  </w:num>
  <w:num w:numId="15">
    <w:abstractNumId w:val="21"/>
  </w:num>
  <w:num w:numId="16">
    <w:abstractNumId w:val="13"/>
  </w:num>
  <w:num w:numId="17">
    <w:abstractNumId w:val="18"/>
  </w:num>
  <w:num w:numId="18">
    <w:abstractNumId w:val="15"/>
  </w:num>
  <w:num w:numId="19">
    <w:abstractNumId w:val="9"/>
  </w:num>
  <w:num w:numId="20">
    <w:abstractNumId w:val="12"/>
  </w:num>
  <w:num w:numId="21">
    <w:abstractNumId w:val="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CA1"/>
    <w:rsid w:val="00067D8D"/>
    <w:rsid w:val="000D200B"/>
    <w:rsid w:val="000F17A3"/>
    <w:rsid w:val="00170084"/>
    <w:rsid w:val="001B44B2"/>
    <w:rsid w:val="001D0464"/>
    <w:rsid w:val="00257B71"/>
    <w:rsid w:val="00315F1B"/>
    <w:rsid w:val="00353D11"/>
    <w:rsid w:val="003E0CC8"/>
    <w:rsid w:val="003E3BCB"/>
    <w:rsid w:val="00400901"/>
    <w:rsid w:val="00402D77"/>
    <w:rsid w:val="00474CA1"/>
    <w:rsid w:val="004B1A23"/>
    <w:rsid w:val="005042C8"/>
    <w:rsid w:val="005F3F9F"/>
    <w:rsid w:val="005F6A43"/>
    <w:rsid w:val="0062675F"/>
    <w:rsid w:val="0069656E"/>
    <w:rsid w:val="007644DB"/>
    <w:rsid w:val="00777AD1"/>
    <w:rsid w:val="007A2552"/>
    <w:rsid w:val="007E231B"/>
    <w:rsid w:val="00801847"/>
    <w:rsid w:val="00856C19"/>
    <w:rsid w:val="008B6697"/>
    <w:rsid w:val="008F540C"/>
    <w:rsid w:val="00956B1C"/>
    <w:rsid w:val="009F1477"/>
    <w:rsid w:val="00A26BA6"/>
    <w:rsid w:val="00A54593"/>
    <w:rsid w:val="00AA3C7A"/>
    <w:rsid w:val="00AB20A8"/>
    <w:rsid w:val="00AF1DA3"/>
    <w:rsid w:val="00B635C5"/>
    <w:rsid w:val="00C7722C"/>
    <w:rsid w:val="00CA4612"/>
    <w:rsid w:val="00CC7EE7"/>
    <w:rsid w:val="00CF6DAE"/>
    <w:rsid w:val="00D03935"/>
    <w:rsid w:val="00DD5530"/>
    <w:rsid w:val="00DE210F"/>
    <w:rsid w:val="00E71A22"/>
    <w:rsid w:val="00E93ACB"/>
    <w:rsid w:val="00E96C96"/>
    <w:rsid w:val="00EE4265"/>
    <w:rsid w:val="00EE5A98"/>
    <w:rsid w:val="00EF5D19"/>
    <w:rsid w:val="00F25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96C96"/>
    <w:pPr>
      <w:widowControl/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B635C5"/>
    <w:pPr>
      <w:spacing w:line="290" w:lineRule="exact"/>
      <w:ind w:firstLine="701"/>
    </w:pPr>
    <w:rPr>
      <w:rFonts w:ascii="Times New Roman" w:eastAsia="Times New Roman" w:hAnsi="Times New Roman" w:cs="Times New Roman"/>
    </w:rPr>
  </w:style>
  <w:style w:type="paragraph" w:customStyle="1" w:styleId="Style13">
    <w:name w:val="Style13"/>
    <w:basedOn w:val="a"/>
    <w:uiPriority w:val="99"/>
    <w:rsid w:val="00B635C5"/>
    <w:pPr>
      <w:spacing w:line="278" w:lineRule="exact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Style14">
    <w:name w:val="Style14"/>
    <w:basedOn w:val="a"/>
    <w:uiPriority w:val="99"/>
    <w:rsid w:val="00B635C5"/>
    <w:pPr>
      <w:spacing w:line="278" w:lineRule="exact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Style15">
    <w:name w:val="Style15"/>
    <w:basedOn w:val="a"/>
    <w:uiPriority w:val="99"/>
    <w:rsid w:val="00B635C5"/>
    <w:pPr>
      <w:ind w:firstLine="0"/>
    </w:pPr>
    <w:rPr>
      <w:rFonts w:ascii="Times New Roman" w:eastAsia="Times New Roman" w:hAnsi="Times New Roman" w:cs="Times New Roman"/>
    </w:rPr>
  </w:style>
  <w:style w:type="paragraph" w:customStyle="1" w:styleId="Style35">
    <w:name w:val="Style35"/>
    <w:basedOn w:val="a"/>
    <w:uiPriority w:val="99"/>
    <w:rsid w:val="00B635C5"/>
    <w:pPr>
      <w:spacing w:line="278" w:lineRule="exact"/>
      <w:ind w:firstLine="710"/>
    </w:pPr>
    <w:rPr>
      <w:rFonts w:ascii="Times New Roman" w:eastAsia="Times New Roman" w:hAnsi="Times New Roman" w:cs="Times New Roman"/>
    </w:rPr>
  </w:style>
  <w:style w:type="paragraph" w:customStyle="1" w:styleId="Style40">
    <w:name w:val="Style40"/>
    <w:basedOn w:val="a"/>
    <w:uiPriority w:val="99"/>
    <w:rsid w:val="00B635C5"/>
    <w:pPr>
      <w:spacing w:line="557" w:lineRule="exact"/>
      <w:ind w:firstLine="4766"/>
    </w:pPr>
    <w:rPr>
      <w:rFonts w:ascii="Times New Roman" w:eastAsia="Times New Roman" w:hAnsi="Times New Roman" w:cs="Times New Roman"/>
    </w:rPr>
  </w:style>
  <w:style w:type="paragraph" w:customStyle="1" w:styleId="Style56">
    <w:name w:val="Style56"/>
    <w:basedOn w:val="a"/>
    <w:uiPriority w:val="99"/>
    <w:rsid w:val="00B635C5"/>
    <w:pPr>
      <w:spacing w:line="552" w:lineRule="exact"/>
      <w:ind w:firstLine="778"/>
    </w:pPr>
    <w:rPr>
      <w:rFonts w:ascii="Times New Roman" w:eastAsia="Times New Roman" w:hAnsi="Times New Roman" w:cs="Times New Roman"/>
    </w:rPr>
  </w:style>
  <w:style w:type="character" w:customStyle="1" w:styleId="FontStyle20">
    <w:name w:val="Font Style20"/>
    <w:basedOn w:val="a0"/>
    <w:uiPriority w:val="99"/>
    <w:rsid w:val="00B635C5"/>
    <w:rPr>
      <w:rFonts w:ascii="Times New Roman" w:hAnsi="Times New Roman" w:cs="Times New Roman" w:hint="default"/>
      <w:sz w:val="22"/>
      <w:szCs w:val="22"/>
    </w:rPr>
  </w:style>
  <w:style w:type="character" w:customStyle="1" w:styleId="FontStyle68">
    <w:name w:val="Font Style68"/>
    <w:basedOn w:val="a0"/>
    <w:uiPriority w:val="99"/>
    <w:rsid w:val="00B635C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9">
    <w:name w:val="Font Style69"/>
    <w:basedOn w:val="a0"/>
    <w:uiPriority w:val="99"/>
    <w:rsid w:val="00B635C5"/>
    <w:rPr>
      <w:rFonts w:ascii="Times New Roman" w:hAnsi="Times New Roman" w:cs="Times New Roman" w:hint="default"/>
      <w:sz w:val="22"/>
      <w:szCs w:val="22"/>
    </w:rPr>
  </w:style>
  <w:style w:type="character" w:customStyle="1" w:styleId="FontStyle76">
    <w:name w:val="Font Style76"/>
    <w:basedOn w:val="a0"/>
    <w:uiPriority w:val="99"/>
    <w:rsid w:val="00B635C5"/>
    <w:rPr>
      <w:rFonts w:ascii="Times New Roman" w:hAnsi="Times New Roman" w:cs="Times New Roman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B635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5C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57">
    <w:name w:val="Style57"/>
    <w:basedOn w:val="a"/>
    <w:uiPriority w:val="99"/>
    <w:rsid w:val="00B635C5"/>
    <w:pPr>
      <w:spacing w:line="269" w:lineRule="exact"/>
      <w:ind w:firstLine="5218"/>
    </w:pPr>
    <w:rPr>
      <w:rFonts w:ascii="Times New Roman" w:eastAsia="Times New Roman" w:hAnsi="Times New Roman" w:cs="Times New Roman"/>
    </w:rPr>
  </w:style>
  <w:style w:type="paragraph" w:customStyle="1" w:styleId="Style17">
    <w:name w:val="Style17"/>
    <w:basedOn w:val="a"/>
    <w:uiPriority w:val="99"/>
    <w:rsid w:val="00B635C5"/>
    <w:pPr>
      <w:spacing w:line="283" w:lineRule="exact"/>
      <w:ind w:firstLine="2534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B635C5"/>
    <w:pPr>
      <w:ind w:left="720"/>
      <w:contextualSpacing/>
    </w:pPr>
  </w:style>
  <w:style w:type="paragraph" w:customStyle="1" w:styleId="Style12">
    <w:name w:val="Style12"/>
    <w:basedOn w:val="a"/>
    <w:uiPriority w:val="99"/>
    <w:rsid w:val="00B635C5"/>
    <w:pPr>
      <w:ind w:firstLine="0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B635C5"/>
    <w:rPr>
      <w:color w:val="0000FF"/>
      <w:u w:val="single"/>
    </w:rPr>
  </w:style>
  <w:style w:type="character" w:customStyle="1" w:styleId="FontStyle66">
    <w:name w:val="Font Style66"/>
    <w:basedOn w:val="a0"/>
    <w:uiPriority w:val="99"/>
    <w:rsid w:val="00A54593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Body Text"/>
    <w:basedOn w:val="a"/>
    <w:link w:val="a8"/>
    <w:rsid w:val="008F540C"/>
    <w:pPr>
      <w:suppressAutoHyphens/>
      <w:autoSpaceDE/>
      <w:autoSpaceDN/>
      <w:adjustRightInd/>
      <w:spacing w:after="120"/>
      <w:ind w:firstLine="0"/>
      <w:jc w:val="left"/>
    </w:pPr>
    <w:rPr>
      <w:rFonts w:ascii="Times New Roman" w:eastAsia="Andale Sans UI" w:hAnsi="Times New Roman" w:cs="Times New Roman"/>
      <w:kern w:val="1"/>
    </w:rPr>
  </w:style>
  <w:style w:type="character" w:customStyle="1" w:styleId="a8">
    <w:name w:val="Основной текст Знак"/>
    <w:basedOn w:val="a0"/>
    <w:link w:val="a7"/>
    <w:rsid w:val="008F540C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8F540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F540C"/>
    <w:rPr>
      <w:rFonts w:ascii="Arial" w:eastAsiaTheme="minorEastAsia" w:hAnsi="Arial" w:cs="Arial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8F540C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E96C9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blk">
    <w:name w:val="blk"/>
    <w:rsid w:val="001B44B2"/>
  </w:style>
  <w:style w:type="character" w:customStyle="1" w:styleId="hl">
    <w:name w:val="hl"/>
    <w:rsid w:val="001B44B2"/>
  </w:style>
  <w:style w:type="paragraph" w:styleId="ac">
    <w:name w:val="No Spacing"/>
    <w:uiPriority w:val="1"/>
    <w:qFormat/>
    <w:rsid w:val="00856C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56C19"/>
    <w:rPr>
      <w:b/>
      <w:bCs/>
    </w:rPr>
  </w:style>
  <w:style w:type="character" w:customStyle="1" w:styleId="ae">
    <w:name w:val="Гипертекстовая ссылка"/>
    <w:basedOn w:val="a0"/>
    <w:uiPriority w:val="99"/>
    <w:rsid w:val="00353D11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B635C5"/>
    <w:pPr>
      <w:spacing w:line="290" w:lineRule="exact"/>
      <w:ind w:firstLine="701"/>
    </w:pPr>
    <w:rPr>
      <w:rFonts w:ascii="Times New Roman" w:eastAsia="Times New Roman" w:hAnsi="Times New Roman" w:cs="Times New Roman"/>
    </w:rPr>
  </w:style>
  <w:style w:type="paragraph" w:customStyle="1" w:styleId="Style13">
    <w:name w:val="Style13"/>
    <w:basedOn w:val="a"/>
    <w:uiPriority w:val="99"/>
    <w:rsid w:val="00B635C5"/>
    <w:pPr>
      <w:spacing w:line="278" w:lineRule="exact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Style14">
    <w:name w:val="Style14"/>
    <w:basedOn w:val="a"/>
    <w:uiPriority w:val="99"/>
    <w:rsid w:val="00B635C5"/>
    <w:pPr>
      <w:spacing w:line="278" w:lineRule="exact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Style15">
    <w:name w:val="Style15"/>
    <w:basedOn w:val="a"/>
    <w:uiPriority w:val="99"/>
    <w:rsid w:val="00B635C5"/>
    <w:pPr>
      <w:ind w:firstLine="0"/>
    </w:pPr>
    <w:rPr>
      <w:rFonts w:ascii="Times New Roman" w:eastAsia="Times New Roman" w:hAnsi="Times New Roman" w:cs="Times New Roman"/>
    </w:rPr>
  </w:style>
  <w:style w:type="paragraph" w:customStyle="1" w:styleId="Style35">
    <w:name w:val="Style35"/>
    <w:basedOn w:val="a"/>
    <w:uiPriority w:val="99"/>
    <w:rsid w:val="00B635C5"/>
    <w:pPr>
      <w:spacing w:line="278" w:lineRule="exact"/>
      <w:ind w:firstLine="710"/>
    </w:pPr>
    <w:rPr>
      <w:rFonts w:ascii="Times New Roman" w:eastAsia="Times New Roman" w:hAnsi="Times New Roman" w:cs="Times New Roman"/>
    </w:rPr>
  </w:style>
  <w:style w:type="paragraph" w:customStyle="1" w:styleId="Style40">
    <w:name w:val="Style40"/>
    <w:basedOn w:val="a"/>
    <w:uiPriority w:val="99"/>
    <w:rsid w:val="00B635C5"/>
    <w:pPr>
      <w:spacing w:line="557" w:lineRule="exact"/>
      <w:ind w:firstLine="4766"/>
    </w:pPr>
    <w:rPr>
      <w:rFonts w:ascii="Times New Roman" w:eastAsia="Times New Roman" w:hAnsi="Times New Roman" w:cs="Times New Roman"/>
    </w:rPr>
  </w:style>
  <w:style w:type="paragraph" w:customStyle="1" w:styleId="Style56">
    <w:name w:val="Style56"/>
    <w:basedOn w:val="a"/>
    <w:uiPriority w:val="99"/>
    <w:rsid w:val="00B635C5"/>
    <w:pPr>
      <w:spacing w:line="552" w:lineRule="exact"/>
      <w:ind w:firstLine="778"/>
    </w:pPr>
    <w:rPr>
      <w:rFonts w:ascii="Times New Roman" w:eastAsia="Times New Roman" w:hAnsi="Times New Roman" w:cs="Times New Roman"/>
    </w:rPr>
  </w:style>
  <w:style w:type="character" w:customStyle="1" w:styleId="FontStyle20">
    <w:name w:val="Font Style20"/>
    <w:basedOn w:val="a0"/>
    <w:uiPriority w:val="99"/>
    <w:rsid w:val="00B635C5"/>
    <w:rPr>
      <w:rFonts w:ascii="Times New Roman" w:hAnsi="Times New Roman" w:cs="Times New Roman" w:hint="default"/>
      <w:sz w:val="22"/>
      <w:szCs w:val="22"/>
    </w:rPr>
  </w:style>
  <w:style w:type="character" w:customStyle="1" w:styleId="FontStyle68">
    <w:name w:val="Font Style68"/>
    <w:basedOn w:val="a0"/>
    <w:uiPriority w:val="99"/>
    <w:rsid w:val="00B635C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9">
    <w:name w:val="Font Style69"/>
    <w:basedOn w:val="a0"/>
    <w:uiPriority w:val="99"/>
    <w:rsid w:val="00B635C5"/>
    <w:rPr>
      <w:rFonts w:ascii="Times New Roman" w:hAnsi="Times New Roman" w:cs="Times New Roman" w:hint="default"/>
      <w:sz w:val="22"/>
      <w:szCs w:val="22"/>
    </w:rPr>
  </w:style>
  <w:style w:type="character" w:customStyle="1" w:styleId="FontStyle76">
    <w:name w:val="Font Style76"/>
    <w:basedOn w:val="a0"/>
    <w:uiPriority w:val="99"/>
    <w:rsid w:val="00B635C5"/>
    <w:rPr>
      <w:rFonts w:ascii="Times New Roman" w:hAnsi="Times New Roman" w:cs="Times New Roman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B635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5C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57">
    <w:name w:val="Style57"/>
    <w:basedOn w:val="a"/>
    <w:uiPriority w:val="99"/>
    <w:rsid w:val="00B635C5"/>
    <w:pPr>
      <w:spacing w:line="269" w:lineRule="exact"/>
      <w:ind w:firstLine="5218"/>
    </w:pPr>
    <w:rPr>
      <w:rFonts w:ascii="Times New Roman" w:eastAsia="Times New Roman" w:hAnsi="Times New Roman" w:cs="Times New Roman"/>
    </w:rPr>
  </w:style>
  <w:style w:type="paragraph" w:customStyle="1" w:styleId="Style17">
    <w:name w:val="Style17"/>
    <w:basedOn w:val="a"/>
    <w:uiPriority w:val="99"/>
    <w:rsid w:val="00B635C5"/>
    <w:pPr>
      <w:spacing w:line="283" w:lineRule="exact"/>
      <w:ind w:firstLine="2534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B635C5"/>
    <w:pPr>
      <w:ind w:left="720"/>
      <w:contextualSpacing/>
    </w:pPr>
  </w:style>
  <w:style w:type="paragraph" w:customStyle="1" w:styleId="Style12">
    <w:name w:val="Style12"/>
    <w:basedOn w:val="a"/>
    <w:uiPriority w:val="99"/>
    <w:rsid w:val="00B635C5"/>
    <w:pPr>
      <w:ind w:firstLine="0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semiHidden/>
    <w:unhideWhenUsed/>
    <w:rsid w:val="00B635C5"/>
    <w:rPr>
      <w:color w:val="0000FF"/>
      <w:u w:val="single"/>
    </w:rPr>
  </w:style>
  <w:style w:type="character" w:customStyle="1" w:styleId="FontStyle66">
    <w:name w:val="Font Style66"/>
    <w:basedOn w:val="a0"/>
    <w:uiPriority w:val="99"/>
    <w:rsid w:val="00A54593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6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7912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Голубцова</dc:creator>
  <cp:keywords/>
  <dc:description/>
  <cp:lastModifiedBy>Мария Копанен</cp:lastModifiedBy>
  <cp:revision>30</cp:revision>
  <cp:lastPrinted>2022-07-21T07:24:00Z</cp:lastPrinted>
  <dcterms:created xsi:type="dcterms:W3CDTF">2020-06-23T12:01:00Z</dcterms:created>
  <dcterms:modified xsi:type="dcterms:W3CDTF">2022-07-21T07:24:00Z</dcterms:modified>
</cp:coreProperties>
</file>