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D24248" w:rsidRDefault="00417CF4" w:rsidP="002951FD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Количество сообщений и обращений граждан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поступивших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дминистрацию </w:t>
      </w:r>
      <w:proofErr w:type="spellStart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Вышневолоцкого</w:t>
      </w:r>
      <w:proofErr w:type="spellEnd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городского округа  за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0A388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E8598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3E40FB" w:rsidRP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502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квартал 2023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</w:t>
      </w:r>
      <w:r w:rsidR="00544C82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через систему "Инцидент-Менеджмент"</w:t>
      </w:r>
    </w:p>
    <w:p w:rsidR="00417CF4" w:rsidRDefault="00D24248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Всего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E8598F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300</w:t>
      </w:r>
      <w:r w:rsidR="008502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обращения</w:t>
      </w:r>
    </w:p>
    <w:p w:rsidR="007B1C24" w:rsidRPr="007B1C24" w:rsidRDefault="007B1C24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0BE719" wp14:editId="65AD8BB6">
            <wp:extent cx="6191250" cy="613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2F1071" w:rsidRPr="00D24248" w:rsidRDefault="002F1071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2A53" w:rsidRDefault="00E52A53" w:rsidP="00533BCC">
      <w:pPr>
        <w:spacing w:after="0"/>
        <w:ind w:right="565"/>
      </w:pPr>
    </w:p>
    <w:sectPr w:rsidR="00E52A53" w:rsidSect="00D47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0A3889"/>
    <w:rsid w:val="002951FD"/>
    <w:rsid w:val="002E0CB1"/>
    <w:rsid w:val="002F1071"/>
    <w:rsid w:val="003E3C66"/>
    <w:rsid w:val="003E40FB"/>
    <w:rsid w:val="00417CF4"/>
    <w:rsid w:val="00533BCC"/>
    <w:rsid w:val="00544C82"/>
    <w:rsid w:val="00564709"/>
    <w:rsid w:val="007B1C24"/>
    <w:rsid w:val="008502BD"/>
    <w:rsid w:val="008F607F"/>
    <w:rsid w:val="00965B2C"/>
    <w:rsid w:val="00A5567F"/>
    <w:rsid w:val="00A94D52"/>
    <w:rsid w:val="00C867A8"/>
    <w:rsid w:val="00CB1BD1"/>
    <w:rsid w:val="00D24248"/>
    <w:rsid w:val="00D4739E"/>
    <w:rsid w:val="00E058D4"/>
    <w:rsid w:val="00E52A53"/>
    <w:rsid w:val="00E8598F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'отчет Главы '!$A$2:$A$13</c:f>
              <c:strCache>
                <c:ptCount val="12"/>
                <c:pt idx="0">
                  <c:v>Безопасность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Учреждения культуры</c:v>
                </c:pt>
                <c:pt idx="7">
                  <c:v>Образование</c:v>
                </c:pt>
                <c:pt idx="8">
                  <c:v>Строительство и архитектура</c:v>
                </c:pt>
                <c:pt idx="9">
                  <c:v>Социальное обслуживание и защита</c:v>
                </c:pt>
                <c:pt idx="10">
                  <c:v>Физическая культура и спорт</c:v>
                </c:pt>
                <c:pt idx="11">
                  <c:v>Прочие</c:v>
                </c:pt>
              </c:strCache>
            </c:strRef>
          </c:cat>
          <c:val>
            <c:numRef>
              <c:f>'отчет Главы '!$B$2:$B$13</c:f>
              <c:numCache>
                <c:formatCode>General</c:formatCode>
                <c:ptCount val="12"/>
                <c:pt idx="0">
                  <c:v>2</c:v>
                </c:pt>
                <c:pt idx="1">
                  <c:v>84</c:v>
                </c:pt>
                <c:pt idx="2">
                  <c:v>76</c:v>
                </c:pt>
                <c:pt idx="3">
                  <c:v>49</c:v>
                </c:pt>
                <c:pt idx="4">
                  <c:v>15</c:v>
                </c:pt>
                <c:pt idx="5">
                  <c:v>26</c:v>
                </c:pt>
                <c:pt idx="6">
                  <c:v>13</c:v>
                </c:pt>
                <c:pt idx="7">
                  <c:v>9</c:v>
                </c:pt>
                <c:pt idx="8">
                  <c:v>6</c:v>
                </c:pt>
                <c:pt idx="9">
                  <c:v>3</c:v>
                </c:pt>
                <c:pt idx="10">
                  <c:v>4</c:v>
                </c:pt>
                <c:pt idx="1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65952"/>
        <c:axId val="154775936"/>
      </c:barChart>
      <c:catAx>
        <c:axId val="15476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4775936"/>
        <c:crosses val="autoZero"/>
        <c:auto val="1"/>
        <c:lblAlgn val="ctr"/>
        <c:lblOffset val="100"/>
        <c:noMultiLvlLbl val="0"/>
      </c:catAx>
      <c:valAx>
        <c:axId val="15477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765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Янцен</dc:creator>
  <cp:lastModifiedBy>Светлана Янцен</cp:lastModifiedBy>
  <cp:revision>4</cp:revision>
  <cp:lastPrinted>2023-07-05T08:23:00Z</cp:lastPrinted>
  <dcterms:created xsi:type="dcterms:W3CDTF">2023-07-05T08:31:00Z</dcterms:created>
  <dcterms:modified xsi:type="dcterms:W3CDTF">2023-10-20T11:33:00Z</dcterms:modified>
</cp:coreProperties>
</file>