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23206320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B52C9D">
        <w:rPr>
          <w:sz w:val="28"/>
          <w:szCs w:val="28"/>
        </w:rPr>
        <w:t>1</w:t>
      </w:r>
      <w:r w:rsidR="00641D35">
        <w:rPr>
          <w:sz w:val="28"/>
          <w:szCs w:val="28"/>
        </w:rPr>
        <w:t>8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B52C9D">
        <w:rPr>
          <w:sz w:val="28"/>
          <w:szCs w:val="28"/>
        </w:rPr>
        <w:t>7</w:t>
      </w:r>
      <w:r w:rsidR="00641D35">
        <w:rPr>
          <w:sz w:val="28"/>
          <w:szCs w:val="28"/>
        </w:rPr>
        <w:t>8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A21F7D" w:rsidRDefault="00CA65AF" w:rsidP="00F160B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5E434ADA" w14:textId="77777777" w:rsidR="00641D35" w:rsidRPr="00311AE3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311AE3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постановление</w:t>
      </w:r>
    </w:p>
    <w:p w14:paraId="569B76B1" w14:textId="77777777" w:rsidR="00641D35" w:rsidRPr="00311AE3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311AE3">
        <w:rPr>
          <w:b/>
          <w:bCs/>
          <w:sz w:val="28"/>
          <w:szCs w:val="28"/>
        </w:rPr>
        <w:t xml:space="preserve">Администрации Вышневолоцкого городского </w:t>
      </w:r>
    </w:p>
    <w:p w14:paraId="25255AEA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311AE3">
        <w:rPr>
          <w:b/>
          <w:bCs/>
          <w:sz w:val="28"/>
          <w:szCs w:val="28"/>
        </w:rPr>
        <w:t>округа от 31.</w:t>
      </w:r>
      <w:r>
        <w:rPr>
          <w:b/>
          <w:bCs/>
          <w:sz w:val="28"/>
          <w:szCs w:val="28"/>
        </w:rPr>
        <w:t>12.2019 № 33 «</w:t>
      </w:r>
      <w:r w:rsidRPr="001B05C3">
        <w:rPr>
          <w:b/>
          <w:bCs/>
          <w:sz w:val="28"/>
          <w:szCs w:val="28"/>
        </w:rPr>
        <w:t xml:space="preserve">Об утверждении </w:t>
      </w:r>
    </w:p>
    <w:p w14:paraId="251D8B17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Порядка размещения</w:t>
      </w:r>
      <w:r>
        <w:rPr>
          <w:b/>
          <w:bCs/>
          <w:sz w:val="28"/>
          <w:szCs w:val="28"/>
        </w:rPr>
        <w:t xml:space="preserve"> </w:t>
      </w:r>
      <w:r w:rsidRPr="001B05C3">
        <w:rPr>
          <w:b/>
          <w:bCs/>
          <w:sz w:val="28"/>
          <w:szCs w:val="28"/>
        </w:rPr>
        <w:t xml:space="preserve">сведений о доходах, </w:t>
      </w:r>
    </w:p>
    <w:p w14:paraId="796DC127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расходах, об имуществе</w:t>
      </w:r>
      <w:r>
        <w:rPr>
          <w:b/>
          <w:bCs/>
          <w:sz w:val="28"/>
          <w:szCs w:val="28"/>
        </w:rPr>
        <w:t xml:space="preserve"> </w:t>
      </w:r>
      <w:r w:rsidRPr="001B05C3">
        <w:rPr>
          <w:b/>
          <w:bCs/>
          <w:sz w:val="28"/>
          <w:szCs w:val="28"/>
        </w:rPr>
        <w:t xml:space="preserve">и обязательствах </w:t>
      </w:r>
    </w:p>
    <w:p w14:paraId="0297E02B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имущественного характера</w:t>
      </w:r>
      <w:r>
        <w:rPr>
          <w:b/>
          <w:bCs/>
          <w:sz w:val="28"/>
          <w:szCs w:val="28"/>
        </w:rPr>
        <w:t xml:space="preserve"> </w:t>
      </w:r>
      <w:r w:rsidRPr="001B05C3">
        <w:rPr>
          <w:b/>
          <w:bCs/>
          <w:sz w:val="28"/>
          <w:szCs w:val="28"/>
        </w:rPr>
        <w:t xml:space="preserve">руководителей </w:t>
      </w:r>
    </w:p>
    <w:p w14:paraId="177F93C9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муниципальных учреждений</w:t>
      </w:r>
    </w:p>
    <w:p w14:paraId="14554869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Вышневолоцкого городского округа, их</w:t>
      </w:r>
    </w:p>
    <w:p w14:paraId="26C7AC14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супругов и несовершеннолетних детей на</w:t>
      </w:r>
    </w:p>
    <w:p w14:paraId="55213D20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официальном сайте Администрации</w:t>
      </w:r>
    </w:p>
    <w:p w14:paraId="7732E7DD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 xml:space="preserve">Вышневолоцкого </w:t>
      </w:r>
      <w:r w:rsidRPr="001B05C3">
        <w:rPr>
          <w:b/>
          <w:sz w:val="28"/>
          <w:szCs w:val="28"/>
        </w:rPr>
        <w:t>городского округа</w:t>
      </w:r>
      <w:r w:rsidRPr="001B05C3">
        <w:rPr>
          <w:b/>
          <w:bCs/>
          <w:sz w:val="28"/>
          <w:szCs w:val="28"/>
        </w:rPr>
        <w:t xml:space="preserve"> в</w:t>
      </w:r>
    </w:p>
    <w:p w14:paraId="76F5F10F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информационно-телекоммуникационной сети</w:t>
      </w:r>
    </w:p>
    <w:p w14:paraId="542DBC51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«Интернет» и предоставления этих сведений</w:t>
      </w:r>
    </w:p>
    <w:p w14:paraId="799E509B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общероссийским средствам массовой информации</w:t>
      </w:r>
    </w:p>
    <w:p w14:paraId="49873AB3" w14:textId="77777777" w:rsidR="00641D35" w:rsidRDefault="00641D35" w:rsidP="00641D35">
      <w:pPr>
        <w:ind w:right="2693"/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для опубликования</w:t>
      </w:r>
      <w:r>
        <w:rPr>
          <w:b/>
          <w:bCs/>
          <w:sz w:val="28"/>
          <w:szCs w:val="28"/>
        </w:rPr>
        <w:t>»</w:t>
      </w:r>
    </w:p>
    <w:p w14:paraId="63E3D08C" w14:textId="77777777" w:rsidR="00641D35" w:rsidRPr="001B05C3" w:rsidRDefault="00641D35" w:rsidP="00641D35">
      <w:pPr>
        <w:jc w:val="both"/>
        <w:outlineLvl w:val="0"/>
        <w:rPr>
          <w:b/>
          <w:bCs/>
          <w:sz w:val="28"/>
          <w:szCs w:val="28"/>
        </w:rPr>
      </w:pPr>
    </w:p>
    <w:p w14:paraId="35C47DCD" w14:textId="77777777" w:rsidR="00641D35" w:rsidRDefault="00641D35" w:rsidP="00641D35">
      <w:pPr>
        <w:ind w:firstLine="851"/>
        <w:jc w:val="both"/>
        <w:outlineLvl w:val="0"/>
        <w:rPr>
          <w:sz w:val="28"/>
          <w:szCs w:val="28"/>
        </w:rPr>
      </w:pPr>
      <w:r w:rsidRPr="001B05C3">
        <w:rPr>
          <w:sz w:val="28"/>
          <w:szCs w:val="28"/>
        </w:rPr>
        <w:t xml:space="preserve">В соответствии с частью 6 статьи 8, частью 4 статьи 8.1. Федерального закона от 25.12.2008 № 273-ФЗ «О противодействии коррупции», Федеральным законом от 02.03.2007 </w:t>
      </w:r>
      <w:r>
        <w:rPr>
          <w:sz w:val="28"/>
          <w:szCs w:val="28"/>
        </w:rPr>
        <w:t>№</w:t>
      </w:r>
      <w:r w:rsidRPr="001B05C3">
        <w:rPr>
          <w:sz w:val="28"/>
          <w:szCs w:val="28"/>
        </w:rPr>
        <w:t xml:space="preserve"> 25-ФЗ «О муниципальной службе в Российской Федерации», </w:t>
      </w:r>
      <w:r w:rsidRPr="0099647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31</w:t>
      </w:r>
      <w:r w:rsidRPr="0099647E">
        <w:rPr>
          <w:sz w:val="28"/>
          <w:szCs w:val="28"/>
        </w:rPr>
        <w:t xml:space="preserve">.07.2020 N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 N 230-ФЗ «О контроле за соответствием расходов лиц, замещающих государственные должности, и иных лиц их доходам», </w:t>
      </w:r>
      <w:r w:rsidRPr="001B05C3">
        <w:rPr>
          <w:sz w:val="28"/>
          <w:szCs w:val="28"/>
        </w:rPr>
        <w:t xml:space="preserve">Указом Президента РФ от 08.07.2013 </w:t>
      </w:r>
      <w:r>
        <w:rPr>
          <w:sz w:val="28"/>
          <w:szCs w:val="28"/>
        </w:rPr>
        <w:t xml:space="preserve">№ </w:t>
      </w:r>
      <w:r w:rsidRPr="001B05C3">
        <w:rPr>
          <w:sz w:val="28"/>
          <w:szCs w:val="28"/>
        </w:rPr>
        <w:t>613 «Вопросы противодействия коррупции», Администрация Вышневолоцкого городского округа постановляет:</w:t>
      </w:r>
      <w:bookmarkStart w:id="4" w:name="sub_1"/>
    </w:p>
    <w:p w14:paraId="4E1AED60" w14:textId="77777777" w:rsidR="00641D35" w:rsidRDefault="00641D35" w:rsidP="00641D35">
      <w:pPr>
        <w:ind w:firstLine="851"/>
        <w:jc w:val="both"/>
        <w:outlineLvl w:val="0"/>
        <w:rPr>
          <w:sz w:val="28"/>
          <w:szCs w:val="28"/>
        </w:rPr>
      </w:pPr>
      <w:r w:rsidRPr="001B05C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11AE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311AE3">
        <w:rPr>
          <w:sz w:val="28"/>
          <w:szCs w:val="28"/>
        </w:rPr>
        <w:t>Администрации Вышневолоцкого городского округа от 31.12.2019 № 33</w:t>
      </w:r>
      <w:r>
        <w:rPr>
          <w:sz w:val="28"/>
          <w:szCs w:val="28"/>
        </w:rPr>
        <w:t xml:space="preserve"> «Об утверждении</w:t>
      </w:r>
      <w:r w:rsidRPr="001B05C3"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Порядка</w:t>
      </w:r>
      <w:r w:rsidRPr="001B05C3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руководителей муниципальных учреждений Вышневолоцкого городского округа, их супругов и несовершеннолетних детей на официальном сайте Администрации Вышневолоцкого городского округа в информационно-телекоммуникационной сети «Интернет» и </w:t>
      </w:r>
      <w:r w:rsidRPr="001B05C3">
        <w:rPr>
          <w:sz w:val="28"/>
          <w:szCs w:val="28"/>
        </w:rPr>
        <w:lastRenderedPageBreak/>
        <w:t>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</w:t>
      </w:r>
      <w:r w:rsidRPr="001B05C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(далее-Постановление</w:t>
      </w:r>
      <w:r w:rsidRPr="00311AE3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7A1155C9" w14:textId="77777777" w:rsidR="00641D35" w:rsidRPr="00311AE3" w:rsidRDefault="00641D35" w:rsidP="00641D35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311AE3">
        <w:rPr>
          <w:sz w:val="28"/>
          <w:szCs w:val="28"/>
        </w:rPr>
        <w:t xml:space="preserve"> в Приложении к </w:t>
      </w:r>
      <w:r>
        <w:rPr>
          <w:sz w:val="28"/>
          <w:szCs w:val="28"/>
        </w:rPr>
        <w:t>Постановлению</w:t>
      </w:r>
      <w:r w:rsidRPr="00311AE3">
        <w:rPr>
          <w:sz w:val="28"/>
          <w:szCs w:val="28"/>
        </w:rPr>
        <w:t>:</w:t>
      </w:r>
    </w:p>
    <w:p w14:paraId="0614FF07" w14:textId="77777777" w:rsidR="00641D35" w:rsidRDefault="00641D35" w:rsidP="00641D35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311AE3">
        <w:rPr>
          <w:sz w:val="28"/>
          <w:szCs w:val="28"/>
        </w:rPr>
        <w:t>подпункт «г» пункта 2 после слов «долей участия, паев в уставных (ск</w:t>
      </w:r>
      <w:r>
        <w:rPr>
          <w:sz w:val="28"/>
          <w:szCs w:val="28"/>
        </w:rPr>
        <w:t>ладочных) капиталах организаций</w:t>
      </w:r>
      <w:r w:rsidRPr="00311AE3">
        <w:rPr>
          <w:sz w:val="28"/>
          <w:szCs w:val="28"/>
        </w:rPr>
        <w:t>» дополнить словами «,</w:t>
      </w:r>
      <w:r>
        <w:rPr>
          <w:sz w:val="28"/>
          <w:szCs w:val="28"/>
        </w:rPr>
        <w:t xml:space="preserve"> </w:t>
      </w:r>
      <w:r w:rsidRPr="00311AE3">
        <w:rPr>
          <w:sz w:val="28"/>
          <w:szCs w:val="28"/>
        </w:rPr>
        <w:t>цифровых финансовых активов, цифровой валюты».</w:t>
      </w:r>
    </w:p>
    <w:p w14:paraId="6E885E85" w14:textId="77777777" w:rsidR="00641D35" w:rsidRDefault="00641D35" w:rsidP="00641D35">
      <w:pPr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B05C3">
        <w:rPr>
          <w:bCs/>
          <w:sz w:val="28"/>
          <w:szCs w:val="28"/>
        </w:rPr>
        <w:t>. Руководителям</w:t>
      </w:r>
      <w:r w:rsidRPr="001B05C3">
        <w:rPr>
          <w:sz w:val="28"/>
          <w:szCs w:val="28"/>
        </w:rPr>
        <w:t xml:space="preserve"> </w:t>
      </w:r>
      <w:r w:rsidRPr="001B05C3">
        <w:rPr>
          <w:bCs/>
          <w:sz w:val="28"/>
          <w:szCs w:val="28"/>
        </w:rPr>
        <w:t>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постановлением.</w:t>
      </w:r>
    </w:p>
    <w:p w14:paraId="009F1041" w14:textId="77777777" w:rsidR="00641D35" w:rsidRDefault="00641D35" w:rsidP="00641D35">
      <w:pPr>
        <w:ind w:firstLine="851"/>
        <w:jc w:val="both"/>
        <w:outlineLvl w:val="0"/>
        <w:rPr>
          <w:bCs/>
          <w:sz w:val="28"/>
          <w:szCs w:val="28"/>
        </w:rPr>
      </w:pPr>
      <w:r w:rsidRPr="001B05C3">
        <w:rPr>
          <w:bCs/>
          <w:sz w:val="28"/>
          <w:szCs w:val="28"/>
        </w:rPr>
        <w:t>4.</w:t>
      </w:r>
      <w:r w:rsidRPr="001B05C3">
        <w:rPr>
          <w:sz w:val="28"/>
          <w:szCs w:val="28"/>
        </w:rPr>
        <w:t xml:space="preserve"> </w:t>
      </w:r>
      <w:r w:rsidRPr="001B05C3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с 01.01.2021</w:t>
      </w:r>
      <w:r w:rsidRPr="001B05C3">
        <w:rPr>
          <w:bCs/>
          <w:sz w:val="28"/>
          <w:szCs w:val="28"/>
        </w:rPr>
        <w:t xml:space="preserve"> и подлежит официальному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713F2B82" w14:textId="22F63725" w:rsidR="00641D35" w:rsidRDefault="00641D35" w:rsidP="00641D35">
      <w:pPr>
        <w:jc w:val="both"/>
        <w:outlineLvl w:val="0"/>
        <w:rPr>
          <w:bCs/>
          <w:sz w:val="28"/>
          <w:szCs w:val="28"/>
        </w:rPr>
      </w:pPr>
    </w:p>
    <w:p w14:paraId="5AAE57F6" w14:textId="6D716A2E" w:rsidR="00641D35" w:rsidRDefault="00641D35" w:rsidP="00641D35">
      <w:pPr>
        <w:jc w:val="both"/>
        <w:outlineLvl w:val="0"/>
        <w:rPr>
          <w:bCs/>
          <w:sz w:val="28"/>
          <w:szCs w:val="28"/>
        </w:rPr>
      </w:pPr>
    </w:p>
    <w:p w14:paraId="3303638B" w14:textId="77777777" w:rsidR="00641D35" w:rsidRDefault="00641D35" w:rsidP="00641D35">
      <w:pPr>
        <w:jc w:val="both"/>
        <w:outlineLvl w:val="0"/>
        <w:rPr>
          <w:bCs/>
          <w:sz w:val="28"/>
          <w:szCs w:val="28"/>
        </w:rPr>
      </w:pPr>
    </w:p>
    <w:p w14:paraId="42697DD5" w14:textId="77777777" w:rsidR="00B52C9D" w:rsidRPr="00B52C9D" w:rsidRDefault="00B52C9D" w:rsidP="00B52C9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40D3629" w14:textId="41CCAD06" w:rsidR="00B52C9D" w:rsidRPr="00717942" w:rsidRDefault="00B52C9D" w:rsidP="00B52C9D">
      <w:pPr>
        <w:jc w:val="both"/>
        <w:rPr>
          <w:sz w:val="26"/>
          <w:szCs w:val="26"/>
        </w:rPr>
      </w:pPr>
      <w:r w:rsidRPr="00B52C9D">
        <w:rPr>
          <w:sz w:val="28"/>
          <w:szCs w:val="28"/>
        </w:rPr>
        <w:t>Глава Вышневолоцкого городского округа                                        Н.П. Рощина</w:t>
      </w:r>
    </w:p>
    <w:p w14:paraId="5909D679" w14:textId="0CF6F2F4" w:rsidR="00F160B4" w:rsidRPr="00F562A7" w:rsidRDefault="00F160B4" w:rsidP="00F562A7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sectPr w:rsidR="00F160B4" w:rsidRPr="00F562A7" w:rsidSect="00641D35">
      <w:headerReference w:type="default" r:id="rId9"/>
      <w:pgSz w:w="11906" w:h="16838"/>
      <w:pgMar w:top="851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97E8" w14:textId="77777777" w:rsidR="0069487E" w:rsidRDefault="0069487E" w:rsidP="008B40DE">
      <w:r>
        <w:separator/>
      </w:r>
    </w:p>
  </w:endnote>
  <w:endnote w:type="continuationSeparator" w:id="0">
    <w:p w14:paraId="106C4CD8" w14:textId="77777777" w:rsidR="0069487E" w:rsidRDefault="0069487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???????????????????????????????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EF5F" w14:textId="77777777" w:rsidR="0069487E" w:rsidRDefault="0069487E" w:rsidP="008B40DE">
      <w:r>
        <w:separator/>
      </w:r>
    </w:p>
  </w:footnote>
  <w:footnote w:type="continuationSeparator" w:id="0">
    <w:p w14:paraId="34875F23" w14:textId="77777777" w:rsidR="0069487E" w:rsidRDefault="0069487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1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0"/>
    <w:lvlOverride w:ilvl="0">
      <w:startOverride w:val="1"/>
    </w:lvlOverride>
  </w:num>
  <w:num w:numId="10">
    <w:abstractNumId w:val="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7"/>
  </w:num>
  <w:num w:numId="21">
    <w:abstractNumId w:val="18"/>
  </w:num>
  <w:num w:numId="22">
    <w:abstractNumId w:val="2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2</cp:revision>
  <cp:lastPrinted>2020-11-25T13:27:00Z</cp:lastPrinted>
  <dcterms:created xsi:type="dcterms:W3CDTF">2020-12-18T12:13:00Z</dcterms:created>
  <dcterms:modified xsi:type="dcterms:W3CDTF">2020-12-18T12:13:00Z</dcterms:modified>
</cp:coreProperties>
</file>