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149C730C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35D03">
        <w:rPr>
          <w:sz w:val="28"/>
          <w:szCs w:val="28"/>
        </w:rPr>
        <w:t>12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40</w:t>
      </w:r>
      <w:r w:rsidR="00D35D03">
        <w:rPr>
          <w:sz w:val="28"/>
          <w:szCs w:val="28"/>
        </w:rPr>
        <w:t>9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F70042" w:rsidRDefault="00CA65AF" w:rsidP="00F70042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0B34AE5C" w14:textId="77777777" w:rsidR="00F70042" w:rsidRPr="00F70042" w:rsidRDefault="00F70042" w:rsidP="00F70042">
      <w:pPr>
        <w:tabs>
          <w:tab w:val="left" w:pos="3870"/>
        </w:tabs>
        <w:jc w:val="both"/>
        <w:rPr>
          <w:b/>
          <w:sz w:val="28"/>
          <w:szCs w:val="28"/>
        </w:rPr>
      </w:pPr>
      <w:r w:rsidRPr="00F70042">
        <w:rPr>
          <w:b/>
          <w:sz w:val="28"/>
          <w:szCs w:val="28"/>
        </w:rPr>
        <w:t xml:space="preserve">О проведении капитального ремонта </w:t>
      </w:r>
    </w:p>
    <w:p w14:paraId="7F11BC7C" w14:textId="77777777" w:rsidR="00F70042" w:rsidRPr="00F70042" w:rsidRDefault="00F70042" w:rsidP="00F70042">
      <w:pPr>
        <w:tabs>
          <w:tab w:val="left" w:pos="3870"/>
        </w:tabs>
        <w:jc w:val="both"/>
        <w:rPr>
          <w:b/>
          <w:sz w:val="28"/>
          <w:szCs w:val="28"/>
        </w:rPr>
      </w:pPr>
      <w:r w:rsidRPr="00F70042">
        <w:rPr>
          <w:b/>
          <w:sz w:val="28"/>
          <w:szCs w:val="28"/>
        </w:rPr>
        <w:t xml:space="preserve">общего имущества в многоквартирном доме, </w:t>
      </w:r>
    </w:p>
    <w:p w14:paraId="6678E2AC" w14:textId="77777777" w:rsidR="00F70042" w:rsidRPr="00F70042" w:rsidRDefault="00F70042" w:rsidP="00F70042">
      <w:pPr>
        <w:tabs>
          <w:tab w:val="left" w:pos="3870"/>
        </w:tabs>
        <w:jc w:val="both"/>
        <w:rPr>
          <w:b/>
          <w:sz w:val="28"/>
          <w:szCs w:val="28"/>
        </w:rPr>
      </w:pPr>
      <w:r w:rsidRPr="00F70042">
        <w:rPr>
          <w:b/>
          <w:sz w:val="28"/>
          <w:szCs w:val="28"/>
        </w:rPr>
        <w:t>расположенном по адресу: г. Вышний Волочек,</w:t>
      </w:r>
    </w:p>
    <w:p w14:paraId="469CC39D" w14:textId="6A24B6F2" w:rsidR="00F70042" w:rsidRPr="00F70042" w:rsidRDefault="00F70042" w:rsidP="00F70042">
      <w:pPr>
        <w:tabs>
          <w:tab w:val="left" w:pos="3870"/>
        </w:tabs>
        <w:jc w:val="both"/>
        <w:rPr>
          <w:b/>
          <w:sz w:val="28"/>
          <w:szCs w:val="28"/>
        </w:rPr>
      </w:pPr>
      <w:r w:rsidRPr="00F70042">
        <w:rPr>
          <w:b/>
          <w:sz w:val="28"/>
          <w:szCs w:val="28"/>
        </w:rPr>
        <w:t>Московское шоссе, д. 109Б</w:t>
      </w:r>
    </w:p>
    <w:p w14:paraId="097A697D" w14:textId="77777777" w:rsidR="00F70042" w:rsidRPr="00F70042" w:rsidRDefault="00F70042" w:rsidP="00F70042">
      <w:pPr>
        <w:tabs>
          <w:tab w:val="left" w:pos="3870"/>
        </w:tabs>
        <w:jc w:val="both"/>
        <w:rPr>
          <w:sz w:val="28"/>
          <w:szCs w:val="28"/>
        </w:rPr>
      </w:pPr>
    </w:p>
    <w:p w14:paraId="382D905D" w14:textId="1141D262" w:rsidR="00F70042" w:rsidRPr="00F70042" w:rsidRDefault="00F70042" w:rsidP="00F70042">
      <w:pPr>
        <w:ind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В соответствии с частью 6 статьи 189 Жилищного кодекса Российской Федерации, Законом Тверской области от 28.06.2013 № 43-ЗО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24.12.2013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2014-2043 года», Постановлением Правительства Тверской области от 24.03.2015 № 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и внесений изменений в Постановление Правительства Тверской области от 22.04.2014 № 210-пп», Администрация Вышневолоцкого городского округа постановляет:</w:t>
      </w:r>
    </w:p>
    <w:p w14:paraId="47082337" w14:textId="77777777" w:rsidR="00F70042" w:rsidRPr="00F70042" w:rsidRDefault="00F70042" w:rsidP="00F70042">
      <w:pPr>
        <w:pStyle w:val="aa"/>
        <w:tabs>
          <w:tab w:val="left" w:pos="3870"/>
        </w:tabs>
        <w:ind w:left="-76" w:firstLine="851"/>
        <w:jc w:val="both"/>
        <w:rPr>
          <w:sz w:val="28"/>
          <w:szCs w:val="28"/>
        </w:rPr>
      </w:pPr>
    </w:p>
    <w:p w14:paraId="1E3BD03F" w14:textId="0FB7375B" w:rsidR="00F70042" w:rsidRPr="00F70042" w:rsidRDefault="00F70042" w:rsidP="00F70042">
      <w:pPr>
        <w:pStyle w:val="aa"/>
        <w:tabs>
          <w:tab w:val="left" w:pos="3870"/>
        </w:tabs>
        <w:ind w:left="-76"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1.Утвердить перечень работ по капитальному ремонту общего имущества в многоквартирном доме, расположенном по адресу: г. Вышний Волочек, Московское шоссе, д. 109Б - ремонт внутридомовых инженерных систем электроснабжения.</w:t>
      </w:r>
    </w:p>
    <w:p w14:paraId="77B0BD80" w14:textId="69DE4984" w:rsidR="00F70042" w:rsidRPr="00F70042" w:rsidRDefault="00F70042" w:rsidP="00F70042">
      <w:pPr>
        <w:pStyle w:val="aa"/>
        <w:tabs>
          <w:tab w:val="left" w:pos="3870"/>
        </w:tabs>
        <w:ind w:left="-76"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2. Утвердить смету расходов на капитальный ремонт общего имущества в многоквартирном доме, расположенном по адресу: г. Вышний Волочек, Московское шоссе, д.109Б - ремонт в 794 976,00 (семьсот девяносто четыре тысячи девятьсот семьдесят шесть рублей) 00 копеек.</w:t>
      </w:r>
    </w:p>
    <w:p w14:paraId="5262D5AE" w14:textId="4DF5CDA0" w:rsidR="00F70042" w:rsidRPr="00F70042" w:rsidRDefault="00F70042" w:rsidP="00F70042">
      <w:pPr>
        <w:pStyle w:val="aa"/>
        <w:tabs>
          <w:tab w:val="left" w:pos="3870"/>
        </w:tabs>
        <w:ind w:left="-76"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3. Утвердить срок проведения капитального ремонта общего имущества в многоквартирном доме, расположенном по адресу: г. Вышний Волочек, Московское шоссе, д. 109Б в течение 2021 года.</w:t>
      </w:r>
    </w:p>
    <w:p w14:paraId="25591DB1" w14:textId="6DDBD373" w:rsidR="00F70042" w:rsidRPr="00F70042" w:rsidRDefault="00F70042" w:rsidP="00F70042">
      <w:pPr>
        <w:pStyle w:val="aa"/>
        <w:tabs>
          <w:tab w:val="left" w:pos="3870"/>
        </w:tabs>
        <w:ind w:left="-76"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 xml:space="preserve">4. Утвердить источник финансирования проведения капитального ремонта общего имущества в многоквартирном доме за счет взносов на капитальный ремонт, уплаченных собственниками помещений в </w:t>
      </w:r>
      <w:r w:rsidRPr="00F70042">
        <w:rPr>
          <w:sz w:val="28"/>
          <w:szCs w:val="28"/>
        </w:rPr>
        <w:lastRenderedPageBreak/>
        <w:t>многоквартирном доме сформированных на счете регионального оператора (Фонда капитального ремонта многоквартирных домов Тверской области).</w:t>
      </w:r>
    </w:p>
    <w:p w14:paraId="66D4C82B" w14:textId="018E2F68" w:rsidR="00F70042" w:rsidRPr="00F70042" w:rsidRDefault="00F70042" w:rsidP="00F70042">
      <w:pPr>
        <w:ind w:firstLine="851"/>
        <w:jc w:val="both"/>
        <w:rPr>
          <w:sz w:val="28"/>
          <w:szCs w:val="28"/>
        </w:rPr>
      </w:pPr>
      <w:r w:rsidRPr="00F70042">
        <w:rPr>
          <w:rFonts w:eastAsiaTheme="minorHAnsi"/>
          <w:sz w:val="28"/>
          <w:szCs w:val="28"/>
          <w:lang w:eastAsia="en-US"/>
        </w:rPr>
        <w:t xml:space="preserve">5. </w:t>
      </w:r>
      <w:r w:rsidRPr="00F70042">
        <w:rPr>
          <w:sz w:val="28"/>
          <w:szCs w:val="28"/>
        </w:rPr>
        <w:t xml:space="preserve">Уполномочить руководителя Управления жилищно-коммунального хозяйства, дорожной деятельности и благоустройства администрации Вышневолоцкого городского  округа  Андреева С.П. для участия в приемке выполненных работ по капитальному ремонту, в том числе подписания соответствующих актов от имени собственников многоквартирного дома № 109б  по Московскому шоссе. </w:t>
      </w:r>
    </w:p>
    <w:p w14:paraId="0C1014A8" w14:textId="77777777" w:rsidR="00F70042" w:rsidRPr="00F70042" w:rsidRDefault="00F70042" w:rsidP="00F70042">
      <w:pPr>
        <w:ind w:firstLine="851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6.</w:t>
      </w:r>
      <w:r w:rsidRPr="00F70042"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5FF52E3F" w14:textId="6E991381" w:rsidR="00F70042" w:rsidRPr="00F70042" w:rsidRDefault="00F70042" w:rsidP="00F70042">
      <w:pPr>
        <w:tabs>
          <w:tab w:val="left" w:pos="851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0042">
        <w:rPr>
          <w:sz w:val="28"/>
          <w:szCs w:val="28"/>
        </w:rPr>
        <w:t xml:space="preserve">7. </w:t>
      </w:r>
      <w:r w:rsidRPr="00F70042">
        <w:rPr>
          <w:bCs/>
          <w:sz w:val="28"/>
          <w:szCs w:val="28"/>
        </w:rPr>
        <w:t>Настоящее постановление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F70042">
        <w:rPr>
          <w:sz w:val="28"/>
          <w:szCs w:val="28"/>
        </w:rPr>
        <w:t xml:space="preserve">. </w:t>
      </w:r>
    </w:p>
    <w:p w14:paraId="6DA96C4C" w14:textId="77777777" w:rsidR="00D35D03" w:rsidRPr="00F70042" w:rsidRDefault="00D35D03" w:rsidP="00F70042">
      <w:pPr>
        <w:pStyle w:val="aa"/>
        <w:tabs>
          <w:tab w:val="left" w:pos="3870"/>
        </w:tabs>
        <w:ind w:left="-76"/>
        <w:jc w:val="both"/>
        <w:rPr>
          <w:sz w:val="28"/>
          <w:szCs w:val="28"/>
        </w:rPr>
      </w:pPr>
    </w:p>
    <w:p w14:paraId="53A709E1" w14:textId="77777777" w:rsidR="00D35D03" w:rsidRPr="00F70042" w:rsidRDefault="00D35D03" w:rsidP="00F70042">
      <w:pPr>
        <w:pStyle w:val="aa"/>
        <w:tabs>
          <w:tab w:val="left" w:pos="3870"/>
        </w:tabs>
        <w:ind w:left="-76"/>
        <w:jc w:val="both"/>
        <w:rPr>
          <w:sz w:val="28"/>
          <w:szCs w:val="28"/>
        </w:rPr>
      </w:pPr>
    </w:p>
    <w:p w14:paraId="1C0E158D" w14:textId="77777777" w:rsidR="00D35D03" w:rsidRPr="00F70042" w:rsidRDefault="00D35D03" w:rsidP="00F70042">
      <w:pPr>
        <w:pStyle w:val="aa"/>
        <w:tabs>
          <w:tab w:val="left" w:pos="3870"/>
        </w:tabs>
        <w:ind w:left="-76"/>
        <w:jc w:val="both"/>
        <w:rPr>
          <w:sz w:val="28"/>
          <w:szCs w:val="28"/>
        </w:rPr>
      </w:pPr>
    </w:p>
    <w:p w14:paraId="13326708" w14:textId="2530AAFB" w:rsidR="00784016" w:rsidRDefault="00D35D03" w:rsidP="00F70042">
      <w:pPr>
        <w:pStyle w:val="aa"/>
        <w:tabs>
          <w:tab w:val="left" w:pos="3870"/>
        </w:tabs>
        <w:ind w:left="-76"/>
        <w:jc w:val="both"/>
        <w:rPr>
          <w:sz w:val="28"/>
          <w:szCs w:val="28"/>
        </w:rPr>
      </w:pPr>
      <w:r w:rsidRPr="00F70042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784016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010E" w14:textId="77777777" w:rsidR="00C96E3A" w:rsidRDefault="00C96E3A" w:rsidP="008B40DE">
      <w:r>
        <w:separator/>
      </w:r>
    </w:p>
  </w:endnote>
  <w:endnote w:type="continuationSeparator" w:id="0">
    <w:p w14:paraId="064F91C1" w14:textId="77777777" w:rsidR="00C96E3A" w:rsidRDefault="00C96E3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48E3" w14:textId="77777777" w:rsidR="00C96E3A" w:rsidRDefault="00C96E3A" w:rsidP="008B40DE">
      <w:r>
        <w:separator/>
      </w:r>
    </w:p>
  </w:footnote>
  <w:footnote w:type="continuationSeparator" w:id="0">
    <w:p w14:paraId="5B4F5F15" w14:textId="77777777" w:rsidR="00C96E3A" w:rsidRDefault="00C96E3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7"/>
    <w:lvlOverride w:ilvl="0">
      <w:startOverride w:val="1"/>
    </w:lvlOverride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2020-11-09T11:39:00Z</cp:lastPrinted>
  <dcterms:created xsi:type="dcterms:W3CDTF">2020-11-12T08:56:00Z</dcterms:created>
  <dcterms:modified xsi:type="dcterms:W3CDTF">2020-11-16T08:32:00Z</dcterms:modified>
</cp:coreProperties>
</file>