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bookmarkStart w:id="4" w:name="_Hlk54881875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5A62FD7B" w:rsidR="00E801C1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E801C1">
        <w:rPr>
          <w:sz w:val="28"/>
          <w:szCs w:val="28"/>
        </w:rPr>
        <w:t>2</w:t>
      </w:r>
      <w:r w:rsidR="008F3ED5">
        <w:rPr>
          <w:sz w:val="28"/>
          <w:szCs w:val="28"/>
        </w:rPr>
        <w:t>9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   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B10486">
        <w:rPr>
          <w:sz w:val="28"/>
          <w:szCs w:val="28"/>
        </w:rPr>
        <w:t>397</w:t>
      </w:r>
      <w:r w:rsidR="00E44292" w:rsidRPr="00941052">
        <w:rPr>
          <w:sz w:val="28"/>
          <w:szCs w:val="28"/>
        </w:rPr>
        <w:t xml:space="preserve">                     </w:t>
      </w:r>
    </w:p>
    <w:p w14:paraId="2F7DB827" w14:textId="5DEF0BED" w:rsidR="00760940" w:rsidRDefault="00E801C1" w:rsidP="00E801C1">
      <w:pPr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5FF3AE16" w:rsidR="00CA65AF" w:rsidRDefault="00CA65AF" w:rsidP="00E801C1">
      <w:pPr>
        <w:jc w:val="center"/>
        <w:rPr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bookmarkEnd w:id="4"/>
    <w:p w14:paraId="1B998372" w14:textId="77777777" w:rsidR="00B10486" w:rsidRPr="00B10486" w:rsidRDefault="00B10486" w:rsidP="00B1048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B1048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муниципального </w:t>
      </w:r>
    </w:p>
    <w:p w14:paraId="3326C90B" w14:textId="77777777" w:rsidR="00B10486" w:rsidRDefault="00B10486" w:rsidP="00B1048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B10486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муниципального образования </w:t>
      </w:r>
    </w:p>
    <w:p w14:paraId="6328C592" w14:textId="77777777" w:rsidR="00B10486" w:rsidRDefault="00B10486" w:rsidP="00B1048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B10486">
        <w:rPr>
          <w:rFonts w:ascii="Times New Roman" w:hAnsi="Times New Roman" w:cs="Times New Roman"/>
          <w:b/>
          <w:bCs/>
          <w:sz w:val="28"/>
          <w:szCs w:val="28"/>
        </w:rPr>
        <w:t xml:space="preserve">Вышневолоцкий городской округ Тверской </w:t>
      </w:r>
    </w:p>
    <w:p w14:paraId="1EDE4047" w14:textId="569D1483" w:rsidR="00B10486" w:rsidRPr="00B10486" w:rsidRDefault="00B10486" w:rsidP="00B1048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B10486">
        <w:rPr>
          <w:rFonts w:ascii="Times New Roman" w:hAnsi="Times New Roman" w:cs="Times New Roman"/>
          <w:b/>
          <w:bCs/>
          <w:sz w:val="28"/>
          <w:szCs w:val="28"/>
        </w:rPr>
        <w:t xml:space="preserve">области, свободного от прав третьих лиц, </w:t>
      </w:r>
    </w:p>
    <w:p w14:paraId="11C6FB47" w14:textId="77777777" w:rsidR="00B10486" w:rsidRDefault="00B10486" w:rsidP="00B10486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86">
        <w:rPr>
          <w:rFonts w:ascii="Times New Roman" w:hAnsi="Times New Roman" w:cs="Times New Roman"/>
          <w:b/>
          <w:bCs/>
          <w:sz w:val="28"/>
          <w:szCs w:val="28"/>
        </w:rPr>
        <w:t xml:space="preserve">(за исключением права хозяйственного ведения, </w:t>
      </w:r>
    </w:p>
    <w:p w14:paraId="7F22A6A6" w14:textId="77777777" w:rsidR="00B10486" w:rsidRDefault="00B10486" w:rsidP="00B10486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86">
        <w:rPr>
          <w:rFonts w:ascii="Times New Roman" w:hAnsi="Times New Roman" w:cs="Times New Roman"/>
          <w:b/>
          <w:bCs/>
          <w:sz w:val="28"/>
          <w:szCs w:val="28"/>
        </w:rPr>
        <w:t>права оперативного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0486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управления, а также </w:t>
      </w:r>
    </w:p>
    <w:p w14:paraId="11545C31" w14:textId="77777777" w:rsidR="00B10486" w:rsidRDefault="00B10486" w:rsidP="00B10486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86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имущественных прав субъектов малого и </w:t>
      </w:r>
    </w:p>
    <w:p w14:paraId="598647A0" w14:textId="592F942D" w:rsidR="00B10486" w:rsidRDefault="00B10486" w:rsidP="00B10486">
      <w:pPr>
        <w:pStyle w:val="af"/>
        <w:jc w:val="both"/>
        <w:rPr>
          <w:rFonts w:ascii="Times New Roman" w:hAnsi="Times New Roman" w:cs="Times New Roman"/>
        </w:rPr>
      </w:pPr>
      <w:r w:rsidRPr="00B10486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предпринимательства)</w:t>
      </w:r>
    </w:p>
    <w:p w14:paraId="0F7699B9" w14:textId="77777777" w:rsidR="00B10486" w:rsidRDefault="00B10486" w:rsidP="00B10486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F40474" w14:textId="77777777" w:rsidR="00B10486" w:rsidRPr="00B10486" w:rsidRDefault="00B10486" w:rsidP="00B1048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104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руководствуясь Уставом Вышневолоцкого городского округа Тверской области, решением Думы Вышневолоцкого городского округа от 07.10.2020 № 200 «Об утверждении Порядка формирования, ведения и обязательного опубликования перечня имущества муниципального образования  Вышневолоцкий городской округ Тверской области,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Администрация Вышневолоцкого городского округа постановляет:</w:t>
      </w:r>
    </w:p>
    <w:p w14:paraId="535BC376" w14:textId="77777777" w:rsidR="00B10486" w:rsidRPr="00B10486" w:rsidRDefault="00B10486" w:rsidP="00B1048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266603C" w14:textId="77777777" w:rsidR="00B10486" w:rsidRPr="00B10486" w:rsidRDefault="00B10486" w:rsidP="00B10486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486"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 муниципального образования Вышневолоцкий городской округ Тверской области,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согласно приложению, к настоящему постановлению.</w:t>
      </w:r>
    </w:p>
    <w:p w14:paraId="2C869386" w14:textId="77777777" w:rsidR="00B10486" w:rsidRPr="00B10486" w:rsidRDefault="00B10486" w:rsidP="00B10486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48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Вышневолоцкого района от 17.07.2017 № 115 «Об утверждении Перечня муниципального имущества Вышневолоцкого района Тверской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41D63839" w14:textId="77777777" w:rsidR="00B10486" w:rsidRPr="00B10486" w:rsidRDefault="00B10486" w:rsidP="00B10486">
      <w:pPr>
        <w:pStyle w:val="aa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B10486">
        <w:rPr>
          <w:sz w:val="28"/>
          <w:szCs w:val="28"/>
        </w:rPr>
        <w:lastRenderedPageBreak/>
        <w:t>Настоящее постановление вступает в силу со дня его принятия.</w:t>
      </w:r>
    </w:p>
    <w:p w14:paraId="5237CA8F" w14:textId="77777777" w:rsidR="00B10486" w:rsidRPr="00B10486" w:rsidRDefault="00B10486" w:rsidP="00B10486">
      <w:pPr>
        <w:pStyle w:val="aa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B10486">
        <w:rPr>
          <w:sz w:val="28"/>
          <w:szCs w:val="28"/>
        </w:rPr>
        <w:t xml:space="preserve">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14:paraId="4162A059" w14:textId="77777777" w:rsidR="00B10486" w:rsidRPr="00B10486" w:rsidRDefault="00B10486" w:rsidP="00B10486">
      <w:pPr>
        <w:pStyle w:val="aa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B10486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Вышневолоцкого городского округа Петрова Сергея Петровича.</w:t>
      </w:r>
    </w:p>
    <w:p w14:paraId="7FAE4C59" w14:textId="3A613DC6" w:rsidR="00B10486" w:rsidRDefault="00B10486" w:rsidP="00B10486">
      <w:pPr>
        <w:jc w:val="both"/>
        <w:rPr>
          <w:sz w:val="28"/>
          <w:szCs w:val="28"/>
        </w:rPr>
      </w:pPr>
    </w:p>
    <w:p w14:paraId="3F8BB0B8" w14:textId="77777777" w:rsidR="00B10486" w:rsidRPr="00B10486" w:rsidRDefault="00B10486" w:rsidP="00B10486">
      <w:pPr>
        <w:jc w:val="both"/>
        <w:rPr>
          <w:sz w:val="28"/>
          <w:szCs w:val="28"/>
        </w:rPr>
      </w:pPr>
    </w:p>
    <w:p w14:paraId="5CB3E040" w14:textId="333604C1" w:rsidR="00B10486" w:rsidRPr="00B10486" w:rsidRDefault="00B10486" w:rsidP="00B10486">
      <w:pPr>
        <w:jc w:val="both"/>
        <w:rPr>
          <w:sz w:val="28"/>
          <w:szCs w:val="28"/>
        </w:rPr>
      </w:pPr>
      <w:r w:rsidRPr="00B10486">
        <w:rPr>
          <w:sz w:val="28"/>
          <w:szCs w:val="28"/>
        </w:rPr>
        <w:t>Глава Вышневолоцкого городского округа                                         Н.П. Рощина</w:t>
      </w:r>
    </w:p>
    <w:p w14:paraId="7BAEE312" w14:textId="77777777" w:rsidR="00B10486" w:rsidRDefault="00B10486" w:rsidP="00B10486">
      <w:r>
        <w:br w:type="page"/>
      </w:r>
    </w:p>
    <w:p w14:paraId="7F4A11FC" w14:textId="77777777" w:rsidR="00B10486" w:rsidRDefault="00B10486" w:rsidP="00B10486">
      <w:pPr>
        <w:sectPr w:rsidR="00B10486">
          <w:pgSz w:w="11906" w:h="16838"/>
          <w:pgMar w:top="426" w:right="707" w:bottom="709" w:left="1701" w:header="708" w:footer="708" w:gutter="0"/>
          <w:cols w:space="720"/>
        </w:sectPr>
      </w:pPr>
    </w:p>
    <w:p w14:paraId="57A0F8D7" w14:textId="77777777" w:rsidR="00B10486" w:rsidRDefault="00B10486" w:rsidP="00B10486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14:paraId="55773987" w14:textId="77777777" w:rsidR="00B10486" w:rsidRDefault="00B10486" w:rsidP="00B10486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</w:t>
      </w:r>
    </w:p>
    <w:p w14:paraId="59E6DFAF" w14:textId="77777777" w:rsidR="00B10486" w:rsidRDefault="00B10486" w:rsidP="00B10486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14:paraId="09202F25" w14:textId="77777777" w:rsidR="00B10486" w:rsidRDefault="00B10486" w:rsidP="00B10486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Вышневолоцкого городского округа </w:t>
      </w:r>
    </w:p>
    <w:p w14:paraId="32BD4781" w14:textId="6CD89B3A" w:rsidR="00B10486" w:rsidRDefault="00B10486" w:rsidP="00B10486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A7249E">
        <w:rPr>
          <w:rFonts w:ascii="Times New Roman" w:hAnsi="Times New Roman" w:cs="Times New Roman"/>
          <w:sz w:val="18"/>
          <w:szCs w:val="18"/>
        </w:rPr>
        <w:t>29.10.2020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A7249E">
        <w:rPr>
          <w:rFonts w:ascii="Times New Roman" w:hAnsi="Times New Roman" w:cs="Times New Roman"/>
          <w:sz w:val="18"/>
          <w:szCs w:val="18"/>
        </w:rPr>
        <w:t xml:space="preserve"> 397</w:t>
      </w:r>
    </w:p>
    <w:p w14:paraId="226CE805" w14:textId="77777777" w:rsidR="00B10486" w:rsidRDefault="00B10486" w:rsidP="00B10486">
      <w:pPr>
        <w:pStyle w:val="af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p w14:paraId="470DDE95" w14:textId="77777777" w:rsidR="00B10486" w:rsidRDefault="00B10486" w:rsidP="00B10486">
      <w:pPr>
        <w:pStyle w:val="af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Перечень </w:t>
      </w:r>
    </w:p>
    <w:p w14:paraId="7A20E101" w14:textId="77777777" w:rsidR="00B10486" w:rsidRDefault="00B10486" w:rsidP="00B10486">
      <w:pPr>
        <w:pStyle w:val="af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муниципального имущества муниципального образования Вышневолоцкий городской округ Тверской области,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14:paraId="5A64CC43" w14:textId="77777777" w:rsidR="00B10486" w:rsidRDefault="00B10486" w:rsidP="00B10486">
      <w:pPr>
        <w:pStyle w:val="af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90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409"/>
        <w:gridCol w:w="2692"/>
        <w:gridCol w:w="2013"/>
        <w:gridCol w:w="1417"/>
        <w:gridCol w:w="2297"/>
        <w:gridCol w:w="2237"/>
      </w:tblGrid>
      <w:tr w:rsidR="00B10486" w14:paraId="3970A490" w14:textId="77777777" w:rsidTr="00B104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D0B91" w14:textId="77777777" w:rsidR="00B10486" w:rsidRDefault="00B10486">
            <w:pPr>
              <w:pStyle w:val="af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14:paraId="71B1A2B9" w14:textId="77777777" w:rsidR="00B10486" w:rsidRDefault="00B10486">
            <w:pPr>
              <w:pStyle w:val="af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865F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BCB65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Местонахождение (адрес) объекта муниципального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6B636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Целевое назначение имущества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90B43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(для объектов недвижимого имущества)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1D46B" w14:textId="77777777" w:rsidR="00B10486" w:rsidRDefault="00B10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обременениях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EE6DD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и номер постановления</w:t>
            </w:r>
          </w:p>
          <w:p w14:paraId="2DDB6588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Администрации Вышневолоцкого городского округа о включении муниципального имущества в Перечень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2E38E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Иные сведения (технические характеристики объекта)</w:t>
            </w:r>
          </w:p>
        </w:tc>
      </w:tr>
      <w:tr w:rsidR="00B10486" w14:paraId="235B8D4C" w14:textId="77777777" w:rsidTr="00B104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60A52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6B5BF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– здание аптеки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71E94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Вышневолоцкий городской округ, пгт. Красномайский, </w:t>
            </w:r>
          </w:p>
          <w:p w14:paraId="007CE478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Октябрьская, д. 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574C2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-торговля розничная лекарственными средствами </w:t>
            </w:r>
          </w:p>
          <w:p w14:paraId="336D13EA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-размещение офиса;</w:t>
            </w:r>
          </w:p>
          <w:p w14:paraId="7AA1CA5A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-бытовые услуги;</w:t>
            </w:r>
          </w:p>
          <w:p w14:paraId="2BDCD070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-медицинские услуги;</w:t>
            </w:r>
          </w:p>
          <w:p w14:paraId="51352856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-ветеринарные услуги;</w:t>
            </w:r>
          </w:p>
          <w:p w14:paraId="7F59484D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торговля розничная;</w:t>
            </w:r>
          </w:p>
          <w:p w14:paraId="1F37A2BE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деятельность библиотек, архивов музеев и прочих объектов культуры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B14BD" w14:textId="77777777" w:rsidR="00B10486" w:rsidRDefault="00B1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69:06:0180318:493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7559A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BBE9A" w14:textId="77777777" w:rsidR="00B10486" w:rsidRDefault="00B10486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№______от_________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BE2A0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136,1 кв.м.,  </w:t>
            </w:r>
          </w:p>
          <w:p w14:paraId="76B1F54E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Этажность — 1 эт.</w:t>
            </w:r>
          </w:p>
          <w:p w14:paraId="241CA1BB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стен — Рубленые</w:t>
            </w:r>
          </w:p>
          <w:p w14:paraId="79754817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 — 1974 </w:t>
            </w:r>
          </w:p>
        </w:tc>
      </w:tr>
      <w:tr w:rsidR="00B10486" w14:paraId="0DD2AE5F" w14:textId="77777777" w:rsidTr="00B104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868AA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4033F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– здание магазина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D5849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Тверская область, Вышневолоцкий городской округ, </w:t>
            </w:r>
          </w:p>
          <w:p w14:paraId="4C10BE89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Бельский, </w:t>
            </w:r>
          </w:p>
          <w:p w14:paraId="396A7BB1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50 лет Октября, д.10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7FAAF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-размещение офиса;</w:t>
            </w:r>
          </w:p>
          <w:p w14:paraId="43F8ED0E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-бытовые услуги;</w:t>
            </w:r>
          </w:p>
          <w:p w14:paraId="3FAB17FD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-медицинские услуги;</w:t>
            </w:r>
          </w:p>
          <w:p w14:paraId="21C41FF3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-ветеринарные услуги;</w:t>
            </w:r>
          </w:p>
          <w:p w14:paraId="7C0A7B59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торговля розничная;</w:t>
            </w:r>
          </w:p>
          <w:p w14:paraId="392B0FE0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деятельность библиотек, архивов музеев и прочих объектов культуры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CD8AB" w14:textId="77777777" w:rsidR="00B10486" w:rsidRDefault="00B1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69:06:0190401:215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0FF39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C0526" w14:textId="77777777" w:rsidR="00B10486" w:rsidRDefault="00B10486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№______ от_________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E5BAB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171,8 кв.м.,</w:t>
            </w:r>
          </w:p>
          <w:p w14:paraId="7C1F994B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Этажность — 1 эт.</w:t>
            </w:r>
          </w:p>
          <w:p w14:paraId="6348BAEB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стен — Рубленые</w:t>
            </w:r>
          </w:p>
          <w:p w14:paraId="7837C021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 — 1936 </w:t>
            </w:r>
          </w:p>
        </w:tc>
      </w:tr>
      <w:tr w:rsidR="00B10486" w14:paraId="0071B891" w14:textId="77777777" w:rsidTr="00B104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83A11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889ED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Нежилое помещение - помещение №1001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0438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Тверская область,</w:t>
            </w:r>
          </w:p>
          <w:p w14:paraId="539E97E2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г. Вышний Волочек, </w:t>
            </w:r>
          </w:p>
          <w:p w14:paraId="06359425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ул. Баумана, д 13, помещение №1001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0F727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-размещение офиса;</w:t>
            </w:r>
          </w:p>
          <w:p w14:paraId="7E967758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-бытовые услуги;</w:t>
            </w:r>
          </w:p>
          <w:p w14:paraId="6D6D658D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-медицинские услуги;</w:t>
            </w:r>
          </w:p>
          <w:p w14:paraId="18DDB25C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-ветеринарные услуги;</w:t>
            </w:r>
          </w:p>
          <w:p w14:paraId="0C1028B3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торговля розничная;</w:t>
            </w:r>
          </w:p>
          <w:p w14:paraId="62F6141F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деятельность библиотек, архивов музеев и прочих объектов культуры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ED2D7" w14:textId="77777777" w:rsidR="00B10486" w:rsidRDefault="00B1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69:39:0070322:54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B32F5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ECB53" w14:textId="77777777" w:rsidR="00B10486" w:rsidRDefault="00B10486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№________ от________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B25B1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доме. Общая площадь помещения -30 кв.м.</w:t>
            </w:r>
          </w:p>
        </w:tc>
      </w:tr>
      <w:tr w:rsidR="00B10486" w14:paraId="6AFFC3A0" w14:textId="77777777" w:rsidTr="00B104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24E2C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DAA01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Нежилое помещение - помещение № 1001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FBA4D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Тверская область,</w:t>
            </w:r>
          </w:p>
          <w:p w14:paraId="628AD434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г. Вышний Волочек, </w:t>
            </w:r>
          </w:p>
          <w:p w14:paraId="02FBC83E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ул. Баумана, д. 11, пом.1001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D9931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-размещение офиса;</w:t>
            </w:r>
          </w:p>
          <w:p w14:paraId="262A95CA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-бытовые услуги;</w:t>
            </w:r>
          </w:p>
          <w:p w14:paraId="4AC13E93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-медицинские услуги;</w:t>
            </w:r>
          </w:p>
          <w:p w14:paraId="728A5F39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-ветеринарные услуги;</w:t>
            </w:r>
          </w:p>
          <w:p w14:paraId="4173F509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торговля розничная;</w:t>
            </w:r>
          </w:p>
          <w:p w14:paraId="188C2055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деятельность библиотек, архивов музеев и прочих объектов культуры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109FC" w14:textId="77777777" w:rsidR="00B10486" w:rsidRDefault="00B1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69:39:0070319:327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8EFB9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16A9E" w14:textId="77777777" w:rsidR="00B10486" w:rsidRDefault="00B10486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№________ от________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40424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доме. Общая площадь помещения -71,1 кв.м.</w:t>
            </w:r>
          </w:p>
        </w:tc>
      </w:tr>
      <w:tr w:rsidR="00B10486" w14:paraId="3EDE1FE5" w14:textId="77777777" w:rsidTr="00B104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0B65A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083D2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Нежилое помещение - помещение №1003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DE322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Тверская область, </w:t>
            </w:r>
          </w:p>
          <w:p w14:paraId="71EF7301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г. Вышний Волочек, </w:t>
            </w:r>
          </w:p>
          <w:p w14:paraId="0A1BDD89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ул. Ямская, дом 98а, </w:t>
            </w:r>
          </w:p>
          <w:p w14:paraId="6A0E8119" w14:textId="77777777" w:rsidR="00B10486" w:rsidRDefault="00B10486">
            <w:pPr>
              <w:pStyle w:val="a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пом. 1003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B7BFD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-размещение офиса;</w:t>
            </w:r>
          </w:p>
          <w:p w14:paraId="215085EF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-бытовые услуги;</w:t>
            </w:r>
          </w:p>
          <w:p w14:paraId="292EE051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-медицинские услуги;</w:t>
            </w:r>
          </w:p>
          <w:p w14:paraId="066049A3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-ветеринарные услуги;</w:t>
            </w:r>
          </w:p>
          <w:p w14:paraId="36F5AD42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торговля розничная;</w:t>
            </w:r>
          </w:p>
          <w:p w14:paraId="0A049BEA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деятельность библиотек, архивов музеев и прочих объектов культуры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E18CD" w14:textId="77777777" w:rsidR="00B10486" w:rsidRDefault="00B1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69:39:0080301:392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6489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FC38C" w14:textId="77777777" w:rsidR="00B10486" w:rsidRDefault="00B10486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№________ от________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D9B5D" w14:textId="77777777" w:rsidR="00B10486" w:rsidRDefault="00B1048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в здании общежития. Общая площадь помещения - 22 кв.м.</w:t>
            </w:r>
          </w:p>
        </w:tc>
      </w:tr>
    </w:tbl>
    <w:p w14:paraId="6A7A5740" w14:textId="77777777" w:rsidR="00B10486" w:rsidRDefault="00B10486" w:rsidP="00B10486">
      <w:pPr>
        <w:rPr>
          <w:sz w:val="18"/>
          <w:szCs w:val="18"/>
        </w:rPr>
        <w:sectPr w:rsidR="00B10486">
          <w:pgSz w:w="16838" w:h="11906" w:orient="landscape"/>
          <w:pgMar w:top="568" w:right="850" w:bottom="851" w:left="1701" w:header="709" w:footer="709" w:gutter="0"/>
          <w:cols w:space="720"/>
        </w:sectPr>
      </w:pPr>
    </w:p>
    <w:p w14:paraId="226A6EB7" w14:textId="53E739AB" w:rsidR="00CA65AF" w:rsidRDefault="00CA65AF" w:rsidP="00B10486">
      <w:pPr>
        <w:rPr>
          <w:sz w:val="28"/>
          <w:szCs w:val="28"/>
        </w:rPr>
      </w:pPr>
    </w:p>
    <w:sectPr w:rsidR="00CA65AF" w:rsidSect="00CD0211">
      <w:headerReference w:type="default" r:id="rId9"/>
      <w:pgSz w:w="11900" w:h="16840"/>
      <w:pgMar w:top="1134" w:right="907" w:bottom="709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B9633" w14:textId="77777777" w:rsidR="005F6871" w:rsidRDefault="005F6871" w:rsidP="008B40DE">
      <w:r>
        <w:separator/>
      </w:r>
    </w:p>
  </w:endnote>
  <w:endnote w:type="continuationSeparator" w:id="0">
    <w:p w14:paraId="5EBE1783" w14:textId="77777777" w:rsidR="005F6871" w:rsidRDefault="005F687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9A2C" w14:textId="77777777" w:rsidR="005F6871" w:rsidRDefault="005F6871" w:rsidP="008B40DE">
      <w:r>
        <w:separator/>
      </w:r>
    </w:p>
  </w:footnote>
  <w:footnote w:type="continuationSeparator" w:id="0">
    <w:p w14:paraId="29BC0F59" w14:textId="77777777" w:rsidR="005F6871" w:rsidRDefault="005F687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9E47EAA"/>
    <w:multiLevelType w:val="hybridMultilevel"/>
    <w:tmpl w:val="A1EC6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  <w:lvlOverride w:ilvl="0">
      <w:startOverride w:val="1"/>
    </w:lvlOverride>
  </w:num>
  <w:num w:numId="10">
    <w:abstractNumId w:val="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5"/>
  </w:num>
  <w:num w:numId="21">
    <w:abstractNumId w:val="16"/>
  </w:num>
  <w:num w:numId="22">
    <w:abstractNumId w:val="2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3AC"/>
    <w:rsid w:val="005B79CC"/>
    <w:rsid w:val="005C27FD"/>
    <w:rsid w:val="005C295A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5F6871"/>
    <w:rsid w:val="00600CBB"/>
    <w:rsid w:val="00600EFA"/>
    <w:rsid w:val="00603B15"/>
    <w:rsid w:val="00604846"/>
    <w:rsid w:val="00604D70"/>
    <w:rsid w:val="00606526"/>
    <w:rsid w:val="006069A9"/>
    <w:rsid w:val="0060762C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301E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249E"/>
    <w:rsid w:val="00A74EAC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486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65AF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B5DC6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2020-10-29T14:00:00Z</cp:lastPrinted>
  <dcterms:created xsi:type="dcterms:W3CDTF">2020-10-30T05:22:00Z</dcterms:created>
  <dcterms:modified xsi:type="dcterms:W3CDTF">2020-11-05T06:41:00Z</dcterms:modified>
</cp:coreProperties>
</file>