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Default="00C938FD" w:rsidP="00841C13">
      <w:pPr>
        <w:ind w:right="-3"/>
        <w:jc w:val="center"/>
      </w:pPr>
      <w:bookmarkStart w:id="0" w:name="_Hlk530045245"/>
      <w:r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841C13">
      <w:pPr>
        <w:ind w:right="-3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841C13">
      <w:pPr>
        <w:ind w:right="-3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7E2B48" w:rsidRDefault="00425E4B" w:rsidP="00841C13">
      <w:pPr>
        <w:jc w:val="center"/>
        <w:rPr>
          <w:sz w:val="28"/>
          <w:szCs w:val="28"/>
        </w:rPr>
      </w:pPr>
      <w:r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252CC5B6" w:rsidR="00E44292" w:rsidRPr="00945F27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1518C5">
        <w:rPr>
          <w:sz w:val="28"/>
          <w:szCs w:val="28"/>
        </w:rPr>
        <w:t>1</w:t>
      </w:r>
      <w:r w:rsidR="00631AB4">
        <w:rPr>
          <w:sz w:val="28"/>
          <w:szCs w:val="28"/>
        </w:rPr>
        <w:t>6</w:t>
      </w:r>
      <w:r w:rsidR="000E1DF1">
        <w:rPr>
          <w:sz w:val="28"/>
          <w:szCs w:val="28"/>
        </w:rPr>
        <w:t>.04.2020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631AB4">
        <w:rPr>
          <w:sz w:val="28"/>
          <w:szCs w:val="28"/>
        </w:rPr>
        <w:t>9</w:t>
      </w:r>
      <w:r w:rsidR="00CA7829">
        <w:rPr>
          <w:sz w:val="28"/>
          <w:szCs w:val="28"/>
        </w:rPr>
        <w:t>5</w:t>
      </w:r>
    </w:p>
    <w:p w14:paraId="081ADDF1" w14:textId="12AEDB98" w:rsidR="00CB3ACB" w:rsidRPr="00CA7829" w:rsidRDefault="00CA7829" w:rsidP="00CA7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E44292" w:rsidRPr="00CA7829">
        <w:rPr>
          <w:sz w:val="28"/>
          <w:szCs w:val="28"/>
        </w:rPr>
        <w:t>г. Вышний Волочек</w:t>
      </w:r>
      <w:bookmarkEnd w:id="1"/>
    </w:p>
    <w:p w14:paraId="617C1637" w14:textId="77777777" w:rsidR="00CA7829" w:rsidRDefault="00CA7829" w:rsidP="00CA7829">
      <w:pPr>
        <w:jc w:val="both"/>
        <w:rPr>
          <w:b/>
          <w:bCs/>
          <w:sz w:val="28"/>
          <w:szCs w:val="28"/>
        </w:rPr>
      </w:pPr>
    </w:p>
    <w:p w14:paraId="4FEB5786" w14:textId="592AFEC1" w:rsidR="00CA7829" w:rsidRPr="00CA7829" w:rsidRDefault="00CA7829" w:rsidP="00CA7829">
      <w:pPr>
        <w:jc w:val="both"/>
        <w:rPr>
          <w:b/>
          <w:bCs/>
          <w:sz w:val="28"/>
          <w:szCs w:val="28"/>
        </w:rPr>
      </w:pPr>
      <w:r w:rsidRPr="00CA7829">
        <w:rPr>
          <w:b/>
          <w:bCs/>
          <w:sz w:val="28"/>
          <w:szCs w:val="28"/>
        </w:rPr>
        <w:t xml:space="preserve">Об утверждении Положения о порядке </w:t>
      </w:r>
    </w:p>
    <w:p w14:paraId="12897D15" w14:textId="77777777" w:rsidR="00CA7829" w:rsidRPr="00CA7829" w:rsidRDefault="00CA7829" w:rsidP="00CA7829">
      <w:pPr>
        <w:jc w:val="both"/>
        <w:rPr>
          <w:b/>
          <w:bCs/>
          <w:sz w:val="28"/>
          <w:szCs w:val="28"/>
        </w:rPr>
      </w:pPr>
      <w:r w:rsidRPr="00CA7829">
        <w:rPr>
          <w:b/>
          <w:bCs/>
          <w:sz w:val="28"/>
          <w:szCs w:val="28"/>
        </w:rPr>
        <w:t xml:space="preserve">и условиях оплаты труда лиц, не замещающих </w:t>
      </w:r>
    </w:p>
    <w:p w14:paraId="3F905A75" w14:textId="77777777" w:rsidR="00CA7829" w:rsidRPr="00CA7829" w:rsidRDefault="00CA7829" w:rsidP="00CA7829">
      <w:pPr>
        <w:jc w:val="both"/>
        <w:rPr>
          <w:b/>
          <w:bCs/>
          <w:sz w:val="28"/>
          <w:szCs w:val="28"/>
        </w:rPr>
      </w:pPr>
      <w:r w:rsidRPr="00CA7829">
        <w:rPr>
          <w:b/>
          <w:bCs/>
          <w:sz w:val="28"/>
          <w:szCs w:val="28"/>
        </w:rPr>
        <w:t>должности муниципальной службы, и исполняющих</w:t>
      </w:r>
    </w:p>
    <w:p w14:paraId="1FEB0D74" w14:textId="77777777" w:rsidR="00CA7829" w:rsidRPr="00CA7829" w:rsidRDefault="00CA7829" w:rsidP="00CA7829">
      <w:pPr>
        <w:jc w:val="both"/>
        <w:rPr>
          <w:b/>
          <w:bCs/>
          <w:sz w:val="28"/>
          <w:szCs w:val="28"/>
        </w:rPr>
      </w:pPr>
      <w:r w:rsidRPr="00CA7829">
        <w:rPr>
          <w:b/>
          <w:bCs/>
          <w:sz w:val="28"/>
          <w:szCs w:val="28"/>
        </w:rPr>
        <w:t xml:space="preserve">обязанности по техническому и хозяйственному </w:t>
      </w:r>
    </w:p>
    <w:p w14:paraId="176FD18B" w14:textId="77777777" w:rsidR="00CA7829" w:rsidRPr="00CA7829" w:rsidRDefault="00CA7829" w:rsidP="00CA7829">
      <w:pPr>
        <w:jc w:val="both"/>
        <w:rPr>
          <w:b/>
          <w:bCs/>
          <w:sz w:val="28"/>
          <w:szCs w:val="28"/>
        </w:rPr>
      </w:pPr>
      <w:r w:rsidRPr="00CA7829">
        <w:rPr>
          <w:b/>
          <w:bCs/>
          <w:sz w:val="28"/>
          <w:szCs w:val="28"/>
        </w:rPr>
        <w:t xml:space="preserve">обеспечению деятельности Администрации </w:t>
      </w:r>
    </w:p>
    <w:p w14:paraId="37C67007" w14:textId="77777777" w:rsidR="00CA7829" w:rsidRPr="00CA7829" w:rsidRDefault="00CA7829" w:rsidP="00CA7829">
      <w:pPr>
        <w:jc w:val="both"/>
        <w:rPr>
          <w:b/>
          <w:bCs/>
          <w:sz w:val="28"/>
          <w:szCs w:val="28"/>
        </w:rPr>
      </w:pPr>
      <w:r w:rsidRPr="00CA7829">
        <w:rPr>
          <w:b/>
          <w:bCs/>
          <w:sz w:val="28"/>
          <w:szCs w:val="28"/>
        </w:rPr>
        <w:t xml:space="preserve">Вышневолоцкого городского округа и ее </w:t>
      </w:r>
    </w:p>
    <w:p w14:paraId="52C48EAA" w14:textId="77777777" w:rsidR="00CA7829" w:rsidRPr="00CA7829" w:rsidRDefault="00CA7829" w:rsidP="00CA7829">
      <w:pPr>
        <w:jc w:val="both"/>
        <w:rPr>
          <w:b/>
          <w:bCs/>
          <w:sz w:val="28"/>
          <w:szCs w:val="28"/>
        </w:rPr>
      </w:pPr>
      <w:r w:rsidRPr="00CA7829">
        <w:rPr>
          <w:b/>
          <w:bCs/>
          <w:sz w:val="28"/>
          <w:szCs w:val="28"/>
        </w:rPr>
        <w:t>самостоятельных структурных подразделений</w:t>
      </w:r>
    </w:p>
    <w:p w14:paraId="33FE5F15" w14:textId="77777777" w:rsidR="00CA7829" w:rsidRPr="00CA7829" w:rsidRDefault="00CA7829" w:rsidP="00CA7829">
      <w:pPr>
        <w:jc w:val="both"/>
        <w:rPr>
          <w:b/>
          <w:bCs/>
          <w:sz w:val="28"/>
          <w:szCs w:val="28"/>
        </w:rPr>
      </w:pPr>
    </w:p>
    <w:p w14:paraId="409276A1" w14:textId="77777777" w:rsidR="00CA7829" w:rsidRPr="00CA7829" w:rsidRDefault="00CA7829" w:rsidP="00CA78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</w:t>
      </w:r>
      <w:hyperlink r:id="rId9" w:history="1">
        <w:r w:rsidRPr="00CA7829">
          <w:rPr>
            <w:rFonts w:ascii="Times New Roman" w:hAnsi="Times New Roman" w:cs="Times New Roman"/>
            <w:sz w:val="28"/>
            <w:szCs w:val="28"/>
            <w:lang w:val="ru-RU"/>
          </w:rPr>
          <w:t>статьями 135</w:t>
        </w:r>
      </w:hyperlink>
      <w:r w:rsidRPr="00CA782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10" w:history="1">
        <w:r w:rsidRPr="00CA7829">
          <w:rPr>
            <w:rFonts w:ascii="Times New Roman" w:hAnsi="Times New Roman" w:cs="Times New Roman"/>
            <w:sz w:val="28"/>
            <w:szCs w:val="28"/>
            <w:lang w:val="ru-RU"/>
          </w:rPr>
          <w:t>144</w:t>
        </w:r>
      </w:hyperlink>
      <w:r w:rsidRPr="00CA7829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кодекса Российской Федерации постановляю:</w:t>
      </w:r>
    </w:p>
    <w:p w14:paraId="4DDDDBB3" w14:textId="3A2938E2" w:rsidR="00CA7829" w:rsidRPr="00CA7829" w:rsidRDefault="00CA7829" w:rsidP="00CA78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</w:t>
      </w:r>
      <w:hyperlink w:anchor="P37" w:history="1">
        <w:r w:rsidRPr="00CA7829">
          <w:rPr>
            <w:rFonts w:ascii="Times New Roman" w:hAnsi="Times New Roman" w:cs="Times New Roman"/>
            <w:sz w:val="28"/>
            <w:szCs w:val="28"/>
            <w:lang w:val="ru-RU"/>
          </w:rPr>
          <w:t>Положение</w:t>
        </w:r>
      </w:hyperlink>
      <w:r w:rsidRPr="00CA7829">
        <w:rPr>
          <w:rFonts w:ascii="Times New Roman" w:hAnsi="Times New Roman" w:cs="Times New Roman"/>
          <w:sz w:val="28"/>
          <w:szCs w:val="28"/>
          <w:lang w:val="ru-RU"/>
        </w:rPr>
        <w:t xml:space="preserve"> о порядке и условиях оплаты труда лиц, не замещающих должности муниципальной службы, и исполняющих обязанности по техническому и хозяйственному обеспечению деятельности Администрации Вышневолоцкого городского округа и ее самостоятельных структурных подразделений (прилагается).</w:t>
      </w:r>
    </w:p>
    <w:p w14:paraId="53423A5E" w14:textId="77777777" w:rsidR="00CA7829" w:rsidRPr="00CA7829" w:rsidRDefault="00CA7829" w:rsidP="00CA78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 xml:space="preserve">2. Настоящее постановление вступает в силу с 01.05.2020 года.  </w:t>
      </w:r>
    </w:p>
    <w:p w14:paraId="2EC607E8" w14:textId="77777777" w:rsidR="00CA7829" w:rsidRPr="00CA7829" w:rsidRDefault="00CA7829" w:rsidP="00CA78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3.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7E2A2E5D" w14:textId="77777777" w:rsidR="00CA7829" w:rsidRPr="00CA7829" w:rsidRDefault="00CA7829" w:rsidP="00CA782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4192E2" w14:textId="7FFB90A7" w:rsidR="00CA7829" w:rsidRDefault="00CA7829" w:rsidP="00CA782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E946D5" w14:textId="77777777" w:rsidR="00CA7829" w:rsidRPr="00CA7829" w:rsidRDefault="00CA7829" w:rsidP="00CA782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ACAD8F" w14:textId="738A7FA1" w:rsidR="00CA7829" w:rsidRDefault="00CA7829" w:rsidP="00CA782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Глава Вышневолоцкого городского округа                                          Н.П. Рощина</w:t>
      </w:r>
    </w:p>
    <w:p w14:paraId="234F2CB1" w14:textId="2F7236AD" w:rsidR="008971CE" w:rsidRDefault="008971CE" w:rsidP="00CA782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A8636A" w14:textId="15FAA7D0" w:rsidR="008971CE" w:rsidRDefault="008971CE" w:rsidP="00CA782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0482EB" w14:textId="641F5F97" w:rsidR="008971CE" w:rsidRDefault="008971CE" w:rsidP="00CA782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A3051D" w14:textId="6307FA88" w:rsidR="008971CE" w:rsidRDefault="008971CE" w:rsidP="00CA782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231ACF" w14:textId="11C84427" w:rsidR="008971CE" w:rsidRDefault="008971CE" w:rsidP="00CA782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EB548C" w14:textId="41176A88" w:rsidR="008971CE" w:rsidRDefault="008971CE" w:rsidP="00CA782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5EBDEC" w14:textId="5FA8CA65" w:rsidR="008971CE" w:rsidRDefault="008971CE" w:rsidP="00CA782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9695F5A" w14:textId="0A7BF7A9" w:rsidR="008971CE" w:rsidRDefault="008971CE" w:rsidP="00CA782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D8BA74" w14:textId="2575C67D" w:rsidR="008971CE" w:rsidRDefault="008971CE" w:rsidP="00CA782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</w:tblGrid>
      <w:tr w:rsidR="008971CE" w14:paraId="259368DD" w14:textId="77777777" w:rsidTr="008971CE">
        <w:tc>
          <w:tcPr>
            <w:tcW w:w="2766" w:type="dxa"/>
          </w:tcPr>
          <w:p w14:paraId="45EA70E8" w14:textId="77777777" w:rsidR="008971CE" w:rsidRPr="008971CE" w:rsidRDefault="008971CE" w:rsidP="00897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71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Приложение</w:t>
            </w:r>
          </w:p>
          <w:p w14:paraId="3175B703" w14:textId="77777777" w:rsidR="008971CE" w:rsidRDefault="008971CE" w:rsidP="00897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71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971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Вышневолоцкого городского округа</w:t>
            </w:r>
          </w:p>
          <w:p w14:paraId="5FE66A93" w14:textId="22A51DB8" w:rsidR="008971CE" w:rsidRDefault="008971CE" w:rsidP="00897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16.04.2020 № 195</w:t>
            </w:r>
          </w:p>
        </w:tc>
      </w:tr>
    </w:tbl>
    <w:p w14:paraId="5B8B14F5" w14:textId="77777777" w:rsidR="008971CE" w:rsidRDefault="008971CE" w:rsidP="008971CE">
      <w:pPr>
        <w:jc w:val="center"/>
        <w:rPr>
          <w:b/>
          <w:bCs/>
          <w:sz w:val="28"/>
          <w:szCs w:val="28"/>
        </w:rPr>
      </w:pPr>
    </w:p>
    <w:p w14:paraId="5370BE06" w14:textId="77777777" w:rsidR="008971CE" w:rsidRDefault="008971CE" w:rsidP="008971CE">
      <w:pPr>
        <w:jc w:val="center"/>
        <w:rPr>
          <w:b/>
          <w:bCs/>
          <w:sz w:val="28"/>
          <w:szCs w:val="28"/>
        </w:rPr>
      </w:pPr>
    </w:p>
    <w:p w14:paraId="241D9FF2" w14:textId="01AFE1A9" w:rsidR="00CA7829" w:rsidRPr="00CA7829" w:rsidRDefault="00CA7829" w:rsidP="008971CE">
      <w:pPr>
        <w:jc w:val="center"/>
        <w:rPr>
          <w:b/>
          <w:bCs/>
          <w:sz w:val="28"/>
          <w:szCs w:val="28"/>
        </w:rPr>
      </w:pPr>
      <w:r w:rsidRPr="00CA7829">
        <w:rPr>
          <w:b/>
          <w:bCs/>
          <w:sz w:val="28"/>
          <w:szCs w:val="28"/>
        </w:rPr>
        <w:t>Положение</w:t>
      </w:r>
    </w:p>
    <w:p w14:paraId="1F8DCD80" w14:textId="2736DDC6" w:rsidR="00CA7829" w:rsidRPr="00CA7829" w:rsidRDefault="00CA7829" w:rsidP="008971CE">
      <w:pPr>
        <w:jc w:val="center"/>
        <w:rPr>
          <w:b/>
          <w:bCs/>
          <w:sz w:val="28"/>
          <w:szCs w:val="28"/>
        </w:rPr>
      </w:pPr>
      <w:r w:rsidRPr="00CA7829">
        <w:rPr>
          <w:b/>
          <w:bCs/>
          <w:sz w:val="28"/>
          <w:szCs w:val="28"/>
        </w:rPr>
        <w:t>о порядке и условиях оплаты труда лиц, не замещающих</w:t>
      </w:r>
    </w:p>
    <w:p w14:paraId="1E115F06" w14:textId="77777777" w:rsidR="00CA7829" w:rsidRPr="00CA7829" w:rsidRDefault="00CA7829" w:rsidP="008971CE">
      <w:pPr>
        <w:jc w:val="center"/>
        <w:rPr>
          <w:b/>
          <w:bCs/>
          <w:sz w:val="28"/>
          <w:szCs w:val="28"/>
        </w:rPr>
      </w:pPr>
      <w:r w:rsidRPr="00CA7829">
        <w:rPr>
          <w:b/>
          <w:bCs/>
          <w:sz w:val="28"/>
          <w:szCs w:val="28"/>
        </w:rPr>
        <w:t>должности муниципальной службы, и исполняющих</w:t>
      </w:r>
    </w:p>
    <w:p w14:paraId="1B773383" w14:textId="7EE6CD7E" w:rsidR="00CA7829" w:rsidRPr="00CA7829" w:rsidRDefault="00CA7829" w:rsidP="008971CE">
      <w:pPr>
        <w:jc w:val="center"/>
        <w:rPr>
          <w:b/>
          <w:bCs/>
          <w:sz w:val="28"/>
          <w:szCs w:val="28"/>
        </w:rPr>
      </w:pPr>
      <w:r w:rsidRPr="00CA7829">
        <w:rPr>
          <w:b/>
          <w:bCs/>
          <w:sz w:val="28"/>
          <w:szCs w:val="28"/>
        </w:rPr>
        <w:t>обязанности по техническому и хозяйственному обеспечению</w:t>
      </w:r>
    </w:p>
    <w:p w14:paraId="46FFE342" w14:textId="77664F6F" w:rsidR="00CA7829" w:rsidRPr="00CA7829" w:rsidRDefault="00CA7829" w:rsidP="008971CE">
      <w:pPr>
        <w:jc w:val="center"/>
        <w:rPr>
          <w:b/>
          <w:bCs/>
          <w:sz w:val="28"/>
          <w:szCs w:val="28"/>
        </w:rPr>
      </w:pPr>
      <w:r w:rsidRPr="00CA7829">
        <w:rPr>
          <w:b/>
          <w:bCs/>
          <w:sz w:val="28"/>
          <w:szCs w:val="28"/>
        </w:rPr>
        <w:t>деятельности Администрации Вышневолоцкого городского округа</w:t>
      </w:r>
    </w:p>
    <w:p w14:paraId="61BE3D6E" w14:textId="77777777" w:rsidR="00CA7829" w:rsidRPr="00CA7829" w:rsidRDefault="00CA7829" w:rsidP="008971CE">
      <w:pPr>
        <w:jc w:val="center"/>
        <w:rPr>
          <w:b/>
          <w:bCs/>
          <w:sz w:val="28"/>
          <w:szCs w:val="28"/>
        </w:rPr>
      </w:pPr>
      <w:r w:rsidRPr="00CA7829">
        <w:rPr>
          <w:b/>
          <w:bCs/>
          <w:sz w:val="28"/>
          <w:szCs w:val="28"/>
        </w:rPr>
        <w:t>и ее самостоятельных структурных подразделений</w:t>
      </w:r>
    </w:p>
    <w:p w14:paraId="07BAE367" w14:textId="77777777" w:rsidR="00CA7829" w:rsidRPr="00CA7829" w:rsidRDefault="00CA7829" w:rsidP="008971CE">
      <w:pPr>
        <w:jc w:val="center"/>
        <w:rPr>
          <w:b/>
          <w:bCs/>
          <w:sz w:val="28"/>
          <w:szCs w:val="28"/>
        </w:rPr>
      </w:pPr>
    </w:p>
    <w:p w14:paraId="27B29301" w14:textId="77777777" w:rsidR="00CA7829" w:rsidRPr="00CA7829" w:rsidRDefault="00CA7829" w:rsidP="008971CE">
      <w:pPr>
        <w:pStyle w:val="aa"/>
        <w:widowControl/>
        <w:numPr>
          <w:ilvl w:val="0"/>
          <w:numId w:val="11"/>
        </w:numPr>
        <w:autoSpaceDE/>
        <w:autoSpaceDN/>
        <w:adjustRightInd/>
        <w:ind w:left="0" w:firstLine="0"/>
        <w:jc w:val="center"/>
        <w:rPr>
          <w:b/>
          <w:bCs/>
          <w:sz w:val="28"/>
          <w:szCs w:val="28"/>
        </w:rPr>
      </w:pPr>
      <w:r w:rsidRPr="00CA7829">
        <w:rPr>
          <w:b/>
          <w:bCs/>
          <w:sz w:val="28"/>
          <w:szCs w:val="28"/>
        </w:rPr>
        <w:t>Общие положения</w:t>
      </w:r>
    </w:p>
    <w:p w14:paraId="063A64BD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 xml:space="preserve">1.1. Положение о порядке и условиях оплаты труда лиц не замещающих должности муниципальной службы и исполняющих обязанности по техническому и хозяйственному обеспечению деятельности администрации Вышневолоцкого городского округа и ее самостоятельных структурных подразделений (далее - Положение) разработано в соответствии с требованиями трудового законодательства и иных нормативных правовых актов, содержащих нормы трудового права. </w:t>
      </w:r>
    </w:p>
    <w:p w14:paraId="0937526C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 xml:space="preserve">1.2. Положение устанавливает порядок и условия оплаты и стимулирования труда работников Администрации Вышневолоцкого городского округа и ее самостоятельных структурных подразделений, не замещающих должности муниципальной службы муниципального образования Вышневолоцкий городской округ Тверской области, и исполняющих обязанности по техническому и хозяйственному обеспечению деятельности Администрации Вышневолоцкого городского округа и ее самостоятельных структурных подразделений. </w:t>
      </w:r>
    </w:p>
    <w:p w14:paraId="2A61AFB5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1.3. Под работниками Администрации Вышневолоцкого городского округа и ее самостоятельных структурных подразделений, не замещающих должности муниципальной службы муниципального образования Вышневолоцкий городской округ Тверской области, и исполняющих обязанности по техническому и хозяйственному обеспечению деятельности Администрации Вышневолоцкого городского округа и ее самостоятельных структурных подразделений (далее – работники) понимаются работники, осуществляющие профессиональную деятельность по профессиям рабочих.</w:t>
      </w:r>
    </w:p>
    <w:p w14:paraId="009E8E9F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1.4. Условия оплаты труда, включая размер оклада работника, компенсационных выплат и стимулирующих выплат, являются обязательными для включения в трудовой договор.</w:t>
      </w:r>
    </w:p>
    <w:p w14:paraId="5DD21166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 xml:space="preserve">1.5. При утверждении Правительством Российской Федерации базовых должностных окладов (базовых окладов) по профессиональным квалификационным группам (далее - ПКГ) должностные оклады (оклады) </w:t>
      </w:r>
      <w:r w:rsidRPr="00CA7829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работников, входящих в эти ПКГ, устанавливаются в размере не ниже соответствующих базовых должностных окладов (базовых окладов).</w:t>
      </w:r>
    </w:p>
    <w:p w14:paraId="5EF25344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1.6. Оплата труда работников,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в зависимости от выполненного объема работ. Определение оплаты труда по основной должности, а также по должности, занимаемой в порядке совместительства, производится раздельно по каждой должности (виду работ).</w:t>
      </w:r>
    </w:p>
    <w:p w14:paraId="11713B83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 xml:space="preserve">1.7. Оплата труда работников осуществляется за счет средств бюджета муниципального образования Вышневолоцкий городской округ Тверской области (далее – бюджет городского округа) в пределах лимитов бюджетных обязательств на оплату труда, доведенных Администрации Вышневолоцкого городского округа, самостоятельным структурным подразделениям Администрации Вышневолоцкого городского округа на соответствующий финансовый год. </w:t>
      </w:r>
    </w:p>
    <w:p w14:paraId="4004C1F8" w14:textId="77777777" w:rsidR="00CA7829" w:rsidRPr="00CA7829" w:rsidRDefault="00CA7829" w:rsidP="008971C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1921579" w14:textId="77777777" w:rsidR="00CA7829" w:rsidRPr="00CA7829" w:rsidRDefault="00CA7829" w:rsidP="008971C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Порядок и условия оплаты труда работников</w:t>
      </w:r>
    </w:p>
    <w:p w14:paraId="591C9241" w14:textId="75B29E46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2.1. Оплата труда работников включает:</w:t>
      </w:r>
    </w:p>
    <w:p w14:paraId="3823A93F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должностные оклады;</w:t>
      </w:r>
    </w:p>
    <w:p w14:paraId="4B20A35D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выплаты компенсационного характера;</w:t>
      </w:r>
    </w:p>
    <w:p w14:paraId="3E27F995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выплаты стимулирующего характера.</w:t>
      </w:r>
    </w:p>
    <w:p w14:paraId="1E9E97F5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2.2. Оклады работников устанавливаются в зависимости от разрядов работ в соответствии с Единым тарифно-квалификационным справочником работ и профессий рабочих (далее – ЕТКС):</w:t>
      </w:r>
    </w:p>
    <w:p w14:paraId="453848C7" w14:textId="77777777" w:rsidR="00CA7829" w:rsidRPr="00CA7829" w:rsidRDefault="00CA7829" w:rsidP="00CA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6"/>
        <w:gridCol w:w="1656"/>
      </w:tblGrid>
      <w:tr w:rsidR="00CA7829" w:rsidRPr="00CA7829" w14:paraId="400D77ED" w14:textId="77777777" w:rsidTr="000B6EE2">
        <w:tc>
          <w:tcPr>
            <w:tcW w:w="7933" w:type="dxa"/>
          </w:tcPr>
          <w:p w14:paraId="1B4CCBAB" w14:textId="77777777" w:rsidR="00CA7829" w:rsidRPr="00CA7829" w:rsidRDefault="00CA7829" w:rsidP="008971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A78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Разряд работ в соответствии с ЕТКС</w:t>
            </w:r>
          </w:p>
        </w:tc>
        <w:tc>
          <w:tcPr>
            <w:tcW w:w="1694" w:type="dxa"/>
          </w:tcPr>
          <w:p w14:paraId="6C2E1CA3" w14:textId="77777777" w:rsidR="00CA7829" w:rsidRPr="00CA7829" w:rsidRDefault="00CA7829" w:rsidP="008971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A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Оклад</w:t>
            </w:r>
            <w:proofErr w:type="spellEnd"/>
            <w:r w:rsidRPr="00CA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CA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</w:t>
            </w:r>
            <w:proofErr w:type="spellEnd"/>
            <w:r w:rsidRPr="00CA7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</w:tr>
      <w:tr w:rsidR="00CA7829" w:rsidRPr="00CA7829" w14:paraId="6B3DC80D" w14:textId="77777777" w:rsidTr="000B6EE2">
        <w:tc>
          <w:tcPr>
            <w:tcW w:w="7933" w:type="dxa"/>
          </w:tcPr>
          <w:p w14:paraId="5FBE895A" w14:textId="77777777" w:rsidR="00CA7829" w:rsidRPr="00CA7829" w:rsidRDefault="00CA7829" w:rsidP="00897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квалификационный разряд работ в соответствии с ЕТКС</w:t>
            </w:r>
          </w:p>
        </w:tc>
        <w:tc>
          <w:tcPr>
            <w:tcW w:w="1694" w:type="dxa"/>
          </w:tcPr>
          <w:p w14:paraId="2BA81BC3" w14:textId="77777777" w:rsidR="00CA7829" w:rsidRPr="00CA7829" w:rsidRDefault="00CA7829" w:rsidP="008971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9">
              <w:rPr>
                <w:rFonts w:ascii="Times New Roman" w:hAnsi="Times New Roman" w:cs="Times New Roman"/>
                <w:sz w:val="28"/>
                <w:szCs w:val="28"/>
              </w:rPr>
              <w:t>3987</w:t>
            </w:r>
          </w:p>
        </w:tc>
      </w:tr>
      <w:tr w:rsidR="00CA7829" w:rsidRPr="00CA7829" w14:paraId="09296EA8" w14:textId="77777777" w:rsidTr="000B6EE2">
        <w:tc>
          <w:tcPr>
            <w:tcW w:w="7933" w:type="dxa"/>
          </w:tcPr>
          <w:p w14:paraId="3C308E1D" w14:textId="77777777" w:rsidR="00CA7829" w:rsidRPr="00CA7829" w:rsidRDefault="00CA7829" w:rsidP="00897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квалификационный разряд работ в соответствии с ЕТКС</w:t>
            </w:r>
          </w:p>
        </w:tc>
        <w:tc>
          <w:tcPr>
            <w:tcW w:w="1694" w:type="dxa"/>
          </w:tcPr>
          <w:p w14:paraId="2DC8BDE3" w14:textId="77777777" w:rsidR="00CA7829" w:rsidRPr="00CA7829" w:rsidRDefault="00CA7829" w:rsidP="008971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9">
              <w:rPr>
                <w:rFonts w:ascii="Times New Roman" w:hAnsi="Times New Roman" w:cs="Times New Roman"/>
                <w:sz w:val="28"/>
                <w:szCs w:val="28"/>
              </w:rPr>
              <w:t>4123</w:t>
            </w:r>
          </w:p>
        </w:tc>
      </w:tr>
      <w:tr w:rsidR="00CA7829" w:rsidRPr="00CA7829" w14:paraId="65E8BD69" w14:textId="77777777" w:rsidTr="000B6EE2">
        <w:tc>
          <w:tcPr>
            <w:tcW w:w="7933" w:type="dxa"/>
          </w:tcPr>
          <w:p w14:paraId="1586D78F" w14:textId="77777777" w:rsidR="00CA7829" w:rsidRPr="00CA7829" w:rsidRDefault="00CA7829" w:rsidP="00897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квалификационный разряд работ в соответствии с ЕТКС</w:t>
            </w:r>
          </w:p>
        </w:tc>
        <w:tc>
          <w:tcPr>
            <w:tcW w:w="1694" w:type="dxa"/>
          </w:tcPr>
          <w:p w14:paraId="71084916" w14:textId="77777777" w:rsidR="00CA7829" w:rsidRPr="00CA7829" w:rsidRDefault="00CA7829" w:rsidP="008971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9">
              <w:rPr>
                <w:rFonts w:ascii="Times New Roman" w:hAnsi="Times New Roman" w:cs="Times New Roman"/>
                <w:sz w:val="28"/>
                <w:szCs w:val="28"/>
              </w:rPr>
              <w:t>4330</w:t>
            </w:r>
          </w:p>
        </w:tc>
      </w:tr>
      <w:tr w:rsidR="00CA7829" w:rsidRPr="00CA7829" w14:paraId="02F215F1" w14:textId="77777777" w:rsidTr="000B6EE2">
        <w:tc>
          <w:tcPr>
            <w:tcW w:w="7933" w:type="dxa"/>
          </w:tcPr>
          <w:p w14:paraId="2CB75F0E" w14:textId="77777777" w:rsidR="00CA7829" w:rsidRPr="00CA7829" w:rsidRDefault="00CA7829" w:rsidP="00897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квалификационный разряд работ в соответствии с ЕТКС</w:t>
            </w:r>
          </w:p>
        </w:tc>
        <w:tc>
          <w:tcPr>
            <w:tcW w:w="1694" w:type="dxa"/>
          </w:tcPr>
          <w:p w14:paraId="11C663DF" w14:textId="77777777" w:rsidR="00CA7829" w:rsidRPr="00CA7829" w:rsidRDefault="00CA7829" w:rsidP="008971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9">
              <w:rPr>
                <w:rFonts w:ascii="Times New Roman" w:hAnsi="Times New Roman" w:cs="Times New Roman"/>
                <w:sz w:val="28"/>
                <w:szCs w:val="28"/>
              </w:rPr>
              <w:t>6117</w:t>
            </w:r>
          </w:p>
        </w:tc>
      </w:tr>
      <w:tr w:rsidR="00CA7829" w:rsidRPr="00CA7829" w14:paraId="2B824743" w14:textId="77777777" w:rsidTr="000B6EE2">
        <w:tc>
          <w:tcPr>
            <w:tcW w:w="7933" w:type="dxa"/>
          </w:tcPr>
          <w:p w14:paraId="1C406D4F" w14:textId="77777777" w:rsidR="00CA7829" w:rsidRPr="00CA7829" w:rsidRDefault="00CA7829" w:rsidP="00897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квалификационный разряд работ в соответствии с ЕТКС</w:t>
            </w:r>
          </w:p>
        </w:tc>
        <w:tc>
          <w:tcPr>
            <w:tcW w:w="1694" w:type="dxa"/>
          </w:tcPr>
          <w:p w14:paraId="6EAE305D" w14:textId="77777777" w:rsidR="00CA7829" w:rsidRPr="00CA7829" w:rsidRDefault="00CA7829" w:rsidP="008971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9">
              <w:rPr>
                <w:rFonts w:ascii="Times New Roman" w:hAnsi="Times New Roman" w:cs="Times New Roman"/>
                <w:sz w:val="28"/>
                <w:szCs w:val="28"/>
              </w:rPr>
              <w:t>6239</w:t>
            </w:r>
          </w:p>
        </w:tc>
      </w:tr>
      <w:tr w:rsidR="00CA7829" w:rsidRPr="00CA7829" w14:paraId="3224CA85" w14:textId="77777777" w:rsidTr="000B6EE2">
        <w:tc>
          <w:tcPr>
            <w:tcW w:w="7933" w:type="dxa"/>
          </w:tcPr>
          <w:p w14:paraId="3FF4A956" w14:textId="77777777" w:rsidR="00CA7829" w:rsidRPr="00CA7829" w:rsidRDefault="00CA7829" w:rsidP="00897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квалификационный разряд работ в соответствии с ЕТКС</w:t>
            </w:r>
          </w:p>
        </w:tc>
        <w:tc>
          <w:tcPr>
            <w:tcW w:w="1694" w:type="dxa"/>
          </w:tcPr>
          <w:p w14:paraId="28111379" w14:textId="77777777" w:rsidR="00CA7829" w:rsidRPr="00CA7829" w:rsidRDefault="00CA7829" w:rsidP="008971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9">
              <w:rPr>
                <w:rFonts w:ascii="Times New Roman" w:hAnsi="Times New Roman" w:cs="Times New Roman"/>
                <w:sz w:val="28"/>
                <w:szCs w:val="28"/>
              </w:rPr>
              <w:t>6365</w:t>
            </w:r>
          </w:p>
        </w:tc>
      </w:tr>
      <w:tr w:rsidR="00CA7829" w:rsidRPr="00CA7829" w14:paraId="73A387E3" w14:textId="77777777" w:rsidTr="000B6EE2">
        <w:tc>
          <w:tcPr>
            <w:tcW w:w="7933" w:type="dxa"/>
          </w:tcPr>
          <w:p w14:paraId="487A27AF" w14:textId="77777777" w:rsidR="00CA7829" w:rsidRPr="00CA7829" w:rsidRDefault="00CA7829" w:rsidP="00897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квалификационный разряд работ в соответствии с ЕТКС</w:t>
            </w:r>
          </w:p>
        </w:tc>
        <w:tc>
          <w:tcPr>
            <w:tcW w:w="1694" w:type="dxa"/>
          </w:tcPr>
          <w:p w14:paraId="11513679" w14:textId="77777777" w:rsidR="00CA7829" w:rsidRPr="00CA7829" w:rsidRDefault="00CA7829" w:rsidP="008971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9">
              <w:rPr>
                <w:rFonts w:ascii="Times New Roman" w:hAnsi="Times New Roman" w:cs="Times New Roman"/>
                <w:sz w:val="28"/>
                <w:szCs w:val="28"/>
              </w:rPr>
              <w:t>6495</w:t>
            </w:r>
          </w:p>
        </w:tc>
      </w:tr>
      <w:tr w:rsidR="00CA7829" w:rsidRPr="00CA7829" w14:paraId="276E9BFF" w14:textId="77777777" w:rsidTr="000B6EE2">
        <w:tc>
          <w:tcPr>
            <w:tcW w:w="7933" w:type="dxa"/>
          </w:tcPr>
          <w:p w14:paraId="63A0F7B0" w14:textId="77777777" w:rsidR="00CA7829" w:rsidRPr="00CA7829" w:rsidRDefault="00CA7829" w:rsidP="00897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7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квалификационный разряд работ в соответствии с ЕТКС</w:t>
            </w:r>
          </w:p>
        </w:tc>
        <w:tc>
          <w:tcPr>
            <w:tcW w:w="1694" w:type="dxa"/>
          </w:tcPr>
          <w:p w14:paraId="314B0E41" w14:textId="77777777" w:rsidR="00CA7829" w:rsidRPr="00CA7829" w:rsidRDefault="00CA7829" w:rsidP="008971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9">
              <w:rPr>
                <w:rFonts w:ascii="Times New Roman" w:hAnsi="Times New Roman" w:cs="Times New Roman"/>
                <w:sz w:val="28"/>
                <w:szCs w:val="28"/>
              </w:rPr>
              <w:t>6626</w:t>
            </w:r>
          </w:p>
        </w:tc>
      </w:tr>
    </w:tbl>
    <w:p w14:paraId="59634AF2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2.3. Увеличение (индексация) окладов работников осуществляется в размерах и в сроки, определенные решением о бюджете муниципального образования Вышневолоцкий городской округ Тверской области.</w:t>
      </w:r>
    </w:p>
    <w:p w14:paraId="513F006D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 xml:space="preserve">При увеличении (индексации) окладов, их размеры подлежат округлению до целого рубля в сторону увеличения. </w:t>
      </w:r>
    </w:p>
    <w:p w14:paraId="79003F9E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2.4. В зависимости от условий труда работникам устанавливаются выплаты компенсационного характера.</w:t>
      </w:r>
    </w:p>
    <w:p w14:paraId="1995916D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 xml:space="preserve">Перечень компенсационных выплат, порядок и условия их установления определены в </w:t>
      </w:r>
      <w:hyperlink w:anchor="P131" w:history="1">
        <w:r w:rsidRPr="00CA7829">
          <w:rPr>
            <w:rFonts w:ascii="Times New Roman" w:hAnsi="Times New Roman" w:cs="Times New Roman"/>
            <w:sz w:val="28"/>
            <w:szCs w:val="28"/>
            <w:lang w:val="ru-RU"/>
          </w:rPr>
          <w:t>разделе 3</w:t>
        </w:r>
      </w:hyperlink>
      <w:r w:rsidRPr="00CA7829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Положения.</w:t>
      </w:r>
    </w:p>
    <w:p w14:paraId="19F8D459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lastRenderedPageBreak/>
        <w:t>2.5. С целью стимулирования к качественному результату труда, повышения эффективности осуществления профессиональной деятельности и поощрения за выполненную работу работникам устанавливаются выплаты стимулирующего характера.</w:t>
      </w:r>
    </w:p>
    <w:p w14:paraId="79F71453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 xml:space="preserve">Перечень стимулирующих выплат, порядок и условия их установления определены в </w:t>
      </w:r>
      <w:hyperlink w:anchor="P168" w:history="1">
        <w:r w:rsidRPr="00CA7829">
          <w:rPr>
            <w:rFonts w:ascii="Times New Roman" w:hAnsi="Times New Roman" w:cs="Times New Roman"/>
            <w:sz w:val="28"/>
            <w:szCs w:val="28"/>
            <w:lang w:val="ru-RU"/>
          </w:rPr>
          <w:t>разделе 4</w:t>
        </w:r>
      </w:hyperlink>
      <w:r w:rsidRPr="00CA7829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Положения.</w:t>
      </w:r>
    </w:p>
    <w:p w14:paraId="16D3A49F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2.6. Работнику может быть оказана материальная помощь.</w:t>
      </w:r>
    </w:p>
    <w:p w14:paraId="505F33F7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Основания и порядок выплаты материальной помощи определены в разделе 5 настоящего Положения.</w:t>
      </w:r>
    </w:p>
    <w:p w14:paraId="6F595A27" w14:textId="77777777" w:rsidR="00CA7829" w:rsidRPr="00CA7829" w:rsidRDefault="00CA7829" w:rsidP="008971C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1E478B0" w14:textId="77777777" w:rsidR="00CA7829" w:rsidRPr="00CA7829" w:rsidRDefault="00CA7829" w:rsidP="008971C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2" w:name="P131"/>
      <w:bookmarkEnd w:id="2"/>
      <w:r w:rsidRPr="00CA7829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Порядок и условия установления компенсационных выплат</w:t>
      </w:r>
    </w:p>
    <w:p w14:paraId="44F6CEC8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3.1. К компенсационным выплатам относятся следующие доплаты:</w:t>
      </w:r>
    </w:p>
    <w:p w14:paraId="4B679623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3.1.1. Доплата за совмещение профессий (должностей).</w:t>
      </w:r>
    </w:p>
    <w:p w14:paraId="5FF7A17E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3.1.2. Доплата за расширение зон обслуживания.</w:t>
      </w:r>
    </w:p>
    <w:p w14:paraId="39FB4460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3.1.3.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договором.</w:t>
      </w:r>
    </w:p>
    <w:p w14:paraId="777AFC66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3.1.4. Доплата за работу в ночное время.</w:t>
      </w:r>
    </w:p>
    <w:p w14:paraId="4431D9FA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3.1.5. Доплата за работу в выходные и нерабочие праздничные дни.</w:t>
      </w:r>
    </w:p>
    <w:p w14:paraId="47842EA7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3.2. Компенсационные выплаты устанавливаются к окладам работников без учета других доплат и надбавок к окладу.</w:t>
      </w:r>
    </w:p>
    <w:p w14:paraId="34FE868C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3.3. Доплата за совмещение профессий (должностей) устанавливается работникам при совмещении им профессий (должностей).</w:t>
      </w:r>
    </w:p>
    <w:p w14:paraId="237C8672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14:paraId="7B3E983B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3.4. Доплата за расширение зон обслуживания устанавливается работникам при расширении зон обслуживания.</w:t>
      </w:r>
    </w:p>
    <w:p w14:paraId="2B6300F4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14:paraId="10284B50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3.5.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14:paraId="74DDF827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14:paraId="0285E3F0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 xml:space="preserve">3.6. Оплата труда за работу в ночное время осуществляется в соответствии со статьей 154 Трудового кодекса Российской Федерации. </w:t>
      </w:r>
    </w:p>
    <w:p w14:paraId="658613BA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Каждый час работы в ночное время оплачивается в повышенном размере по сравнению с работой в нормальных условиях.</w:t>
      </w:r>
    </w:p>
    <w:p w14:paraId="63AFA07C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 xml:space="preserve">Размер повышения оплаты труда за работу в ночное время (с 22 часов </w:t>
      </w:r>
      <w:r w:rsidRPr="00CA7829">
        <w:rPr>
          <w:rFonts w:ascii="Times New Roman" w:hAnsi="Times New Roman" w:cs="Times New Roman"/>
          <w:sz w:val="28"/>
          <w:szCs w:val="28"/>
          <w:lang w:val="ru-RU"/>
        </w:rPr>
        <w:lastRenderedPageBreak/>
        <w:t>до 6 часов) составляет 35 % оклада, рассчитанного за час работы, за каждый час работы в ночное время.</w:t>
      </w:r>
    </w:p>
    <w:p w14:paraId="63ACA4B0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 xml:space="preserve">3.7. Доплата за работу в выходные и нерабочие праздничные дни производится работникам, привлекавшимся к работе в выходные и нерабочие праздничные дни, в соответствии со </w:t>
      </w:r>
      <w:hyperlink r:id="rId11" w:history="1">
        <w:r w:rsidRPr="00CA7829">
          <w:rPr>
            <w:rFonts w:ascii="Times New Roman" w:hAnsi="Times New Roman" w:cs="Times New Roman"/>
            <w:sz w:val="28"/>
            <w:szCs w:val="28"/>
            <w:lang w:val="ru-RU"/>
          </w:rPr>
          <w:t>статьей 153</w:t>
        </w:r>
      </w:hyperlink>
      <w:r w:rsidRPr="00CA7829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кодекса Российской Федерации.</w:t>
      </w:r>
    </w:p>
    <w:p w14:paraId="7136E680" w14:textId="77777777" w:rsidR="00CA7829" w:rsidRPr="00CA7829" w:rsidRDefault="00CA7829" w:rsidP="008971C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235B249" w14:textId="77777777" w:rsidR="00CA7829" w:rsidRPr="00CA7829" w:rsidRDefault="00CA7829" w:rsidP="008971C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3" w:name="P168"/>
      <w:bookmarkEnd w:id="3"/>
      <w:r w:rsidRPr="00CA7829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Порядок и условия установления стимулирующих выплат</w:t>
      </w:r>
    </w:p>
    <w:p w14:paraId="0C671B67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4.1. К стимулирующим выплатам относятся следующие доплаты, надбавки и иные поощрительные выплаты:</w:t>
      </w:r>
    </w:p>
    <w:p w14:paraId="6A92FEEE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4.1.1. Надбавка за сложность и напряженность в труде.</w:t>
      </w:r>
    </w:p>
    <w:p w14:paraId="244AD95D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4.1.2. Персональная поощрительная выплата.</w:t>
      </w:r>
    </w:p>
    <w:p w14:paraId="668183A6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4.1.3. Поощрительная выплата (премия) по итогам работы за месяц, за год.</w:t>
      </w:r>
    </w:p>
    <w:p w14:paraId="11A4605B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4.1.4. Премия за выполнение особо важных и сложных заданий.</w:t>
      </w:r>
    </w:p>
    <w:p w14:paraId="6A114FDC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4.1.5. Единовременная выплата при предоставлении ежегодного оплачиваемого отпуска.</w:t>
      </w:r>
    </w:p>
    <w:p w14:paraId="35318BBB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4.1.6. Надбавка за классность (для водителей).</w:t>
      </w:r>
    </w:p>
    <w:p w14:paraId="48CA527C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 xml:space="preserve">4.2. Надбавка за сложность и напряженность в труде может быть установлена работнику с учетом сложности и важности выполняемой работы, выполнения большого объема работы, ответственности при выполнении поставленных задач и других факторов. </w:t>
      </w:r>
    </w:p>
    <w:p w14:paraId="14CB38D0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Надбавка за сложность и напряженность в труде устанавливается в процентах к должностному окладу и не может превышать 100 % оклада.</w:t>
      </w:r>
    </w:p>
    <w:p w14:paraId="534F4E44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При изменении характера работы и в зависимости от результатов деятельности работника размер надбавки за сложность и напряженность в труде может быть изменен, либо ее выплата может быть прекращена.</w:t>
      </w:r>
    </w:p>
    <w:p w14:paraId="247A6437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4.3. Персональная поощрительная выплата устанавливается работнику с учетом уровня его профессиональной подготовки, степени самостоятельности и ответственности при выполнении поставленных задач и других факторов.</w:t>
      </w:r>
    </w:p>
    <w:p w14:paraId="06635FD6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 xml:space="preserve">Персональная поощрительная выплата устанавливается на определенный срок в течение календарного года в размере, не превышающем 50 % оклада работника. </w:t>
      </w:r>
    </w:p>
    <w:p w14:paraId="2D603DA8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 xml:space="preserve">Решение об ее установлении и размерах персональной поощрительной выплаты принимается работодателем с учетом обеспечения указанной выплаты финансовыми средствами. </w:t>
      </w:r>
    </w:p>
    <w:p w14:paraId="602A1040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4.4. Поощрительная выплата (премия) по итогам работы за месяц, за год устанавливается работнику за надлежащее исполнение своих должностных обязанностей с учетом выполнения следующих показателей:</w:t>
      </w:r>
    </w:p>
    <w:p w14:paraId="48BE4642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качественное и результативное исполнение работником своих должностных обязанностей в соответствующем периоде;</w:t>
      </w:r>
    </w:p>
    <w:p w14:paraId="469A381B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успешное выполнение заданий и поручений соответствующего руководителя;</w:t>
      </w:r>
    </w:p>
    <w:p w14:paraId="25672D64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 xml:space="preserve">- проявление инициативы, творчества, применение в работе </w:t>
      </w:r>
      <w:r w:rsidRPr="00CA7829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современных форм и методов организации труда;</w:t>
      </w:r>
    </w:p>
    <w:p w14:paraId="0245170B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 соблюдение трудовой дисциплины;</w:t>
      </w:r>
    </w:p>
    <w:p w14:paraId="2F91BFF0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рациональное использование оборудования, техники и различной аппаратуры;</w:t>
      </w:r>
    </w:p>
    <w:p w14:paraId="057D23D9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соблюдение норм и правил охраны труда, противопожарной безопасности;</w:t>
      </w:r>
    </w:p>
    <w:p w14:paraId="2CD4F527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отсутствие обоснованных жалоб на качество работы.</w:t>
      </w:r>
    </w:p>
    <w:p w14:paraId="00CDB14A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4.4.1. Поощрительная выплата (премия) по итогам работы за месяц устанавливается в размере 25 % оклада пропорционально фактически отработанному времени.</w:t>
      </w:r>
    </w:p>
    <w:p w14:paraId="6E17085F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 xml:space="preserve">При ненадлежащем исполнении своих должностных обязанностей поощрительная выплата (премия) по итогам работы за месяц может быть уменьшена по решению руководителя, либо работник может быть лишен указанной поощрительной выплаты полностью. </w:t>
      </w:r>
    </w:p>
    <w:p w14:paraId="04A90FF7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Условия, при которых поощрительная выплата (премия) по итогам работы за месяц может быть уменьшена:</w:t>
      </w:r>
    </w:p>
    <w:p w14:paraId="64D62183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недобросовестное исполнение должностных обязанностей;</w:t>
      </w:r>
    </w:p>
    <w:p w14:paraId="05D093EE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нарушение трудовой дисциплины;</w:t>
      </w:r>
    </w:p>
    <w:p w14:paraId="2DC7D62C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нарушение правил и требований по охране труда, технике безопасности или противопожарной охраны, не повлекшее серьезных последствий;</w:t>
      </w:r>
    </w:p>
    <w:p w14:paraId="66701F1D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отсутствие на рабочем месте более 4-х часов подряд в течение рабочего дня без уважительной причины;</w:t>
      </w:r>
    </w:p>
    <w:p w14:paraId="76668029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утрата, порча или недостача материальных средств;</w:t>
      </w:r>
    </w:p>
    <w:p w14:paraId="554FA2EC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серьезные упущения в работе, которые отрицательно сказались на деятельности учреждения.</w:t>
      </w:r>
    </w:p>
    <w:p w14:paraId="6B2A25A7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Условия, при которых работник может быть лишен премии в полном размере:</w:t>
      </w:r>
    </w:p>
    <w:p w14:paraId="4AF3636A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прогул без уважительной причины;</w:t>
      </w:r>
    </w:p>
    <w:p w14:paraId="7639BB23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утрата важных и (или) секретных документов;</w:t>
      </w:r>
    </w:p>
    <w:p w14:paraId="1FCD218E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появление на работе в нетрезвом состоянии;</w:t>
      </w:r>
    </w:p>
    <w:p w14:paraId="1B8D1789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грубое нарушение правил и требований охраны труда, техники безопасности или противопожарной охраны, повлекшее серьезные последствия.</w:t>
      </w:r>
    </w:p>
    <w:p w14:paraId="0ECC992C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Основанием для понижения размера и лишения поощрительной выплаты (премии) по итогам работы за месяц является распоряжение (приказ) работодателя с обязательным указанием причины.</w:t>
      </w:r>
    </w:p>
    <w:p w14:paraId="5A1CDB83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4.4.2. В пределах лимитов бюджетных обязательств, выделенных на оплату труда в соответствующем финансовом году, работнику за добросовестное выполнение должностных обязанностей может выплачиваться единовременная поощрительная выплата (премия) по итогам работы за год в размере, не превышающем 1 оклада, фактически установленного работнику по занимаемой должности на 1 декабря календарного года, за который производится поощрительная выплата (премия).</w:t>
      </w:r>
    </w:p>
    <w:p w14:paraId="201E2914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lastRenderedPageBreak/>
        <w:t>Указанная поощрительная выплата (премия) осуществляется на основании распоряжения (приказа) работодателя.</w:t>
      </w:r>
    </w:p>
    <w:p w14:paraId="401A9ABD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Работникам, проработавшим неполный рабочий год, поощрительная выплата (премия) по итогам работы за год выплачивается пропорционально фактически отработанному времени в году.</w:t>
      </w:r>
    </w:p>
    <w:p w14:paraId="57AF2085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Поощрительная выплата (премия) по итогам работы за год не выплачивается в случаях:</w:t>
      </w:r>
    </w:p>
    <w:p w14:paraId="747F82AD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заключения трудового договора на срок до 2-х месяцев;</w:t>
      </w:r>
    </w:p>
    <w:p w14:paraId="5AC52A6C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нахождения в отпуске по уходу за ребенком.</w:t>
      </w:r>
    </w:p>
    <w:p w14:paraId="58F94993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4.5. Работнику может выплачиваться единовременная премия за выполнение особо важных и сложных заданий в размере не более 50 % оклада за:</w:t>
      </w:r>
    </w:p>
    <w:p w14:paraId="6E886C28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качественное и оперативное выполнение особо важных и сложных заданий;</w:t>
      </w:r>
    </w:p>
    <w:p w14:paraId="02AA3FFC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выполнение в оперативном режиме большого объема внеплановой работы;</w:t>
      </w:r>
    </w:p>
    <w:p w14:paraId="586546FD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достижение значимых результатов в ходе выполнения обязанностей, предусмотренных должностной инструкцией работника.</w:t>
      </w:r>
    </w:p>
    <w:p w14:paraId="40614AB4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Единовременная премия за выполнение особо важных и сложных заданий выплачивается на основании распоряжения (приказа) работодателя.</w:t>
      </w:r>
    </w:p>
    <w:p w14:paraId="6F7BB05B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4.6. При предоставлении ежегодного оплачиваемого отпуска работнику по его письменному заявлению производится единовременная выплата в размере, не превышающем 1 оклада, установленного работнику на дату подачи заявления.</w:t>
      </w:r>
    </w:p>
    <w:p w14:paraId="77299282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В случае принятия работника на работу или увольнения работника в течении текущего календарного года, единовременная выплата к отпуску производится пропорционально фактически отработанному времени в текущем календарном году.</w:t>
      </w:r>
    </w:p>
    <w:p w14:paraId="10E68462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4.7. Работникам, выполняющим работу по профессии «водитель» распоряжением (приказом) работодателя устанавливается ежемесячная надбавка к должностному окладу за классность в следующих размерах:</w:t>
      </w:r>
    </w:p>
    <w:p w14:paraId="76716084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имеющим 3 класс квалификации – надбавка не назначается;</w:t>
      </w:r>
    </w:p>
    <w:p w14:paraId="76909BA4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имеющим 2 класс квалификации – 10 % оклада работника;</w:t>
      </w:r>
    </w:p>
    <w:p w14:paraId="24AFCDCD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имеющим 1 класс квалификации – 25 % оклада работника.</w:t>
      </w:r>
    </w:p>
    <w:p w14:paraId="0777089E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Квалификация может быть присвоена работнику по должности «водитель» при наличии права управления следующими категориями транспортных средств:</w:t>
      </w:r>
    </w:p>
    <w:p w14:paraId="7C925263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- 3 класс квалификации – категория транспортного средства «В» или «С», или только «Д»;</w:t>
      </w:r>
    </w:p>
    <w:p w14:paraId="146F9AA0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 xml:space="preserve">- 2 класс квалификации - </w:t>
      </w:r>
      <w:bookmarkStart w:id="4" w:name="_Hlk36302924"/>
      <w:r w:rsidRPr="00CA7829">
        <w:rPr>
          <w:rFonts w:ascii="Times New Roman" w:hAnsi="Times New Roman" w:cs="Times New Roman"/>
          <w:sz w:val="28"/>
          <w:szCs w:val="28"/>
          <w:lang w:val="ru-RU"/>
        </w:rPr>
        <w:t xml:space="preserve">категория транспортного средства «В», «С», «Е», </w:t>
      </w:r>
      <w:bookmarkEnd w:id="4"/>
      <w:r w:rsidRPr="00CA7829">
        <w:rPr>
          <w:rFonts w:ascii="Times New Roman" w:hAnsi="Times New Roman" w:cs="Times New Roman"/>
          <w:sz w:val="28"/>
          <w:szCs w:val="28"/>
          <w:lang w:val="ru-RU"/>
        </w:rPr>
        <w:t>или только «Д», или «Д» и «Е»;</w:t>
      </w:r>
    </w:p>
    <w:p w14:paraId="188BACF1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- 1 класс квалификации - категория транспортного средства «В», «С», «Д» и «Е».</w:t>
      </w:r>
    </w:p>
    <w:p w14:paraId="41765199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Квалификация 3 класса может быть присвоена при общем водительском стаже не менее трех лет управления транспортным средством </w:t>
      </w:r>
      <w:r w:rsidRPr="00CA7829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соответствующей категории.</w:t>
      </w:r>
    </w:p>
    <w:p w14:paraId="73252F53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Квалификация 2 класса может быть присвоена при непрерывном стаже работы не менее трех лет в качестве водителя автомобиля 3 класса в Администрации Вышневолоцкого городского округа (самостоятельном структурном подразделении Администрации Вышневолоцкого городского округа), либо при наличии отметки о присвоении соответствующего класса квалификации в трудовой книжке с предыдущего места работы, либо при наличии заверенной в соответствии с действующим законодательством копии приказа (распоряжения) с предыдущего места работы о присвоении соответствующего класса квалификации.</w:t>
      </w:r>
    </w:p>
    <w:p w14:paraId="74956DB3" w14:textId="392038DF" w:rsid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Квалификация 1 класса может быть присвоена при непрерывном стаже работы не менее двух лет в качестве водителя автомобиля 2 класса в Администрации Вышневолоцкого городского округа (самостоятельном структурном подразделении Администрации Вышневолоцкого городского округа), либо при наличии отметки о присвоении соответствующего класса квалификации в трудовой книжке с предыдущего места работы, либо при наличии заверенной в соответствии с действующим законодательством копии приказа (распоряжения) с предыдущего места работы о присвоении соответствующего класса квалификации.</w:t>
      </w:r>
    </w:p>
    <w:p w14:paraId="2432A3AC" w14:textId="77777777" w:rsidR="008971CE" w:rsidRPr="00CA7829" w:rsidRDefault="008971CE" w:rsidP="008971C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39E5142" w14:textId="77777777" w:rsidR="00CA7829" w:rsidRPr="00CA7829" w:rsidRDefault="00CA7829" w:rsidP="008971C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b/>
          <w:bCs/>
          <w:sz w:val="28"/>
          <w:szCs w:val="28"/>
          <w:lang w:val="ru-RU"/>
        </w:rPr>
        <w:t>5. Основания и порядок выплаты материальной помощи</w:t>
      </w:r>
    </w:p>
    <w:p w14:paraId="0BA013BE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5.1. Материальная помощь выплачивается работнику единовременно в размере, не превышающем одного оклада в связи:</w:t>
      </w:r>
    </w:p>
    <w:p w14:paraId="17220D6F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с причинением работнику ущерба в результате стихийного бедствия, пожара и иных непредвиденных обстоятельств (при предъявлении копии документа, подтверждающего факт возникновения непредвиденных обстоятельств либо стихийного бедствия, а также факт причинения ущерба);</w:t>
      </w:r>
    </w:p>
    <w:p w14:paraId="106A11A7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со смертью близкого родственника (детей супруга (супруги), родителей), а также в случае рождения мертвого ребенка (при предъявлении свидетельства о смерти и документов, подтверждающих родственные связи);</w:t>
      </w:r>
    </w:p>
    <w:p w14:paraId="5033DB3B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с вступлением в брак впервые (при предъявлении копии свидетельства о браке);</w:t>
      </w:r>
    </w:p>
    <w:p w14:paraId="706E3CAC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с рождением ребенка (при предъявлении копии свидетельства о рождении ребенка);</w:t>
      </w:r>
    </w:p>
    <w:p w14:paraId="501A954F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с наступлением юбилейной даты со дня рождения работника (50 лет и каждые следующие 5 лет);</w:t>
      </w:r>
    </w:p>
    <w:p w14:paraId="26DED73C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с необходимостью дорогостоящего лечения;</w:t>
      </w:r>
    </w:p>
    <w:p w14:paraId="4DF3E2FA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- с тяжелым материальным положением.</w:t>
      </w:r>
    </w:p>
    <w:p w14:paraId="205763EB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Решение об оказании материальной помощи работнику принимает работодатель на основании письменного заявления работника с указанием причин необходимости предоставления материальной помощи.</w:t>
      </w:r>
    </w:p>
    <w:p w14:paraId="53A0F2B4" w14:textId="77777777" w:rsidR="00CA7829" w:rsidRPr="00CA7829" w:rsidRDefault="00CA7829" w:rsidP="008971C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08BD667" w14:textId="77777777" w:rsidR="00CA7829" w:rsidRPr="00CA7829" w:rsidRDefault="00CA7829" w:rsidP="008971C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b/>
          <w:bCs/>
          <w:sz w:val="28"/>
          <w:szCs w:val="28"/>
          <w:lang w:val="ru-RU"/>
        </w:rPr>
        <w:t>6. Планирование фонда оплаты труда</w:t>
      </w:r>
    </w:p>
    <w:p w14:paraId="60B0AA76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6.1. Фонд оплаты труда работников формируется в расчете на штатную численность работников.</w:t>
      </w:r>
    </w:p>
    <w:p w14:paraId="748849F4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формировании фонда оплаты труда работников сверх средств, направляемых для выплаты окладов, предусматриваются средства для выплаты (в расчете на год):</w:t>
      </w:r>
    </w:p>
    <w:p w14:paraId="2B8A14B8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а) ежемесячной надбавки за сложность и напряженность в труде – в размере 12 окладов;</w:t>
      </w:r>
    </w:p>
    <w:p w14:paraId="6B49B314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б) поощрительной выплаты (премии) по итогам работы за месяц – в размере 3 окладов;</w:t>
      </w:r>
    </w:p>
    <w:p w14:paraId="0567F71D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в) поощрительной выплаты (премии) по итогам работы за год - в размере 1 оклада;</w:t>
      </w:r>
    </w:p>
    <w:p w14:paraId="007FB5EE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г) единовременной выплаты при предоставлении ежегодного оплачиваемого отпуска – в размере 1 оклада;</w:t>
      </w:r>
    </w:p>
    <w:p w14:paraId="3E732D40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д) материальной помощи – в размере 1 оклада;</w:t>
      </w:r>
    </w:p>
    <w:p w14:paraId="639BB628" w14:textId="77777777" w:rsidR="00CA7829" w:rsidRPr="00CA7829" w:rsidRDefault="00CA7829" w:rsidP="008971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е) персональной поощрительной выплаты, премии за выполнение особо важных и сложных заданий, компенсационных выплат – в размере 0,5 оклада.</w:t>
      </w:r>
    </w:p>
    <w:p w14:paraId="67A813E4" w14:textId="77777777" w:rsidR="00CA7829" w:rsidRPr="00CA7829" w:rsidRDefault="00CA7829" w:rsidP="00CA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60FF93B" w14:textId="69AADB71" w:rsidR="00CA7829" w:rsidRDefault="00CA7829" w:rsidP="00CA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B179E8" w14:textId="77777777" w:rsidR="008971CE" w:rsidRPr="00CA7829" w:rsidRDefault="008971CE" w:rsidP="00CA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7254F1" w14:textId="1537BD5E" w:rsidR="002F4293" w:rsidRPr="00CA7829" w:rsidRDefault="00CA7829" w:rsidP="00CA782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829">
        <w:rPr>
          <w:rFonts w:ascii="Times New Roman" w:hAnsi="Times New Roman" w:cs="Times New Roman"/>
          <w:sz w:val="28"/>
          <w:szCs w:val="28"/>
          <w:lang w:val="ru-RU"/>
        </w:rPr>
        <w:t>Глава Вышневолоцкого городского округа                                          Н.П. Рощина</w:t>
      </w:r>
    </w:p>
    <w:sectPr w:rsidR="002F4293" w:rsidRPr="00CA7829" w:rsidSect="00CA7829">
      <w:pgSz w:w="11900" w:h="16840"/>
      <w:pgMar w:top="1134" w:right="907" w:bottom="1134" w:left="1701" w:header="0" w:footer="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1FACE" w14:textId="77777777" w:rsidR="007D163D" w:rsidRDefault="007D163D" w:rsidP="008B40DE">
      <w:r>
        <w:separator/>
      </w:r>
    </w:p>
  </w:endnote>
  <w:endnote w:type="continuationSeparator" w:id="0">
    <w:p w14:paraId="554F25F3" w14:textId="77777777" w:rsidR="007D163D" w:rsidRDefault="007D163D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BE958" w14:textId="77777777" w:rsidR="007D163D" w:rsidRDefault="007D163D" w:rsidP="008B40DE">
      <w:r>
        <w:separator/>
      </w:r>
    </w:p>
  </w:footnote>
  <w:footnote w:type="continuationSeparator" w:id="0">
    <w:p w14:paraId="313DCEAF" w14:textId="77777777" w:rsidR="007D163D" w:rsidRDefault="007D163D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9503E1B"/>
    <w:multiLevelType w:val="multilevel"/>
    <w:tmpl w:val="63B0D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32D1308D"/>
    <w:multiLevelType w:val="singleLevel"/>
    <w:tmpl w:val="875C5F08"/>
    <w:lvl w:ilvl="0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  <w:rPr>
        <w:rFonts w:hint="default"/>
        <w:b w:val="0"/>
      </w:rPr>
    </w:lvl>
  </w:abstractNum>
  <w:abstractNum w:abstractNumId="7" w15:restartNumberingAfterBreak="0">
    <w:nsid w:val="364F3A77"/>
    <w:multiLevelType w:val="hybridMultilevel"/>
    <w:tmpl w:val="9EE89870"/>
    <w:lvl w:ilvl="0" w:tplc="DAACA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9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1DA0"/>
    <w:rsid w:val="0000293A"/>
    <w:rsid w:val="00003A36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272BC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6A94"/>
    <w:rsid w:val="000B779D"/>
    <w:rsid w:val="000C0916"/>
    <w:rsid w:val="000C0A77"/>
    <w:rsid w:val="000C0F3F"/>
    <w:rsid w:val="000C19BC"/>
    <w:rsid w:val="000C66D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160C"/>
    <w:rsid w:val="001518C5"/>
    <w:rsid w:val="00151F46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4F5F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A83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87A8D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2D2C"/>
    <w:rsid w:val="002E3BF4"/>
    <w:rsid w:val="002E50AA"/>
    <w:rsid w:val="002F04A6"/>
    <w:rsid w:val="002F18AF"/>
    <w:rsid w:val="002F37A4"/>
    <w:rsid w:val="002F4293"/>
    <w:rsid w:val="002F7151"/>
    <w:rsid w:val="002F786A"/>
    <w:rsid w:val="002F7A76"/>
    <w:rsid w:val="003010D3"/>
    <w:rsid w:val="0030139A"/>
    <w:rsid w:val="00301A5F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C2E"/>
    <w:rsid w:val="003B2D89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72E2"/>
    <w:rsid w:val="003D7B1C"/>
    <w:rsid w:val="003E05B0"/>
    <w:rsid w:val="003E189A"/>
    <w:rsid w:val="003E3CD8"/>
    <w:rsid w:val="003E4FA0"/>
    <w:rsid w:val="003E54BD"/>
    <w:rsid w:val="003E60B7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53229"/>
    <w:rsid w:val="0056110B"/>
    <w:rsid w:val="00562B38"/>
    <w:rsid w:val="00564392"/>
    <w:rsid w:val="005666BF"/>
    <w:rsid w:val="005677E0"/>
    <w:rsid w:val="00573273"/>
    <w:rsid w:val="00573AB0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1AB4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0C67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44E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4CF4"/>
    <w:rsid w:val="006F6EA8"/>
    <w:rsid w:val="006F782B"/>
    <w:rsid w:val="007006D2"/>
    <w:rsid w:val="00700E72"/>
    <w:rsid w:val="00701984"/>
    <w:rsid w:val="0070365D"/>
    <w:rsid w:val="00704AEC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1640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2AC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49B"/>
    <w:rsid w:val="007B580A"/>
    <w:rsid w:val="007B7499"/>
    <w:rsid w:val="007C2A22"/>
    <w:rsid w:val="007C2E42"/>
    <w:rsid w:val="007C4003"/>
    <w:rsid w:val="007C40B1"/>
    <w:rsid w:val="007C7B88"/>
    <w:rsid w:val="007D163D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63B0"/>
    <w:rsid w:val="008971CE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29D3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5F27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5835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396C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0C7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1AB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29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D37"/>
    <w:rsid w:val="00D55EAC"/>
    <w:rsid w:val="00D5743D"/>
    <w:rsid w:val="00D6039A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148A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289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4457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18C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4f2">
    <w:name w:val="Основной текст4"/>
    <w:basedOn w:val="a1"/>
    <w:rsid w:val="009B5835"/>
    <w:pPr>
      <w:shd w:val="clear" w:color="auto" w:fill="FFFFFF"/>
      <w:autoSpaceDE/>
      <w:autoSpaceDN/>
      <w:adjustRightInd/>
      <w:spacing w:after="60" w:line="0" w:lineRule="atLeast"/>
    </w:pPr>
    <w:rPr>
      <w:sz w:val="24"/>
      <w:szCs w:val="22"/>
      <w:lang w:eastAsia="en-US"/>
    </w:rPr>
  </w:style>
  <w:style w:type="paragraph" w:customStyle="1" w:styleId="s1">
    <w:name w:val="s_1"/>
    <w:basedOn w:val="a1"/>
    <w:rsid w:val="00680C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15">
    <w:name w:val="font15"/>
    <w:basedOn w:val="a1"/>
    <w:rsid w:val="00945F27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40"/>
      <w:szCs w:val="40"/>
    </w:rPr>
  </w:style>
  <w:style w:type="paragraph" w:customStyle="1" w:styleId="afffff2">
    <w:name w:val="Обычный (паспорт)"/>
    <w:basedOn w:val="a1"/>
    <w:rsid w:val="00001DA0"/>
    <w:pPr>
      <w:widowControl/>
      <w:autoSpaceDE/>
      <w:autoSpaceDN/>
      <w:adjustRightInd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A1E8575BB0116453C03E36B8F5C613E1C8F9001B3E5316C4356CE3F5A59BD24A17A6B72E47E7A3EC520784A11A420DF54FA60879ABHF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A1E8575BB0116453C03E36B8F5C613E1C8F9001B3E5316C4356CE3F5A59BD24A17A6B6274BE7A3EC520784A11A420DF54FA60879ABH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A1E8575BB0116453C03E36B8F5C613E1C8F9001B3E5316C4356CE3F5A59BD24A17A6B62A47E7A3EC520784A11A420DF54FA60879ABH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BCF3-01FF-4B17-B337-1FDE6D11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2020-04-16T10:38:00Z</cp:lastPrinted>
  <dcterms:created xsi:type="dcterms:W3CDTF">2020-05-14T06:53:00Z</dcterms:created>
  <dcterms:modified xsi:type="dcterms:W3CDTF">2020-05-14T07:07:00Z</dcterms:modified>
</cp:coreProperties>
</file>