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597C248E" w:rsidR="00E44292" w:rsidRPr="002F4293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57216C">
        <w:rPr>
          <w:sz w:val="28"/>
          <w:szCs w:val="28"/>
        </w:rPr>
        <w:t>10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E1DF1">
        <w:rPr>
          <w:sz w:val="28"/>
          <w:szCs w:val="28"/>
        </w:rPr>
        <w:t>7</w:t>
      </w:r>
      <w:r w:rsidR="0057216C">
        <w:rPr>
          <w:sz w:val="28"/>
          <w:szCs w:val="28"/>
        </w:rPr>
        <w:t>8-1</w:t>
      </w:r>
    </w:p>
    <w:p w14:paraId="081ADDF1" w14:textId="2D6B72C6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0E1EEF2C" w14:textId="77777777" w:rsidR="0057216C" w:rsidRPr="0057216C" w:rsidRDefault="0057216C" w:rsidP="0057216C">
      <w:pPr>
        <w:jc w:val="both"/>
        <w:rPr>
          <w:sz w:val="28"/>
          <w:szCs w:val="28"/>
        </w:rPr>
      </w:pPr>
    </w:p>
    <w:p w14:paraId="4BA522C3" w14:textId="77777777" w:rsidR="0057216C" w:rsidRPr="0057216C" w:rsidRDefault="0057216C" w:rsidP="0057216C">
      <w:pPr>
        <w:pStyle w:val="Style5"/>
        <w:spacing w:line="240" w:lineRule="auto"/>
        <w:ind w:firstLine="0"/>
        <w:jc w:val="both"/>
        <w:rPr>
          <w:rStyle w:val="FontStyle23"/>
          <w:sz w:val="28"/>
          <w:szCs w:val="28"/>
        </w:rPr>
      </w:pPr>
      <w:r w:rsidRPr="0057216C">
        <w:rPr>
          <w:rStyle w:val="FontStyle23"/>
          <w:sz w:val="28"/>
          <w:szCs w:val="28"/>
        </w:rPr>
        <w:t>Об утверждении программы профилактики</w:t>
      </w:r>
    </w:p>
    <w:p w14:paraId="19336D5B" w14:textId="77777777" w:rsidR="0057216C" w:rsidRPr="0057216C" w:rsidRDefault="0057216C" w:rsidP="0057216C">
      <w:pPr>
        <w:pStyle w:val="Style5"/>
        <w:spacing w:line="240" w:lineRule="auto"/>
        <w:ind w:firstLine="0"/>
        <w:jc w:val="both"/>
        <w:rPr>
          <w:rStyle w:val="FontStyle23"/>
          <w:sz w:val="28"/>
          <w:szCs w:val="28"/>
        </w:rPr>
      </w:pPr>
      <w:r w:rsidRPr="0057216C">
        <w:rPr>
          <w:rStyle w:val="FontStyle23"/>
          <w:sz w:val="28"/>
          <w:szCs w:val="28"/>
        </w:rPr>
        <w:t xml:space="preserve">нарушений юридическими лицами и </w:t>
      </w:r>
    </w:p>
    <w:p w14:paraId="64F6FFB8" w14:textId="77777777" w:rsidR="0057216C" w:rsidRPr="0057216C" w:rsidRDefault="0057216C" w:rsidP="0057216C">
      <w:pPr>
        <w:pStyle w:val="Style5"/>
        <w:spacing w:line="240" w:lineRule="auto"/>
        <w:ind w:firstLine="0"/>
        <w:jc w:val="both"/>
        <w:rPr>
          <w:rStyle w:val="FontStyle23"/>
          <w:sz w:val="28"/>
          <w:szCs w:val="28"/>
        </w:rPr>
      </w:pPr>
      <w:r w:rsidRPr="0057216C">
        <w:rPr>
          <w:rStyle w:val="FontStyle23"/>
          <w:sz w:val="28"/>
          <w:szCs w:val="28"/>
        </w:rPr>
        <w:t>индивидуальными предпринимателями</w:t>
      </w:r>
    </w:p>
    <w:p w14:paraId="72BD1081" w14:textId="77777777" w:rsidR="0057216C" w:rsidRPr="0057216C" w:rsidRDefault="0057216C" w:rsidP="0057216C">
      <w:pPr>
        <w:pStyle w:val="Style5"/>
        <w:spacing w:line="240" w:lineRule="auto"/>
        <w:ind w:firstLine="0"/>
        <w:jc w:val="both"/>
        <w:rPr>
          <w:rStyle w:val="FontStyle23"/>
          <w:sz w:val="28"/>
          <w:szCs w:val="28"/>
        </w:rPr>
      </w:pPr>
      <w:r w:rsidRPr="0057216C">
        <w:rPr>
          <w:rStyle w:val="FontStyle23"/>
          <w:sz w:val="28"/>
          <w:szCs w:val="28"/>
        </w:rPr>
        <w:t>обязательных требований законодательства</w:t>
      </w:r>
    </w:p>
    <w:p w14:paraId="5A2F1CD2" w14:textId="77777777" w:rsidR="0057216C" w:rsidRPr="0057216C" w:rsidRDefault="0057216C" w:rsidP="0057216C">
      <w:pPr>
        <w:pStyle w:val="Style5"/>
        <w:spacing w:line="240" w:lineRule="auto"/>
        <w:ind w:firstLine="0"/>
        <w:jc w:val="both"/>
        <w:rPr>
          <w:rStyle w:val="FontStyle23"/>
          <w:sz w:val="28"/>
          <w:szCs w:val="28"/>
        </w:rPr>
      </w:pPr>
      <w:r w:rsidRPr="0057216C">
        <w:rPr>
          <w:rStyle w:val="FontStyle23"/>
          <w:sz w:val="28"/>
          <w:szCs w:val="28"/>
        </w:rPr>
        <w:t>на территории муниципального образования</w:t>
      </w:r>
    </w:p>
    <w:p w14:paraId="5C719D26" w14:textId="5591DBB0" w:rsidR="0057216C" w:rsidRPr="0057216C" w:rsidRDefault="0057216C" w:rsidP="0057216C">
      <w:pPr>
        <w:pStyle w:val="Style5"/>
        <w:spacing w:line="240" w:lineRule="auto"/>
        <w:ind w:firstLine="0"/>
        <w:jc w:val="both"/>
        <w:rPr>
          <w:rStyle w:val="FontStyle23"/>
          <w:sz w:val="28"/>
          <w:szCs w:val="28"/>
        </w:rPr>
      </w:pPr>
      <w:r w:rsidRPr="0057216C">
        <w:rPr>
          <w:rStyle w:val="FontStyle23"/>
          <w:sz w:val="28"/>
          <w:szCs w:val="28"/>
        </w:rPr>
        <w:t>Вышневолоцкий городской округ</w:t>
      </w:r>
    </w:p>
    <w:p w14:paraId="0DA6941F" w14:textId="77777777" w:rsidR="0057216C" w:rsidRPr="0057216C" w:rsidRDefault="0057216C" w:rsidP="0057216C">
      <w:pPr>
        <w:ind w:firstLine="851"/>
        <w:jc w:val="both"/>
        <w:rPr>
          <w:rFonts w:eastAsiaTheme="minorEastAsia"/>
          <w:sz w:val="28"/>
          <w:szCs w:val="28"/>
        </w:rPr>
      </w:pPr>
    </w:p>
    <w:p w14:paraId="4A8D3085" w14:textId="3DBD5C7B" w:rsidR="0057216C" w:rsidRDefault="0057216C" w:rsidP="0057216C">
      <w:pPr>
        <w:ind w:firstLine="851"/>
        <w:jc w:val="both"/>
        <w:rPr>
          <w:rFonts w:eastAsiaTheme="minorEastAsia"/>
          <w:sz w:val="28"/>
          <w:szCs w:val="28"/>
        </w:rPr>
      </w:pPr>
      <w:r w:rsidRPr="0057216C">
        <w:rPr>
          <w:rStyle w:val="FontStyle24"/>
          <w:b w:val="0"/>
          <w:bCs w:val="0"/>
          <w:sz w:val="28"/>
          <w:szCs w:val="28"/>
        </w:rPr>
        <w:t>В соответствии с частью 1 статьи 8.2 Федерального закона от 26.12.2008г. № 294-ФЗ «О защите нрав юридических лиц и индивидуальных предпринимателей при осуществлении государственного контроля (надзора) и муниципального контроля». Федеральным законом от 06.10.2003г.№ 131-ФЗ «Об общих принципах организации местного самоуправления в Российской Федерации»,</w:t>
      </w:r>
      <w:r w:rsidRPr="0057216C">
        <w:rPr>
          <w:rStyle w:val="FontStyle24"/>
          <w:sz w:val="28"/>
          <w:szCs w:val="28"/>
        </w:rPr>
        <w:t xml:space="preserve"> </w:t>
      </w:r>
      <w:r w:rsidRPr="0057216C">
        <w:rPr>
          <w:rFonts w:eastAsiaTheme="minorEastAsia"/>
          <w:sz w:val="28"/>
          <w:szCs w:val="28"/>
        </w:rPr>
        <w:t>Уставом Вышневолоцкого городского округа Тверской области, Администрация Вышневолоцкого городского округа постановляет:</w:t>
      </w:r>
    </w:p>
    <w:p w14:paraId="2491BCEB" w14:textId="77777777" w:rsidR="0057216C" w:rsidRPr="0057216C" w:rsidRDefault="0057216C" w:rsidP="0057216C">
      <w:pPr>
        <w:ind w:firstLine="851"/>
        <w:jc w:val="both"/>
        <w:rPr>
          <w:rFonts w:eastAsiaTheme="minorEastAsia"/>
          <w:sz w:val="28"/>
          <w:szCs w:val="28"/>
        </w:rPr>
      </w:pPr>
    </w:p>
    <w:p w14:paraId="258B2E31" w14:textId="77777777" w:rsidR="0057216C" w:rsidRPr="0057216C" w:rsidRDefault="0057216C" w:rsidP="0057216C">
      <w:pPr>
        <w:ind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1. Утвердить Программу профилактики нарушений юридическими лицами и индивидуальными предпринимателями обязательных требований законодательства на территории муниципального образования Вышневолоцкий городской округ (Прилагается).</w:t>
      </w:r>
    </w:p>
    <w:p w14:paraId="6777D967" w14:textId="06093BDF" w:rsidR="0057216C" w:rsidRPr="0057216C" w:rsidRDefault="0057216C" w:rsidP="0057216C">
      <w:pPr>
        <w:ind w:firstLine="851"/>
        <w:jc w:val="both"/>
        <w:rPr>
          <w:rFonts w:eastAsiaTheme="minorEastAsia"/>
          <w:sz w:val="28"/>
          <w:szCs w:val="28"/>
        </w:rPr>
      </w:pPr>
      <w:r w:rsidRPr="0057216C">
        <w:rPr>
          <w:rFonts w:eastAsiaTheme="minorEastAsia"/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BDC28D2" w14:textId="77777777" w:rsidR="0057216C" w:rsidRPr="0057216C" w:rsidRDefault="0057216C" w:rsidP="0057216C">
      <w:pPr>
        <w:ind w:firstLine="851"/>
        <w:jc w:val="both"/>
        <w:rPr>
          <w:sz w:val="28"/>
          <w:szCs w:val="28"/>
        </w:rPr>
      </w:pPr>
      <w:r w:rsidRPr="0057216C">
        <w:rPr>
          <w:rFonts w:eastAsiaTheme="minorEastAsia"/>
          <w:sz w:val="28"/>
          <w:szCs w:val="28"/>
        </w:rPr>
        <w:t xml:space="preserve">3. </w:t>
      </w:r>
      <w:r w:rsidRPr="0057216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4816E96A" w14:textId="77777777" w:rsidR="0057216C" w:rsidRPr="0057216C" w:rsidRDefault="0057216C" w:rsidP="0057216C">
      <w:pPr>
        <w:ind w:firstLine="567"/>
        <w:jc w:val="both"/>
        <w:rPr>
          <w:rFonts w:eastAsiaTheme="minorEastAsia"/>
          <w:sz w:val="28"/>
          <w:szCs w:val="28"/>
        </w:rPr>
      </w:pPr>
    </w:p>
    <w:p w14:paraId="32055B5B" w14:textId="77777777" w:rsidR="0057216C" w:rsidRPr="0057216C" w:rsidRDefault="0057216C" w:rsidP="0057216C">
      <w:pPr>
        <w:ind w:firstLine="567"/>
        <w:jc w:val="both"/>
        <w:rPr>
          <w:rFonts w:eastAsiaTheme="minorEastAsia"/>
          <w:sz w:val="28"/>
          <w:szCs w:val="28"/>
        </w:rPr>
      </w:pPr>
    </w:p>
    <w:p w14:paraId="128E6F5A" w14:textId="77777777" w:rsidR="0057216C" w:rsidRPr="0057216C" w:rsidRDefault="0057216C" w:rsidP="0057216C">
      <w:pPr>
        <w:ind w:firstLine="567"/>
        <w:jc w:val="both"/>
        <w:rPr>
          <w:rFonts w:eastAsiaTheme="minorEastAsia"/>
          <w:sz w:val="28"/>
          <w:szCs w:val="28"/>
        </w:rPr>
      </w:pPr>
    </w:p>
    <w:p w14:paraId="7D52997F" w14:textId="65E388ED" w:rsidR="0057216C" w:rsidRPr="0057216C" w:rsidRDefault="0057216C" w:rsidP="0057216C">
      <w:pPr>
        <w:jc w:val="both"/>
        <w:rPr>
          <w:rFonts w:eastAsiaTheme="minorEastAsia"/>
          <w:sz w:val="28"/>
          <w:szCs w:val="28"/>
        </w:rPr>
      </w:pPr>
      <w:r w:rsidRPr="0057216C">
        <w:rPr>
          <w:sz w:val="28"/>
          <w:szCs w:val="28"/>
        </w:rPr>
        <w:t xml:space="preserve">Глава Вышневолоцкого городского округа                            </w:t>
      </w:r>
      <w:r>
        <w:rPr>
          <w:sz w:val="28"/>
          <w:szCs w:val="28"/>
        </w:rPr>
        <w:t xml:space="preserve">  </w:t>
      </w:r>
      <w:r w:rsidRPr="0057216C">
        <w:rPr>
          <w:sz w:val="28"/>
          <w:szCs w:val="28"/>
        </w:rPr>
        <w:t xml:space="preserve">          Н.П. Рощина</w:t>
      </w:r>
    </w:p>
    <w:p w14:paraId="64D79A1D" w14:textId="77777777" w:rsidR="0057216C" w:rsidRPr="0057216C" w:rsidRDefault="0057216C" w:rsidP="0057216C">
      <w:pPr>
        <w:jc w:val="both"/>
        <w:rPr>
          <w:rFonts w:eastAsiaTheme="minorEastAsia"/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57216C" w14:paraId="3C3E0DA1" w14:textId="77777777" w:rsidTr="0057216C">
        <w:tc>
          <w:tcPr>
            <w:tcW w:w="2908" w:type="dxa"/>
          </w:tcPr>
          <w:p w14:paraId="2CE303D2" w14:textId="77777777" w:rsidR="0057216C" w:rsidRPr="0057216C" w:rsidRDefault="0057216C" w:rsidP="0057216C">
            <w:pPr>
              <w:rPr>
                <w:rFonts w:eastAsiaTheme="minorEastAsia"/>
                <w:sz w:val="28"/>
                <w:szCs w:val="28"/>
              </w:rPr>
            </w:pPr>
            <w:r w:rsidRPr="0057216C">
              <w:rPr>
                <w:rFonts w:eastAsiaTheme="minorEastAsia"/>
                <w:sz w:val="28"/>
                <w:szCs w:val="28"/>
              </w:rPr>
              <w:lastRenderedPageBreak/>
              <w:t xml:space="preserve">Приложение  </w:t>
            </w:r>
          </w:p>
          <w:p w14:paraId="2429D71B" w14:textId="77777777" w:rsidR="0057216C" w:rsidRDefault="0057216C" w:rsidP="0057216C">
            <w:pPr>
              <w:rPr>
                <w:rFonts w:eastAsiaTheme="minorEastAsia"/>
                <w:sz w:val="28"/>
                <w:szCs w:val="28"/>
              </w:rPr>
            </w:pPr>
            <w:r w:rsidRPr="0057216C">
              <w:rPr>
                <w:rFonts w:eastAsiaTheme="minorEastAsia"/>
                <w:sz w:val="28"/>
                <w:szCs w:val="28"/>
              </w:rPr>
              <w:t>к постановлению Администрации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7216C">
              <w:rPr>
                <w:rFonts w:eastAsiaTheme="minorEastAsia"/>
                <w:sz w:val="28"/>
                <w:szCs w:val="28"/>
              </w:rPr>
              <w:t>Вышневолоцкого городского округа</w:t>
            </w:r>
          </w:p>
          <w:p w14:paraId="133A3CE0" w14:textId="7A719847" w:rsidR="0057216C" w:rsidRDefault="0057216C" w:rsidP="0057216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10.04.2020 № 178-1</w:t>
            </w:r>
          </w:p>
        </w:tc>
      </w:tr>
    </w:tbl>
    <w:p w14:paraId="1CE2977E" w14:textId="77777777" w:rsidR="0057216C" w:rsidRDefault="0057216C" w:rsidP="0057216C">
      <w:pPr>
        <w:pStyle w:val="Style5"/>
        <w:spacing w:line="240" w:lineRule="auto"/>
        <w:ind w:firstLine="0"/>
        <w:jc w:val="center"/>
        <w:rPr>
          <w:rStyle w:val="FontStyle23"/>
          <w:sz w:val="28"/>
          <w:szCs w:val="28"/>
        </w:rPr>
      </w:pPr>
    </w:p>
    <w:p w14:paraId="4A7E68AD" w14:textId="77777777" w:rsidR="0057216C" w:rsidRDefault="0057216C" w:rsidP="0057216C">
      <w:pPr>
        <w:pStyle w:val="Style5"/>
        <w:spacing w:line="240" w:lineRule="auto"/>
        <w:ind w:firstLine="0"/>
        <w:jc w:val="center"/>
        <w:rPr>
          <w:rStyle w:val="FontStyle23"/>
          <w:sz w:val="28"/>
          <w:szCs w:val="28"/>
        </w:rPr>
      </w:pPr>
    </w:p>
    <w:p w14:paraId="3BB2F754" w14:textId="1F3B8C34" w:rsidR="0057216C" w:rsidRPr="0057216C" w:rsidRDefault="0057216C" w:rsidP="0057216C">
      <w:pPr>
        <w:pStyle w:val="Style5"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57216C">
        <w:rPr>
          <w:rStyle w:val="FontStyle23"/>
          <w:sz w:val="28"/>
          <w:szCs w:val="28"/>
        </w:rPr>
        <w:t>Программа профилактики нарушений юридическими лицами и</w:t>
      </w:r>
    </w:p>
    <w:p w14:paraId="5BC712C7" w14:textId="77777777" w:rsidR="0057216C" w:rsidRPr="0057216C" w:rsidRDefault="0057216C" w:rsidP="0057216C">
      <w:pPr>
        <w:pStyle w:val="Style5"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57216C">
        <w:rPr>
          <w:rStyle w:val="FontStyle23"/>
          <w:sz w:val="28"/>
          <w:szCs w:val="28"/>
        </w:rPr>
        <w:t>индивидуальными предпринимателями обязательных требований законодательства на территории муниципального образования</w:t>
      </w:r>
    </w:p>
    <w:p w14:paraId="7F283E25" w14:textId="467305C9" w:rsidR="0057216C" w:rsidRPr="0057216C" w:rsidRDefault="0057216C" w:rsidP="0057216C">
      <w:pPr>
        <w:pStyle w:val="Style5"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57216C">
        <w:rPr>
          <w:rStyle w:val="FontStyle23"/>
          <w:sz w:val="28"/>
          <w:szCs w:val="28"/>
        </w:rPr>
        <w:t>Вышневолоцкий городской округ</w:t>
      </w:r>
    </w:p>
    <w:p w14:paraId="45E51A2F" w14:textId="77777777" w:rsidR="0057216C" w:rsidRPr="0057216C" w:rsidRDefault="0057216C" w:rsidP="0057216C">
      <w:pPr>
        <w:ind w:right="34"/>
        <w:jc w:val="center"/>
        <w:rPr>
          <w:rFonts w:eastAsiaTheme="minorEastAsia"/>
          <w:sz w:val="28"/>
          <w:szCs w:val="28"/>
        </w:rPr>
      </w:pPr>
    </w:p>
    <w:p w14:paraId="012A69F3" w14:textId="77777777" w:rsidR="0057216C" w:rsidRPr="0057216C" w:rsidRDefault="0057216C" w:rsidP="0057216C">
      <w:pPr>
        <w:numPr>
          <w:ilvl w:val="0"/>
          <w:numId w:val="45"/>
        </w:numPr>
        <w:ind w:left="0" w:right="34" w:firstLine="0"/>
        <w:jc w:val="center"/>
        <w:rPr>
          <w:rFonts w:eastAsiaTheme="minorEastAsia"/>
          <w:b/>
          <w:color w:val="000000"/>
          <w:sz w:val="28"/>
          <w:szCs w:val="28"/>
        </w:rPr>
      </w:pPr>
      <w:r w:rsidRPr="0057216C">
        <w:rPr>
          <w:rFonts w:eastAsiaTheme="minorEastAsia"/>
          <w:b/>
          <w:color w:val="000000"/>
          <w:sz w:val="28"/>
          <w:szCs w:val="28"/>
        </w:rPr>
        <w:t>Общие положения</w:t>
      </w:r>
    </w:p>
    <w:p w14:paraId="56B09CD4" w14:textId="77777777" w:rsidR="0057216C" w:rsidRPr="0057216C" w:rsidRDefault="0057216C" w:rsidP="0057216C">
      <w:pPr>
        <w:numPr>
          <w:ilvl w:val="0"/>
          <w:numId w:val="42"/>
        </w:numPr>
        <w:ind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законодательства на территории муниципального образования Вышневолоцкий городской округ.</w:t>
      </w:r>
    </w:p>
    <w:p w14:paraId="507D5D23" w14:textId="77777777" w:rsidR="0057216C" w:rsidRPr="0057216C" w:rsidRDefault="0057216C" w:rsidP="0057216C">
      <w:pPr>
        <w:numPr>
          <w:ilvl w:val="0"/>
          <w:numId w:val="42"/>
        </w:numPr>
        <w:ind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Профилактика нарушений обязательных требований проводится в рамках осуществления муниципального контроля.</w:t>
      </w:r>
    </w:p>
    <w:p w14:paraId="746AE5AC" w14:textId="77777777" w:rsidR="0057216C" w:rsidRPr="0057216C" w:rsidRDefault="0057216C" w:rsidP="0057216C">
      <w:pPr>
        <w:numPr>
          <w:ilvl w:val="0"/>
          <w:numId w:val="43"/>
        </w:numPr>
        <w:ind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Целью программы является:</w:t>
      </w:r>
    </w:p>
    <w:p w14:paraId="43F9EF25" w14:textId="77777777" w:rsidR="0057216C" w:rsidRPr="0057216C" w:rsidRDefault="0057216C" w:rsidP="0057216C">
      <w:pPr>
        <w:tabs>
          <w:tab w:val="left" w:pos="432"/>
        </w:tabs>
        <w:ind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-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66583B6D" w14:textId="77777777" w:rsidR="0057216C" w:rsidRPr="0057216C" w:rsidRDefault="0057216C" w:rsidP="0057216C">
      <w:pPr>
        <w:numPr>
          <w:ilvl w:val="0"/>
          <w:numId w:val="44"/>
        </w:numPr>
        <w:ind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Задачами программы являются:</w:t>
      </w:r>
    </w:p>
    <w:p w14:paraId="61ECAE65" w14:textId="77777777" w:rsidR="0057216C" w:rsidRPr="0057216C" w:rsidRDefault="0057216C" w:rsidP="0057216C">
      <w:pPr>
        <w:tabs>
          <w:tab w:val="left" w:pos="298"/>
          <w:tab w:val="left" w:pos="426"/>
        </w:tabs>
        <w:ind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4FEB44D0" w14:textId="1E5A3AC3" w:rsidR="0057216C" w:rsidRPr="0057216C" w:rsidRDefault="0057216C" w:rsidP="0057216C">
      <w:pPr>
        <w:tabs>
          <w:tab w:val="left" w:pos="298"/>
        </w:tabs>
        <w:ind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0FBBBD87" w14:textId="2076F351" w:rsidR="0057216C" w:rsidRPr="0057216C" w:rsidRDefault="0057216C" w:rsidP="0057216C">
      <w:pPr>
        <w:tabs>
          <w:tab w:val="left" w:pos="298"/>
        </w:tabs>
        <w:ind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30628EFA" w14:textId="48F1ACDB" w:rsidR="0057216C" w:rsidRPr="0057216C" w:rsidRDefault="0057216C" w:rsidP="0057216C">
      <w:pPr>
        <w:tabs>
          <w:tab w:val="left" w:pos="413"/>
        </w:tabs>
        <w:ind w:right="82"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- повышение правосознания и правовой культуры граждан, руководителей юридических лиц и индивидуальных предпринимателей.</w:t>
      </w:r>
    </w:p>
    <w:p w14:paraId="5013E9BB" w14:textId="77777777" w:rsidR="0057216C" w:rsidRPr="0057216C" w:rsidRDefault="0057216C" w:rsidP="0057216C">
      <w:pPr>
        <w:pStyle w:val="aa"/>
        <w:numPr>
          <w:ilvl w:val="1"/>
          <w:numId w:val="45"/>
        </w:numPr>
        <w:ind w:left="0"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Программа разработана на 2020 год.</w:t>
      </w:r>
    </w:p>
    <w:p w14:paraId="26FA8DC4" w14:textId="77777777" w:rsidR="0057216C" w:rsidRPr="0057216C" w:rsidRDefault="0057216C" w:rsidP="0057216C">
      <w:pPr>
        <w:ind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>1.6.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14:paraId="751D6214" w14:textId="1854695C" w:rsidR="0057216C" w:rsidRPr="0057216C" w:rsidRDefault="0057216C" w:rsidP="0057216C">
      <w:pPr>
        <w:ind w:firstLine="851"/>
        <w:jc w:val="both"/>
        <w:rPr>
          <w:rFonts w:eastAsiaTheme="minorEastAsia"/>
          <w:color w:val="000000"/>
          <w:sz w:val="28"/>
          <w:szCs w:val="28"/>
        </w:rPr>
      </w:pPr>
      <w:r w:rsidRPr="0057216C">
        <w:rPr>
          <w:rFonts w:eastAsiaTheme="minorEastAsia"/>
          <w:color w:val="000000"/>
          <w:sz w:val="28"/>
          <w:szCs w:val="28"/>
        </w:rPr>
        <w:t xml:space="preserve">1.7. В рамках профилактики предупреждения нарушений, установленных законодательством всех уровней, Администрацией Вышневолоцкого городского округа осуществляется прием представителей юридических лиц, индивидуальных предпринимателей и граждан, а также </w:t>
      </w:r>
      <w:r w:rsidRPr="0057216C">
        <w:rPr>
          <w:rFonts w:eastAsiaTheme="minorEastAsia"/>
          <w:color w:val="000000"/>
          <w:sz w:val="28"/>
          <w:szCs w:val="28"/>
        </w:rPr>
        <w:lastRenderedPageBreak/>
        <w:t>проводятся консультации и даются пояснения по вопросам соблюдения законодательства.</w:t>
      </w:r>
    </w:p>
    <w:p w14:paraId="6D0AA600" w14:textId="77777777" w:rsidR="0057216C" w:rsidRDefault="0057216C" w:rsidP="0057216C">
      <w:pPr>
        <w:jc w:val="center"/>
        <w:rPr>
          <w:rFonts w:eastAsiaTheme="minorEastAsia"/>
          <w:color w:val="000000"/>
          <w:sz w:val="28"/>
          <w:szCs w:val="28"/>
        </w:rPr>
      </w:pPr>
    </w:p>
    <w:p w14:paraId="0181BA9F" w14:textId="59BAC454" w:rsidR="0057216C" w:rsidRPr="0057216C" w:rsidRDefault="0057216C" w:rsidP="0057216C">
      <w:pPr>
        <w:jc w:val="center"/>
        <w:rPr>
          <w:rFonts w:eastAsiaTheme="minorEastAsia"/>
          <w:b/>
          <w:color w:val="000000"/>
          <w:sz w:val="28"/>
          <w:szCs w:val="28"/>
        </w:rPr>
      </w:pPr>
      <w:r w:rsidRPr="0057216C">
        <w:rPr>
          <w:rFonts w:eastAsiaTheme="minorEastAsia"/>
          <w:b/>
          <w:color w:val="000000"/>
          <w:sz w:val="28"/>
          <w:szCs w:val="28"/>
        </w:rPr>
        <w:t>2. План мероприятий по профилактике нарушений</w:t>
      </w:r>
    </w:p>
    <w:p w14:paraId="68E10E39" w14:textId="77777777" w:rsidR="0057216C" w:rsidRPr="0057216C" w:rsidRDefault="0057216C" w:rsidP="0057216C">
      <w:pPr>
        <w:jc w:val="both"/>
        <w:rPr>
          <w:rFonts w:eastAsiaTheme="minorEastAsia"/>
          <w:sz w:val="28"/>
          <w:szCs w:val="28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181"/>
        <w:gridCol w:w="1824"/>
        <w:gridCol w:w="2991"/>
      </w:tblGrid>
      <w:tr w:rsidR="0057216C" w:rsidRPr="0057216C" w14:paraId="4EA2A241" w14:textId="77777777" w:rsidTr="0057216C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7DD9" w14:textId="77777777" w:rsidR="0057216C" w:rsidRPr="0057216C" w:rsidRDefault="0057216C" w:rsidP="0057216C">
            <w:pPr>
              <w:ind w:firstLine="34"/>
              <w:jc w:val="center"/>
              <w:rPr>
                <w:rFonts w:eastAsiaTheme="minorEastAsia"/>
                <w:bCs/>
                <w:iCs/>
                <w:color w:val="000000"/>
                <w:spacing w:val="20"/>
                <w:sz w:val="28"/>
                <w:szCs w:val="28"/>
              </w:rPr>
            </w:pPr>
            <w:r w:rsidRPr="0057216C">
              <w:rPr>
                <w:rFonts w:eastAsiaTheme="minorEastAsia"/>
                <w:bCs/>
                <w:iCs/>
                <w:color w:val="000000"/>
                <w:spacing w:val="20"/>
                <w:sz w:val="28"/>
                <w:szCs w:val="28"/>
              </w:rPr>
              <w:t>№ п/п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A44F" w14:textId="77777777" w:rsidR="0057216C" w:rsidRPr="0057216C" w:rsidRDefault="0057216C" w:rsidP="0057216C">
            <w:pPr>
              <w:ind w:left="-122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2034" w14:textId="77777777" w:rsidR="0057216C" w:rsidRPr="0057216C" w:rsidRDefault="0057216C" w:rsidP="0057216C">
            <w:pPr>
              <w:ind w:hanging="68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1287" w14:textId="77777777" w:rsidR="0057216C" w:rsidRPr="0057216C" w:rsidRDefault="0057216C" w:rsidP="0057216C">
            <w:pPr>
              <w:ind w:left="115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Источник получения информации (документов)</w:t>
            </w:r>
          </w:p>
        </w:tc>
      </w:tr>
      <w:tr w:rsidR="0057216C" w:rsidRPr="0057216C" w14:paraId="302FA6E5" w14:textId="77777777" w:rsidTr="0057216C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6FF4" w14:textId="77777777" w:rsidR="0057216C" w:rsidRPr="0057216C" w:rsidRDefault="0057216C" w:rsidP="0057216C">
            <w:pPr>
              <w:ind w:left="21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C365" w14:textId="77777777" w:rsidR="0057216C" w:rsidRPr="0057216C" w:rsidRDefault="0057216C" w:rsidP="0057216C">
            <w:pPr>
              <w:ind w:left="2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FF24" w14:textId="77777777" w:rsidR="0057216C" w:rsidRPr="0057216C" w:rsidRDefault="0057216C" w:rsidP="0057216C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CEE2" w14:textId="77777777" w:rsidR="0057216C" w:rsidRPr="0057216C" w:rsidRDefault="0057216C" w:rsidP="0057216C">
            <w:pPr>
              <w:ind w:left="-26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</w:tr>
      <w:tr w:rsidR="0057216C" w:rsidRPr="0057216C" w14:paraId="67FEBF35" w14:textId="77777777" w:rsidTr="0057216C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5D29" w14:textId="77777777" w:rsidR="0057216C" w:rsidRPr="0057216C" w:rsidRDefault="0057216C" w:rsidP="0057216C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A9B0" w14:textId="77777777" w:rsidR="0057216C" w:rsidRPr="0057216C" w:rsidRDefault="0057216C" w:rsidP="0057216C">
            <w:pPr>
              <w:ind w:firstLine="34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9CD5" w14:textId="77777777" w:rsidR="0057216C" w:rsidRPr="0057216C" w:rsidRDefault="0057216C" w:rsidP="0057216C">
            <w:pPr>
              <w:ind w:firstLine="29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Не позднее 30 дней со дня вступления в силу</w:t>
            </w:r>
          </w:p>
          <w:p w14:paraId="071B4D55" w14:textId="77777777" w:rsidR="0057216C" w:rsidRPr="0057216C" w:rsidRDefault="0057216C" w:rsidP="0057216C">
            <w:pPr>
              <w:ind w:firstLine="19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нормативно - правовых актов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60F7" w14:textId="77777777" w:rsidR="0057216C" w:rsidRPr="0057216C" w:rsidRDefault="0057216C" w:rsidP="0057216C">
            <w:pPr>
              <w:ind w:firstLine="23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sz w:val="28"/>
                <w:szCs w:val="28"/>
              </w:rPr>
              <w:t>Официальный сайт муниципального образования Вышневолоцкий городской округ Тверской области в информационно-телекоммуникационной сети «Интернет».</w:t>
            </w:r>
          </w:p>
        </w:tc>
      </w:tr>
      <w:tr w:rsidR="0057216C" w:rsidRPr="0057216C" w14:paraId="0FE553FD" w14:textId="77777777" w:rsidTr="0057216C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3CDB" w14:textId="77777777" w:rsidR="0057216C" w:rsidRPr="0057216C" w:rsidRDefault="0057216C" w:rsidP="0057216C">
            <w:pPr>
              <w:jc w:val="center"/>
              <w:rPr>
                <w:rFonts w:eastAsiaTheme="minorEastAsia"/>
                <w:bCs/>
                <w:iCs/>
                <w:color w:val="000000"/>
                <w:spacing w:val="20"/>
                <w:sz w:val="28"/>
                <w:szCs w:val="28"/>
              </w:rPr>
            </w:pPr>
            <w:r w:rsidRPr="0057216C">
              <w:rPr>
                <w:rFonts w:eastAsiaTheme="minorEastAsia"/>
                <w:bCs/>
                <w:iCs/>
                <w:color w:val="000000"/>
                <w:spacing w:val="20"/>
                <w:sz w:val="28"/>
                <w:szCs w:val="28"/>
              </w:rPr>
              <w:t>2.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66EA" w14:textId="77777777" w:rsidR="0057216C" w:rsidRPr="0057216C" w:rsidRDefault="0057216C" w:rsidP="0057216C">
            <w:pPr>
              <w:ind w:firstLine="24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F22E" w14:textId="77777777" w:rsidR="0057216C" w:rsidRPr="0057216C" w:rsidRDefault="0057216C" w:rsidP="0057216C">
            <w:pPr>
              <w:ind w:firstLine="14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По мере принятия нормативно - правовых актов, внесения изменений в нормативные правовые акты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9A03" w14:textId="77777777" w:rsidR="0057216C" w:rsidRPr="0057216C" w:rsidRDefault="0057216C" w:rsidP="0057216C">
            <w:pPr>
              <w:ind w:firstLine="10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sz w:val="28"/>
                <w:szCs w:val="28"/>
              </w:rPr>
              <w:t>Официальный сайт муниципального образования Вышневолоцкий городской округ Тверской области в информационно-телекоммуникационной сети «Интернет».</w:t>
            </w:r>
          </w:p>
        </w:tc>
      </w:tr>
      <w:tr w:rsidR="0057216C" w:rsidRPr="0057216C" w14:paraId="775E43D4" w14:textId="77777777" w:rsidTr="0057216C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BDCA" w14:textId="77777777" w:rsidR="0057216C" w:rsidRPr="0057216C" w:rsidRDefault="0057216C" w:rsidP="0057216C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E705" w14:textId="77777777" w:rsidR="0057216C" w:rsidRPr="0057216C" w:rsidRDefault="0057216C" w:rsidP="0057216C">
            <w:pPr>
              <w:ind w:firstLine="10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Проведение разъяснительной работы по вопросам соблюдения обязательных требований законодательства и иных нормативно-правовых актов.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6F60" w14:textId="77777777" w:rsidR="0057216C" w:rsidRPr="0057216C" w:rsidRDefault="0057216C" w:rsidP="0057216C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976F" w14:textId="3B414881" w:rsidR="0057216C" w:rsidRPr="0057216C" w:rsidRDefault="0057216C" w:rsidP="0057216C">
            <w:pPr>
              <w:ind w:left="5" w:hanging="5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57216C" w:rsidRPr="0057216C" w14:paraId="077B5ACA" w14:textId="77777777" w:rsidTr="0057216C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194B" w14:textId="77777777" w:rsidR="0057216C" w:rsidRPr="0057216C" w:rsidRDefault="0057216C" w:rsidP="0057216C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470F" w14:textId="52875E32" w:rsidR="0057216C" w:rsidRPr="0057216C" w:rsidRDefault="0057216C" w:rsidP="0057216C">
            <w:pPr>
              <w:ind w:right="226" w:firstLine="58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</w:t>
            </w:r>
            <w:r w:rsidRPr="0057216C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EB2E" w14:textId="77777777" w:rsidR="0057216C" w:rsidRPr="0057216C" w:rsidRDefault="0057216C" w:rsidP="0057216C">
            <w:pPr>
              <w:ind w:left="5" w:hanging="5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30BB" w14:textId="77777777" w:rsidR="0057216C" w:rsidRPr="0057216C" w:rsidRDefault="0057216C" w:rsidP="0057216C">
            <w:pPr>
              <w:ind w:left="14" w:hanging="14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sz w:val="28"/>
                <w:szCs w:val="28"/>
              </w:rPr>
              <w:t xml:space="preserve">Официальный сайт муниципального образования Вышневолоцкий городской округ Тверской области в </w:t>
            </w:r>
            <w:r w:rsidRPr="0057216C">
              <w:rPr>
                <w:rFonts w:eastAsiaTheme="minorEastAsia"/>
                <w:sz w:val="28"/>
                <w:szCs w:val="28"/>
              </w:rPr>
              <w:lastRenderedPageBreak/>
              <w:t>информационно-телекоммуникационной сети «Интернет».</w:t>
            </w:r>
          </w:p>
        </w:tc>
      </w:tr>
      <w:tr w:rsidR="0057216C" w:rsidRPr="0057216C" w14:paraId="0032CB89" w14:textId="77777777" w:rsidTr="0057216C">
        <w:trPr>
          <w:trHeight w:val="309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BD98" w14:textId="77777777" w:rsidR="0057216C" w:rsidRPr="0057216C" w:rsidRDefault="0057216C" w:rsidP="0057216C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B42" w14:textId="77777777" w:rsidR="0057216C" w:rsidRPr="0057216C" w:rsidRDefault="0057216C" w:rsidP="0057216C">
            <w:pPr>
              <w:ind w:left="10" w:hanging="10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статьи'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846" w14:textId="77777777" w:rsidR="0057216C" w:rsidRPr="0057216C" w:rsidRDefault="0057216C" w:rsidP="0057216C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По мере</w:t>
            </w:r>
          </w:p>
          <w:p w14:paraId="1334C4AB" w14:textId="77777777" w:rsidR="0057216C" w:rsidRPr="0057216C" w:rsidRDefault="0057216C" w:rsidP="0057216C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получения</w:t>
            </w:r>
          </w:p>
          <w:p w14:paraId="6A69826D" w14:textId="77777777" w:rsidR="0057216C" w:rsidRPr="0057216C" w:rsidRDefault="0057216C" w:rsidP="0057216C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сведений о</w:t>
            </w:r>
          </w:p>
          <w:p w14:paraId="6CBD732D" w14:textId="77777777" w:rsidR="0057216C" w:rsidRPr="0057216C" w:rsidRDefault="0057216C" w:rsidP="0057216C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признаках</w:t>
            </w:r>
          </w:p>
          <w:p w14:paraId="3AF86E8C" w14:textId="77777777" w:rsidR="0057216C" w:rsidRPr="0057216C" w:rsidRDefault="0057216C" w:rsidP="0057216C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нарушений</w:t>
            </w:r>
          </w:p>
          <w:p w14:paraId="67B5CB98" w14:textId="77777777" w:rsidR="0057216C" w:rsidRPr="0057216C" w:rsidRDefault="0057216C" w:rsidP="0057216C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обязательных</w:t>
            </w:r>
          </w:p>
          <w:p w14:paraId="44508526" w14:textId="77777777" w:rsidR="0057216C" w:rsidRPr="0057216C" w:rsidRDefault="0057216C" w:rsidP="0057216C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требований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D11A" w14:textId="77777777" w:rsidR="0057216C" w:rsidRPr="0057216C" w:rsidRDefault="0057216C" w:rsidP="0057216C">
            <w:pPr>
              <w:ind w:left="19" w:right="1027" w:hanging="19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В порядке, определенном Правительством Российской Федерации</w:t>
            </w:r>
          </w:p>
        </w:tc>
      </w:tr>
      <w:tr w:rsidR="0057216C" w:rsidRPr="0057216C" w14:paraId="08CE5774" w14:textId="77777777" w:rsidTr="0057216C">
        <w:trPr>
          <w:trHeight w:val="253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6E843" w14:textId="77777777" w:rsidR="0057216C" w:rsidRPr="0057216C" w:rsidRDefault="0057216C" w:rsidP="0057216C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93398" w14:textId="77777777" w:rsidR="0057216C" w:rsidRPr="0057216C" w:rsidRDefault="0057216C" w:rsidP="0057216C">
            <w:pPr>
              <w:ind w:left="10" w:hanging="10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Проведение плановых рейдовых осмотров, обследований для проверки сведений о признаках нарушения законодательства, поступивших в Администрацию, плановых и внеплановых проверок соблюдения законодательства юридическими лицами, индивидуальными предпринимателями, гражданами.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D53F7" w14:textId="77777777" w:rsidR="0057216C" w:rsidRPr="0057216C" w:rsidRDefault="0057216C" w:rsidP="0057216C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B0D6A" w14:textId="2E357C22" w:rsidR="0057216C" w:rsidRPr="0057216C" w:rsidRDefault="0057216C" w:rsidP="0057216C">
            <w:pPr>
              <w:ind w:left="19" w:right="1027" w:hanging="19"/>
              <w:rPr>
                <w:rFonts w:eastAsiaTheme="minorEastAsia"/>
                <w:color w:val="000000"/>
                <w:sz w:val="28"/>
                <w:szCs w:val="28"/>
              </w:rPr>
            </w:pPr>
            <w:r w:rsidRPr="0057216C">
              <w:rPr>
                <w:rFonts w:eastAsiaTheme="minorEastAsia"/>
                <w:color w:val="000000"/>
                <w:sz w:val="28"/>
                <w:szCs w:val="28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14:paraId="5EB9E164" w14:textId="77777777" w:rsidR="0057216C" w:rsidRDefault="0057216C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36143BB9" w14:textId="77777777" w:rsidR="0057216C" w:rsidRDefault="0057216C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68855E3D" w14:textId="77777777" w:rsidR="0057216C" w:rsidRDefault="0057216C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378FBCC0" w14:textId="7B244999" w:rsidR="00424CAD" w:rsidRPr="0057216C" w:rsidRDefault="0057216C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 w:rsidRPr="0057216C">
        <w:rPr>
          <w:rFonts w:eastAsiaTheme="minorEastAsia"/>
          <w:sz w:val="28"/>
          <w:szCs w:val="28"/>
        </w:rPr>
        <w:t xml:space="preserve">Глава Вышневолоцкого городского округа                 </w:t>
      </w:r>
      <w:r>
        <w:rPr>
          <w:rFonts w:eastAsiaTheme="minorEastAsia"/>
          <w:sz w:val="28"/>
          <w:szCs w:val="28"/>
        </w:rPr>
        <w:t xml:space="preserve">           </w:t>
      </w:r>
      <w:r w:rsidRPr="0057216C">
        <w:rPr>
          <w:rFonts w:eastAsiaTheme="minorEastAsia"/>
          <w:sz w:val="28"/>
          <w:szCs w:val="28"/>
        </w:rPr>
        <w:t xml:space="preserve">          Н.П. Рощина</w:t>
      </w:r>
    </w:p>
    <w:sectPr w:rsidR="00424CAD" w:rsidRPr="0057216C" w:rsidSect="00C421AB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934F" w14:textId="77777777" w:rsidR="00E972A9" w:rsidRDefault="00E972A9" w:rsidP="008B40DE">
      <w:r>
        <w:separator/>
      </w:r>
    </w:p>
  </w:endnote>
  <w:endnote w:type="continuationSeparator" w:id="0">
    <w:p w14:paraId="079F2388" w14:textId="77777777" w:rsidR="00E972A9" w:rsidRDefault="00E972A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F692" w14:textId="77777777" w:rsidR="00E972A9" w:rsidRDefault="00E972A9" w:rsidP="008B40DE">
      <w:r>
        <w:separator/>
      </w:r>
    </w:p>
  </w:footnote>
  <w:footnote w:type="continuationSeparator" w:id="0">
    <w:p w14:paraId="25C786BB" w14:textId="77777777" w:rsidR="00E972A9" w:rsidRDefault="00E972A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3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D9A7C2A"/>
    <w:multiLevelType w:val="singleLevel"/>
    <w:tmpl w:val="6298E6F8"/>
    <w:lvl w:ilvl="0">
      <w:start w:val="4"/>
      <w:numFmt w:val="decimal"/>
      <w:lvlText w:val="1.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B5F3911"/>
    <w:multiLevelType w:val="multilevel"/>
    <w:tmpl w:val="BF7C77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3E3AB5"/>
    <w:multiLevelType w:val="singleLevel"/>
    <w:tmpl w:val="FFA60D10"/>
    <w:lvl w:ilvl="0">
      <w:start w:val="1"/>
      <w:numFmt w:val="decimal"/>
      <w:lvlText w:val="1.%1."/>
      <w:legacy w:legacy="1" w:legacySpace="0" w:legacyIndent="10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"/>
  </w:num>
  <w:num w:numId="6">
    <w:abstractNumId w:val="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1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2"/>
  </w:num>
  <w:num w:numId="20">
    <w:abstractNumId w:val="5"/>
  </w:num>
  <w:num w:numId="21">
    <w:abstractNumId w:val="43"/>
  </w:num>
  <w:num w:numId="22">
    <w:abstractNumId w:val="41"/>
  </w:num>
  <w:num w:numId="23">
    <w:abstractNumId w:val="36"/>
  </w:num>
  <w:num w:numId="24">
    <w:abstractNumId w:val="9"/>
  </w:num>
  <w:num w:numId="25">
    <w:abstractNumId w:val="13"/>
  </w:num>
  <w:num w:numId="26">
    <w:abstractNumId w:val="34"/>
  </w:num>
  <w:num w:numId="27">
    <w:abstractNumId w:val="7"/>
  </w:num>
  <w:num w:numId="28">
    <w:abstractNumId w:val="4"/>
  </w:num>
  <w:num w:numId="29">
    <w:abstractNumId w:val="35"/>
  </w:num>
  <w:num w:numId="30">
    <w:abstractNumId w:val="19"/>
  </w:num>
  <w:num w:numId="31">
    <w:abstractNumId w:val="15"/>
  </w:num>
  <w:num w:numId="32">
    <w:abstractNumId w:val="27"/>
  </w:num>
  <w:num w:numId="33">
    <w:abstractNumId w:val="23"/>
  </w:num>
  <w:num w:numId="34">
    <w:abstractNumId w:val="24"/>
  </w:num>
  <w:num w:numId="35">
    <w:abstractNumId w:val="18"/>
  </w:num>
  <w:num w:numId="36">
    <w:abstractNumId w:val="10"/>
  </w:num>
  <w:num w:numId="37">
    <w:abstractNumId w:val="29"/>
  </w:num>
  <w:num w:numId="38">
    <w:abstractNumId w:val="16"/>
  </w:num>
  <w:num w:numId="39">
    <w:abstractNumId w:val="12"/>
  </w:num>
  <w:num w:numId="40">
    <w:abstractNumId w:val="11"/>
  </w:num>
  <w:num w:numId="41">
    <w:abstractNumId w:val="38"/>
  </w:num>
  <w:num w:numId="42">
    <w:abstractNumId w:val="33"/>
  </w:num>
  <w:num w:numId="43">
    <w:abstractNumId w:val="33"/>
    <w:lvlOverride w:ilvl="0">
      <w:lvl w:ilvl="0">
        <w:start w:val="1"/>
        <w:numFmt w:val="decimal"/>
        <w:lvlText w:val="1.%1."/>
        <w:legacy w:legacy="1" w:legacySpace="0" w:legacyIndent="104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5"/>
  </w:num>
  <w:num w:numId="4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4392"/>
    <w:rsid w:val="005666BF"/>
    <w:rsid w:val="005677E0"/>
    <w:rsid w:val="0057216C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8F7C69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2A9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uiPriority w:val="99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57216C"/>
    <w:pPr>
      <w:spacing w:line="274" w:lineRule="exact"/>
      <w:ind w:hanging="571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2"/>
    <w:uiPriority w:val="99"/>
    <w:rsid w:val="0057216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9FE7-DC34-43A9-9485-1FC37C33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2020-04-10T07:21:00Z</cp:lastPrinted>
  <dcterms:created xsi:type="dcterms:W3CDTF">2020-04-16T08:53:00Z</dcterms:created>
  <dcterms:modified xsi:type="dcterms:W3CDTF">2020-04-16T09:00:00Z</dcterms:modified>
</cp:coreProperties>
</file>