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3CC8963A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E1DF1">
        <w:rPr>
          <w:sz w:val="28"/>
          <w:szCs w:val="28"/>
        </w:rPr>
        <w:t>0</w:t>
      </w:r>
      <w:r w:rsidR="00137740">
        <w:rPr>
          <w:sz w:val="28"/>
          <w:szCs w:val="28"/>
        </w:rPr>
        <w:t>9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E1DF1">
        <w:rPr>
          <w:sz w:val="28"/>
          <w:szCs w:val="28"/>
        </w:rPr>
        <w:t>7</w:t>
      </w:r>
      <w:r w:rsidR="003C57C3">
        <w:rPr>
          <w:sz w:val="28"/>
          <w:szCs w:val="28"/>
        </w:rPr>
        <w:t>6</w:t>
      </w:r>
    </w:p>
    <w:p w14:paraId="081ADDF1" w14:textId="789A6EDE" w:rsidR="00CB3ACB" w:rsidRPr="00D86E2D" w:rsidRDefault="00E44292" w:rsidP="00424CAD">
      <w:pPr>
        <w:jc w:val="center"/>
        <w:rPr>
          <w:b/>
          <w:sz w:val="28"/>
          <w:szCs w:val="28"/>
        </w:rPr>
      </w:pPr>
      <w:r w:rsidRPr="00E44292">
        <w:rPr>
          <w:sz w:val="28"/>
          <w:szCs w:val="28"/>
        </w:rPr>
        <w:t>г. Вышний Волочек</w:t>
      </w:r>
      <w:bookmarkEnd w:id="1"/>
    </w:p>
    <w:tbl>
      <w:tblPr>
        <w:tblStyle w:val="a5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424CAD" w:rsidRPr="00424CAD" w14:paraId="15242DEE" w14:textId="77777777" w:rsidTr="00CB3ACB">
        <w:trPr>
          <w:trHeight w:val="80"/>
        </w:trPr>
        <w:tc>
          <w:tcPr>
            <w:tcW w:w="284" w:type="dxa"/>
          </w:tcPr>
          <w:p w14:paraId="3BAA73AB" w14:textId="2FACA96B" w:rsidR="00424CAD" w:rsidRPr="00424CAD" w:rsidRDefault="00424CAD" w:rsidP="0025723C">
            <w:pPr>
              <w:pStyle w:val="11"/>
              <w:spacing w:before="0"/>
              <w:jc w:val="both"/>
              <w:outlineLvl w:val="0"/>
            </w:pPr>
          </w:p>
        </w:tc>
      </w:tr>
    </w:tbl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333"/>
      </w:tblGrid>
      <w:tr w:rsidR="00CB3ACB" w14:paraId="29DAAE73" w14:textId="77777777" w:rsidTr="00CB3ACB">
        <w:tc>
          <w:tcPr>
            <w:tcW w:w="6096" w:type="dxa"/>
          </w:tcPr>
          <w:p w14:paraId="434724E4" w14:textId="7C1DC649" w:rsidR="00CB3ACB" w:rsidRPr="00CB3ACB" w:rsidRDefault="00CB3ACB" w:rsidP="00CB3ACB">
            <w:pPr>
              <w:jc w:val="both"/>
              <w:rPr>
                <w:b/>
                <w:bCs/>
                <w:sz w:val="28"/>
                <w:szCs w:val="28"/>
              </w:rPr>
            </w:pPr>
            <w:r w:rsidRPr="00CB3ACB">
              <w:rPr>
                <w:b/>
                <w:bCs/>
                <w:sz w:val="28"/>
                <w:szCs w:val="28"/>
              </w:rPr>
              <w:t xml:space="preserve">О внесении изменений в муниципальную программу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Тверской области на 2020-2025 годы» </w:t>
            </w:r>
          </w:p>
        </w:tc>
        <w:tc>
          <w:tcPr>
            <w:tcW w:w="3333" w:type="dxa"/>
          </w:tcPr>
          <w:p w14:paraId="1B5F15F9" w14:textId="77777777" w:rsidR="00CB3ACB" w:rsidRDefault="00CB3ACB" w:rsidP="00CB3ACB">
            <w:pPr>
              <w:jc w:val="both"/>
              <w:rPr>
                <w:sz w:val="28"/>
                <w:szCs w:val="28"/>
              </w:rPr>
            </w:pPr>
          </w:p>
        </w:tc>
      </w:tr>
    </w:tbl>
    <w:p w14:paraId="6239EC9E" w14:textId="77777777" w:rsidR="00CB3ACB" w:rsidRDefault="00CB3ACB" w:rsidP="00CB3ACB">
      <w:pPr>
        <w:jc w:val="both"/>
        <w:rPr>
          <w:sz w:val="28"/>
          <w:szCs w:val="28"/>
        </w:rPr>
      </w:pPr>
    </w:p>
    <w:p w14:paraId="1AF3FAFA" w14:textId="48206B0B" w:rsidR="001B6A36" w:rsidRDefault="001B6A36" w:rsidP="001B6A3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20821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В соответствии с Уставом муниципального образования Вышневолоцкий городской округ Тверской области,  с постановлением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Главы города Вышний Волочек о</w:t>
      </w:r>
      <w:r w:rsidRPr="00B20821">
        <w:rPr>
          <w:rFonts w:ascii="Times New Roman" w:hAnsi="Times New Roman" w:cs="Times New Roman"/>
          <w:b w:val="0"/>
          <w:bCs/>
          <w:sz w:val="28"/>
          <w:szCs w:val="28"/>
        </w:rPr>
        <w:t xml:space="preserve">т 06.11.2019 № 299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B20821">
        <w:rPr>
          <w:rFonts w:ascii="Times New Roman" w:hAnsi="Times New Roman" w:cs="Times New Roman"/>
          <w:b w:val="0"/>
          <w:bCs/>
          <w:sz w:val="28"/>
          <w:szCs w:val="28"/>
        </w:rPr>
        <w:t>О порядке принятия решений о разработке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20821">
        <w:rPr>
          <w:rFonts w:ascii="Times New Roman" w:hAnsi="Times New Roman" w:cs="Times New Roman"/>
          <w:b w:val="0"/>
          <w:bCs/>
          <w:sz w:val="28"/>
          <w:szCs w:val="28"/>
        </w:rPr>
        <w:t>муниципальных программ муниципального образования Вышневолоцкий городской округ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20821">
        <w:rPr>
          <w:rFonts w:ascii="Times New Roman" w:hAnsi="Times New Roman" w:cs="Times New Roman"/>
          <w:b w:val="0"/>
          <w:bCs/>
          <w:sz w:val="28"/>
          <w:szCs w:val="28"/>
        </w:rPr>
        <w:t>Тверской области, формирования, реализации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20821">
        <w:rPr>
          <w:rFonts w:ascii="Times New Roman" w:hAnsi="Times New Roman" w:cs="Times New Roman"/>
          <w:b w:val="0"/>
          <w:bCs/>
          <w:sz w:val="28"/>
          <w:szCs w:val="28"/>
        </w:rPr>
        <w:t>и проведения оценки эффективности реализации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20821">
        <w:rPr>
          <w:rFonts w:ascii="Times New Roman" w:hAnsi="Times New Roman" w:cs="Times New Roman"/>
          <w:b w:val="0"/>
          <w:bCs/>
          <w:sz w:val="28"/>
          <w:szCs w:val="28"/>
        </w:rPr>
        <w:t>муниципальных программ муниципального образования Вышневолоцкий городской округ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20821">
        <w:rPr>
          <w:rFonts w:ascii="Times New Roman" w:hAnsi="Times New Roman" w:cs="Times New Roman"/>
          <w:b w:val="0"/>
          <w:bCs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Администрация Вышневолоцкого городского округа постановляет:</w:t>
      </w:r>
    </w:p>
    <w:p w14:paraId="1EB74F67" w14:textId="77777777" w:rsidR="001B6A36" w:rsidRPr="00B20821" w:rsidRDefault="001B6A36" w:rsidP="001B6A3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ED63C69" w14:textId="3CD2BC16" w:rsidR="00335B00" w:rsidRPr="00335B00" w:rsidRDefault="00335B00" w:rsidP="001B6A36">
      <w:pPr>
        <w:pStyle w:val="a8"/>
        <w:ind w:firstLine="720"/>
        <w:jc w:val="both"/>
        <w:rPr>
          <w:sz w:val="28"/>
          <w:szCs w:val="28"/>
        </w:rPr>
      </w:pPr>
      <w:r w:rsidRPr="00335B00">
        <w:rPr>
          <w:sz w:val="28"/>
          <w:szCs w:val="28"/>
        </w:rPr>
        <w:t>1. Внести изменения в муниципальную программу муниципального образования Вышневолоцкий городской округ Тверской области  «Управление имуществом и земельными ресурсами, расположенными на территории муниципального образования Вышневолоцкий городской округ  Тверской области на 2020-2025 годы»</w:t>
      </w:r>
      <w:r w:rsidR="001B6A36">
        <w:rPr>
          <w:sz w:val="28"/>
          <w:szCs w:val="28"/>
        </w:rPr>
        <w:t>,</w:t>
      </w:r>
      <w:r w:rsidRPr="00335B00">
        <w:rPr>
          <w:sz w:val="28"/>
          <w:szCs w:val="28"/>
        </w:rPr>
        <w:t xml:space="preserve"> утвержденную постановлением </w:t>
      </w:r>
      <w:r w:rsidR="001B6A36">
        <w:rPr>
          <w:sz w:val="28"/>
          <w:szCs w:val="28"/>
        </w:rPr>
        <w:t>А</w:t>
      </w:r>
      <w:r w:rsidRPr="00335B00">
        <w:rPr>
          <w:sz w:val="28"/>
          <w:szCs w:val="28"/>
        </w:rPr>
        <w:t>дминистрации Вышневолоцкого городского округа  от 25.12.2019 № 16 «О муниципальной программе 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Тверской области на 2020 – 2025 годы» (далее - Программа) следующие изменения:</w:t>
      </w:r>
    </w:p>
    <w:p w14:paraId="4BD8492F" w14:textId="77777777" w:rsidR="00335B00" w:rsidRPr="00335B00" w:rsidRDefault="00335B00" w:rsidP="001B6A36">
      <w:pPr>
        <w:tabs>
          <w:tab w:val="left" w:pos="7275"/>
        </w:tabs>
        <w:ind w:firstLine="720"/>
        <w:jc w:val="both"/>
        <w:rPr>
          <w:sz w:val="28"/>
          <w:szCs w:val="28"/>
        </w:rPr>
      </w:pPr>
      <w:r w:rsidRPr="00335B00">
        <w:rPr>
          <w:sz w:val="28"/>
          <w:szCs w:val="28"/>
        </w:rPr>
        <w:t xml:space="preserve">1.1. В разделе </w:t>
      </w:r>
      <w:r w:rsidRPr="00335B00">
        <w:rPr>
          <w:sz w:val="28"/>
          <w:szCs w:val="28"/>
          <w:lang w:val="en-US"/>
        </w:rPr>
        <w:t>III</w:t>
      </w:r>
      <w:r w:rsidRPr="00335B00">
        <w:rPr>
          <w:sz w:val="28"/>
          <w:szCs w:val="28"/>
        </w:rPr>
        <w:t xml:space="preserve"> «Подпрограмма»</w:t>
      </w:r>
    </w:p>
    <w:p w14:paraId="437C5D07" w14:textId="77777777" w:rsidR="00335B00" w:rsidRPr="00335B00" w:rsidRDefault="00335B00" w:rsidP="001B6A36">
      <w:pPr>
        <w:tabs>
          <w:tab w:val="left" w:pos="7275"/>
        </w:tabs>
        <w:ind w:firstLine="720"/>
        <w:jc w:val="both"/>
        <w:rPr>
          <w:sz w:val="28"/>
          <w:szCs w:val="28"/>
        </w:rPr>
      </w:pPr>
      <w:r w:rsidRPr="00335B00">
        <w:rPr>
          <w:sz w:val="28"/>
          <w:szCs w:val="28"/>
        </w:rPr>
        <w:t xml:space="preserve">1.1.1.  в главе 3 «Объем финансовых ресурсов, необходимый для </w:t>
      </w:r>
      <w:r w:rsidRPr="00335B00">
        <w:rPr>
          <w:sz w:val="28"/>
          <w:szCs w:val="28"/>
        </w:rPr>
        <w:lastRenderedPageBreak/>
        <w:t xml:space="preserve">реализации подпрограммы» подраздела </w:t>
      </w:r>
      <w:r w:rsidRPr="00335B00">
        <w:rPr>
          <w:sz w:val="28"/>
          <w:szCs w:val="28"/>
          <w:lang w:val="en-US"/>
        </w:rPr>
        <w:t>I</w:t>
      </w:r>
      <w:r w:rsidRPr="00335B00">
        <w:rPr>
          <w:sz w:val="28"/>
          <w:szCs w:val="28"/>
        </w:rPr>
        <w:t xml:space="preserve"> Подпрограммы «Управление имуществом и земельными ресурсами, расположенными на территории муниципального образования Вышневолоцкий городской округ Тверской области на 2020-2025 годы»:</w:t>
      </w:r>
    </w:p>
    <w:p w14:paraId="15099DED" w14:textId="7B866743" w:rsidR="00335B00" w:rsidRPr="00335B00" w:rsidRDefault="00335B00" w:rsidP="001B6A36">
      <w:pPr>
        <w:tabs>
          <w:tab w:val="left" w:pos="7275"/>
        </w:tabs>
        <w:ind w:firstLine="720"/>
        <w:jc w:val="both"/>
        <w:rPr>
          <w:sz w:val="28"/>
          <w:szCs w:val="28"/>
        </w:rPr>
      </w:pPr>
      <w:r w:rsidRPr="00335B00">
        <w:rPr>
          <w:sz w:val="28"/>
          <w:szCs w:val="28"/>
        </w:rPr>
        <w:t>- в пункте 34 таблицу 1 изложить в следующей редакции:</w:t>
      </w:r>
    </w:p>
    <w:p w14:paraId="2CFC5268" w14:textId="77777777" w:rsidR="00335B00" w:rsidRPr="00335B00" w:rsidRDefault="00335B00" w:rsidP="00335B00">
      <w:pPr>
        <w:ind w:firstLine="698"/>
        <w:jc w:val="right"/>
        <w:rPr>
          <w:sz w:val="28"/>
          <w:szCs w:val="28"/>
        </w:rPr>
      </w:pPr>
      <w:bookmarkStart w:id="2" w:name="sub_130"/>
      <w:r w:rsidRPr="00335B00">
        <w:rPr>
          <w:sz w:val="28"/>
          <w:szCs w:val="28"/>
        </w:rPr>
        <w:t>«Таблица 1</w:t>
      </w:r>
    </w:p>
    <w:p w14:paraId="66F23A4B" w14:textId="77777777" w:rsidR="00335B00" w:rsidRPr="00335B00" w:rsidRDefault="00335B00" w:rsidP="00335B00">
      <w:pPr>
        <w:tabs>
          <w:tab w:val="left" w:pos="2410"/>
          <w:tab w:val="left" w:pos="7275"/>
        </w:tabs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702"/>
        <w:gridCol w:w="1417"/>
        <w:gridCol w:w="1702"/>
        <w:gridCol w:w="1701"/>
        <w:gridCol w:w="1418"/>
        <w:gridCol w:w="15"/>
        <w:gridCol w:w="863"/>
      </w:tblGrid>
      <w:tr w:rsidR="00335B00" w:rsidRPr="00335B00" w14:paraId="06320BC7" w14:textId="77777777" w:rsidTr="00335B00"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3944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79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6BA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выделенный на реализацию подпрограммы 1 «Управление имуществом и земельными ресурсами, находящимися в собственности муниципального образования Вышневолоцкого городского  округа Тверской области  и земельных участков, находящихся в государственной не разграниченной собственности, расположенных на территории муниципального образования Вышневолоцкий городской округ Тверской области», тыс. руб.</w:t>
            </w:r>
          </w:p>
          <w:p w14:paraId="25A865AF" w14:textId="77777777" w:rsidR="00335B00" w:rsidRPr="00335B00" w:rsidRDefault="00335B00" w:rsidP="00A91E83"/>
          <w:p w14:paraId="4851A4A5" w14:textId="77777777" w:rsidR="00335B00" w:rsidRPr="00335B00" w:rsidRDefault="00335B00" w:rsidP="00A91E83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61F03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Итого,</w:t>
            </w:r>
          </w:p>
          <w:p w14:paraId="7480A475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335B00" w:rsidRPr="00335B00" w14:paraId="09894218" w14:textId="77777777" w:rsidTr="00335B00"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ABA" w14:textId="77777777" w:rsidR="00335B00" w:rsidRPr="00335B00" w:rsidRDefault="00335B00" w:rsidP="00A91E83">
            <w:pPr>
              <w:pStyle w:val="aff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C91" w14:textId="77777777" w:rsidR="00335B00" w:rsidRPr="00335B00" w:rsidRDefault="00335B00" w:rsidP="00A91E83">
            <w:pPr>
              <w:pStyle w:val="affff6"/>
              <w:ind w:left="-100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 xml:space="preserve">Задача "Оптимизация состава имущества муниципального образования </w:t>
            </w:r>
            <w:proofErr w:type="gramStart"/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Вышневолоцкий  городской</w:t>
            </w:r>
            <w:proofErr w:type="gramEnd"/>
            <w:r w:rsidRPr="00335B00">
              <w:rPr>
                <w:rFonts w:ascii="Times New Roman" w:hAnsi="Times New Roman" w:cs="Times New Roman"/>
                <w:sz w:val="20"/>
                <w:szCs w:val="20"/>
              </w:rPr>
              <w:t xml:space="preserve"> округ Тверской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F33" w14:textId="77777777" w:rsidR="00335B00" w:rsidRPr="00335B00" w:rsidRDefault="00335B00" w:rsidP="00A91E83">
            <w:pPr>
              <w:pStyle w:val="affff6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Задача 2 "Повышение эффективности использования муниципального имущества, закрепленного и не закрепленного за юридическими лицами"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046" w14:textId="77777777" w:rsidR="00335B00" w:rsidRPr="00335B00" w:rsidRDefault="00335B00" w:rsidP="00A91E83">
            <w:pPr>
              <w:pStyle w:val="aff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  <w:p w14:paraId="7B353B15" w14:textId="77777777" w:rsidR="00335B00" w:rsidRPr="00335B00" w:rsidRDefault="00335B00" w:rsidP="00A91E83">
            <w:pPr>
              <w:pStyle w:val="affff6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"Развитие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земельных ресурсов, находящихся в собственности муниципального образования Вышневолоцкого городского округа Тверской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5FF" w14:textId="77777777" w:rsidR="00335B00" w:rsidRPr="00335B00" w:rsidRDefault="00335B00" w:rsidP="00A91E83">
            <w:pPr>
              <w:pStyle w:val="affff6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Задача 4</w:t>
            </w:r>
          </w:p>
          <w:p w14:paraId="61A95ABB" w14:textId="77777777" w:rsidR="00335B00" w:rsidRPr="00335B00" w:rsidRDefault="00335B00" w:rsidP="00A91E83">
            <w:pPr>
              <w:ind w:right="-106"/>
            </w:pPr>
            <w:r w:rsidRPr="00335B00">
              <w:t>"Реконструкция,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2A2" w14:textId="77777777" w:rsidR="00335B00" w:rsidRPr="00335B00" w:rsidRDefault="00335B00" w:rsidP="00A91E83">
            <w:pPr>
              <w:pStyle w:val="affff6"/>
              <w:ind w:firstLine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Задача 5</w:t>
            </w:r>
          </w:p>
          <w:p w14:paraId="680DED80" w14:textId="77777777" w:rsidR="00335B00" w:rsidRPr="00335B00" w:rsidRDefault="00335B00" w:rsidP="00A91E83">
            <w:pPr>
              <w:ind w:firstLine="181"/>
              <w:jc w:val="center"/>
            </w:pPr>
            <w:r w:rsidRPr="00335B00">
              <w:t>"Обеспечение содержания и сохранности муниципального жилищного фонда"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D40BB" w14:textId="77777777" w:rsidR="00335B00" w:rsidRPr="00335B00" w:rsidRDefault="00335B00" w:rsidP="00A91E83">
            <w:pPr>
              <w:pStyle w:val="aff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B00" w:rsidRPr="00335B00" w14:paraId="111CC3DA" w14:textId="77777777" w:rsidTr="00335B00"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4571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F20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139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4431,9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889F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31C6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55FE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1101,7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0BBAD" w14:textId="77777777" w:rsidR="00335B00" w:rsidRPr="00335B00" w:rsidRDefault="00335B00" w:rsidP="00A91E83">
            <w:pPr>
              <w:pStyle w:val="affff6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 xml:space="preserve">     6419,6</w:t>
            </w:r>
          </w:p>
        </w:tc>
      </w:tr>
      <w:tr w:rsidR="00335B00" w:rsidRPr="00335B00" w14:paraId="6130EFA4" w14:textId="77777777" w:rsidTr="00335B00"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A2B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165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E5D" w14:textId="77777777" w:rsidR="00335B00" w:rsidRPr="00335B00" w:rsidRDefault="00335B00" w:rsidP="00A91E83">
            <w:pPr>
              <w:jc w:val="center"/>
            </w:pPr>
            <w:r w:rsidRPr="00335B00">
              <w:t>4186,9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21" w14:textId="77777777" w:rsidR="00335B00" w:rsidRPr="00335B00" w:rsidRDefault="00335B00" w:rsidP="00A91E83">
            <w:pPr>
              <w:jc w:val="center"/>
            </w:pPr>
            <w:r w:rsidRPr="00335B00"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E42" w14:textId="77777777" w:rsidR="00335B00" w:rsidRPr="00335B00" w:rsidRDefault="00335B00" w:rsidP="00A91E83">
            <w:pPr>
              <w:jc w:val="center"/>
            </w:pPr>
            <w:r w:rsidRPr="00335B00">
              <w:t>1025,0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3A0" w14:textId="77777777" w:rsidR="00335B00" w:rsidRPr="00335B00" w:rsidRDefault="00335B00" w:rsidP="00A91E83">
            <w:pPr>
              <w:jc w:val="center"/>
            </w:pPr>
            <w:r w:rsidRPr="00335B00">
              <w:t>1101,7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F0F77" w14:textId="77777777" w:rsidR="00335B00" w:rsidRPr="00335B00" w:rsidRDefault="00335B00" w:rsidP="00A91E83">
            <w:pPr>
              <w:jc w:val="center"/>
            </w:pPr>
            <w:r w:rsidRPr="00335B00">
              <w:t>6419,6</w:t>
            </w:r>
          </w:p>
        </w:tc>
      </w:tr>
      <w:tr w:rsidR="00335B00" w:rsidRPr="00335B00" w14:paraId="7CBA43CD" w14:textId="77777777" w:rsidTr="00335B00"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540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697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D7D" w14:textId="77777777" w:rsidR="00335B00" w:rsidRPr="00335B00" w:rsidRDefault="00335B00" w:rsidP="00A91E83">
            <w:pPr>
              <w:jc w:val="center"/>
            </w:pPr>
            <w:r w:rsidRPr="00335B00">
              <w:t>4186,9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E0F" w14:textId="77777777" w:rsidR="00335B00" w:rsidRPr="00335B00" w:rsidRDefault="00335B00" w:rsidP="00A91E83">
            <w:pPr>
              <w:jc w:val="center"/>
            </w:pPr>
            <w:r w:rsidRPr="00335B00"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3A2" w14:textId="77777777" w:rsidR="00335B00" w:rsidRPr="00335B00" w:rsidRDefault="00335B00" w:rsidP="00A91E83">
            <w:pPr>
              <w:jc w:val="center"/>
            </w:pPr>
            <w:r w:rsidRPr="00335B00">
              <w:t>1025,0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40F" w14:textId="77777777" w:rsidR="00335B00" w:rsidRPr="00335B00" w:rsidRDefault="00335B00" w:rsidP="00A91E83">
            <w:pPr>
              <w:jc w:val="center"/>
            </w:pPr>
            <w:r w:rsidRPr="00335B00">
              <w:t>1101,7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5EDA3" w14:textId="77777777" w:rsidR="00335B00" w:rsidRPr="00335B00" w:rsidRDefault="00335B00" w:rsidP="00A91E83">
            <w:pPr>
              <w:jc w:val="center"/>
            </w:pPr>
            <w:r w:rsidRPr="00335B00">
              <w:t>6419,6</w:t>
            </w:r>
          </w:p>
        </w:tc>
      </w:tr>
      <w:tr w:rsidR="00335B00" w:rsidRPr="00335B00" w14:paraId="2E010741" w14:textId="77777777" w:rsidTr="00335B00"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B84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D29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F4D" w14:textId="77777777" w:rsidR="00335B00" w:rsidRPr="00335B00" w:rsidRDefault="00335B00" w:rsidP="00A91E83">
            <w:pPr>
              <w:jc w:val="center"/>
            </w:pPr>
            <w:r w:rsidRPr="00335B00">
              <w:t>4186,9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BE7" w14:textId="77777777" w:rsidR="00335B00" w:rsidRPr="00335B00" w:rsidRDefault="00335B00" w:rsidP="00A91E83">
            <w:pPr>
              <w:jc w:val="center"/>
            </w:pPr>
            <w:r w:rsidRPr="00335B00"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270" w14:textId="77777777" w:rsidR="00335B00" w:rsidRPr="00335B00" w:rsidRDefault="00335B00" w:rsidP="00A91E83">
            <w:pPr>
              <w:jc w:val="center"/>
            </w:pPr>
            <w:r w:rsidRPr="00335B00">
              <w:t>1025,0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6E7" w14:textId="77777777" w:rsidR="00335B00" w:rsidRPr="00335B00" w:rsidRDefault="00335B00" w:rsidP="00A91E83">
            <w:pPr>
              <w:jc w:val="center"/>
            </w:pPr>
            <w:r w:rsidRPr="00335B00">
              <w:t>1101,7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4BB45" w14:textId="77777777" w:rsidR="00335B00" w:rsidRPr="00335B00" w:rsidRDefault="00335B00" w:rsidP="00A91E83">
            <w:pPr>
              <w:jc w:val="center"/>
            </w:pPr>
            <w:r w:rsidRPr="00335B00">
              <w:t>6419,6</w:t>
            </w:r>
          </w:p>
        </w:tc>
      </w:tr>
      <w:tr w:rsidR="00335B00" w:rsidRPr="00335B00" w14:paraId="2FF041D9" w14:textId="77777777" w:rsidTr="00335B00"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2380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C00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86D" w14:textId="77777777" w:rsidR="00335B00" w:rsidRPr="00335B00" w:rsidRDefault="00335B00" w:rsidP="00A91E83">
            <w:pPr>
              <w:jc w:val="center"/>
            </w:pPr>
            <w:r w:rsidRPr="00335B00">
              <w:t>4186,9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AB4" w14:textId="77777777" w:rsidR="00335B00" w:rsidRPr="00335B00" w:rsidRDefault="00335B00" w:rsidP="00A91E83">
            <w:pPr>
              <w:jc w:val="center"/>
            </w:pPr>
            <w:r w:rsidRPr="00335B00"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291" w14:textId="77777777" w:rsidR="00335B00" w:rsidRPr="00335B00" w:rsidRDefault="00335B00" w:rsidP="00A91E83">
            <w:pPr>
              <w:jc w:val="center"/>
            </w:pPr>
            <w:r w:rsidRPr="00335B00">
              <w:t>1025,0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316" w14:textId="77777777" w:rsidR="00335B00" w:rsidRPr="00335B00" w:rsidRDefault="00335B00" w:rsidP="00A91E83">
            <w:pPr>
              <w:jc w:val="center"/>
            </w:pPr>
            <w:r w:rsidRPr="00335B00">
              <w:t>1101,7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B27BD" w14:textId="77777777" w:rsidR="00335B00" w:rsidRPr="00335B00" w:rsidRDefault="00335B00" w:rsidP="00A91E83">
            <w:pPr>
              <w:jc w:val="center"/>
            </w:pPr>
            <w:r w:rsidRPr="00335B00">
              <w:t>6419,6</w:t>
            </w:r>
          </w:p>
        </w:tc>
      </w:tr>
      <w:tr w:rsidR="00335B00" w:rsidRPr="00335B00" w14:paraId="4F44C080" w14:textId="77777777" w:rsidTr="00335B00"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E08C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5F9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680" w14:textId="77777777" w:rsidR="00335B00" w:rsidRPr="00335B00" w:rsidRDefault="00335B00" w:rsidP="00A91E83">
            <w:pPr>
              <w:jc w:val="center"/>
            </w:pPr>
            <w:r w:rsidRPr="00335B00">
              <w:t>4186,9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C8F" w14:textId="77777777" w:rsidR="00335B00" w:rsidRPr="00335B00" w:rsidRDefault="00335B00" w:rsidP="00A91E83">
            <w:pPr>
              <w:jc w:val="center"/>
            </w:pPr>
            <w:r w:rsidRPr="00335B00"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EB1" w14:textId="77777777" w:rsidR="00335B00" w:rsidRPr="00335B00" w:rsidRDefault="00335B00" w:rsidP="00A91E83">
            <w:pPr>
              <w:jc w:val="center"/>
            </w:pPr>
            <w:r w:rsidRPr="00335B00">
              <w:t>1025,0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6DA" w14:textId="77777777" w:rsidR="00335B00" w:rsidRPr="00335B00" w:rsidRDefault="00335B00" w:rsidP="00A91E83">
            <w:pPr>
              <w:jc w:val="center"/>
            </w:pPr>
            <w:r w:rsidRPr="00335B00">
              <w:t>1101,7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2780F" w14:textId="77777777" w:rsidR="00335B00" w:rsidRPr="00335B00" w:rsidRDefault="00335B00" w:rsidP="00A91E83">
            <w:pPr>
              <w:jc w:val="center"/>
            </w:pPr>
            <w:r w:rsidRPr="00335B00">
              <w:t>6419,6</w:t>
            </w:r>
          </w:p>
        </w:tc>
      </w:tr>
      <w:tr w:rsidR="00335B00" w:rsidRPr="00335B00" w14:paraId="0B669814" w14:textId="77777777" w:rsidTr="00335B00"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B4E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9C7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B35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25366,4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9A17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636,0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C63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5905,0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1DE" w14:textId="77777777" w:rsidR="00335B00" w:rsidRPr="00335B00" w:rsidRDefault="00335B00" w:rsidP="00A91E83">
            <w:pPr>
              <w:pStyle w:val="aff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B00">
              <w:rPr>
                <w:rFonts w:ascii="Times New Roman" w:hAnsi="Times New Roman" w:cs="Times New Roman"/>
                <w:sz w:val="20"/>
                <w:szCs w:val="20"/>
              </w:rPr>
              <w:t>6610,2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BDD0" w14:textId="77777777" w:rsidR="00335B00" w:rsidRPr="00335B00" w:rsidRDefault="00335B00" w:rsidP="00A91E83">
            <w:pPr>
              <w:ind w:right="-108"/>
              <w:jc w:val="center"/>
            </w:pPr>
            <w:r w:rsidRPr="00335B00">
              <w:t>38517,6</w:t>
            </w:r>
          </w:p>
        </w:tc>
      </w:tr>
    </w:tbl>
    <w:bookmarkEnd w:id="2"/>
    <w:p w14:paraId="79E4DDA0" w14:textId="77777777" w:rsidR="00335B00" w:rsidRPr="00335B00" w:rsidRDefault="00335B00" w:rsidP="00335B00">
      <w:pPr>
        <w:tabs>
          <w:tab w:val="left" w:pos="7275"/>
        </w:tabs>
        <w:ind w:firstLine="567"/>
        <w:jc w:val="right"/>
        <w:rPr>
          <w:sz w:val="28"/>
          <w:szCs w:val="28"/>
        </w:rPr>
      </w:pPr>
      <w:r w:rsidRPr="00335B00">
        <w:rPr>
          <w:sz w:val="28"/>
          <w:szCs w:val="28"/>
        </w:rPr>
        <w:t>»</w:t>
      </w:r>
    </w:p>
    <w:p w14:paraId="5C174353" w14:textId="6E90DB9A" w:rsidR="00335B00" w:rsidRPr="00335B00" w:rsidRDefault="00335B00" w:rsidP="00335B00">
      <w:pPr>
        <w:tabs>
          <w:tab w:val="left" w:pos="7275"/>
        </w:tabs>
        <w:ind w:firstLine="567"/>
        <w:jc w:val="both"/>
        <w:rPr>
          <w:sz w:val="28"/>
          <w:szCs w:val="28"/>
        </w:rPr>
      </w:pPr>
      <w:r w:rsidRPr="00335B00">
        <w:rPr>
          <w:sz w:val="28"/>
          <w:szCs w:val="28"/>
        </w:rPr>
        <w:t>2. Приложение 1 к Программе изложить в новой редакции, согласно приложени</w:t>
      </w:r>
      <w:r w:rsidR="001B6A36">
        <w:rPr>
          <w:sz w:val="28"/>
          <w:szCs w:val="28"/>
        </w:rPr>
        <w:t>ю</w:t>
      </w:r>
      <w:r w:rsidRPr="00335B00">
        <w:rPr>
          <w:sz w:val="28"/>
          <w:szCs w:val="28"/>
        </w:rPr>
        <w:t xml:space="preserve"> к настоящему постановлению.</w:t>
      </w:r>
    </w:p>
    <w:p w14:paraId="037EBF44" w14:textId="77777777" w:rsidR="00335B00" w:rsidRPr="00335B00" w:rsidRDefault="00335B00" w:rsidP="00335B00">
      <w:pPr>
        <w:tabs>
          <w:tab w:val="left" w:pos="7275"/>
        </w:tabs>
        <w:ind w:firstLine="567"/>
        <w:jc w:val="both"/>
        <w:rPr>
          <w:sz w:val="28"/>
          <w:szCs w:val="28"/>
        </w:rPr>
      </w:pPr>
      <w:r w:rsidRPr="00335B00">
        <w:rPr>
          <w:sz w:val="28"/>
          <w:szCs w:val="28"/>
        </w:rPr>
        <w:t>3. Руководителю Финансового управления  администрации Вышневолоцкого городского округа  (</w:t>
      </w:r>
      <w:proofErr w:type="spellStart"/>
      <w:r w:rsidRPr="00335B00">
        <w:rPr>
          <w:sz w:val="28"/>
          <w:szCs w:val="28"/>
        </w:rPr>
        <w:t>Верховской</w:t>
      </w:r>
      <w:proofErr w:type="spellEnd"/>
      <w:r w:rsidRPr="00335B00">
        <w:rPr>
          <w:sz w:val="28"/>
          <w:szCs w:val="28"/>
        </w:rPr>
        <w:t xml:space="preserve"> Л. В.) осуществлять финансирование муниципальной  программы 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</w:t>
      </w:r>
      <w:r w:rsidRPr="00335B00">
        <w:rPr>
          <w:sz w:val="28"/>
          <w:szCs w:val="28"/>
        </w:rPr>
        <w:lastRenderedPageBreak/>
        <w:t>муниципального образования Вышневолоцкий городской округ  Тверской области на 2020-2025 годы» в соответствии с настоящим постановлением в пределах средств, предусмотренных  в бюджете муниципального образования Вышневолоцкий городской округ Тверской области.</w:t>
      </w:r>
    </w:p>
    <w:p w14:paraId="307C4DB3" w14:textId="77777777" w:rsidR="00335B00" w:rsidRPr="00335B00" w:rsidRDefault="00335B00" w:rsidP="00335B00">
      <w:pPr>
        <w:tabs>
          <w:tab w:val="left" w:pos="7275"/>
        </w:tabs>
        <w:ind w:firstLine="567"/>
        <w:jc w:val="both"/>
        <w:rPr>
          <w:sz w:val="28"/>
          <w:szCs w:val="28"/>
        </w:rPr>
      </w:pPr>
      <w:r w:rsidRPr="00335B00">
        <w:rPr>
          <w:sz w:val="28"/>
          <w:szCs w:val="28"/>
        </w:rPr>
        <w:t xml:space="preserve">4. Настоящее постановление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 </w:t>
      </w:r>
    </w:p>
    <w:p w14:paraId="2BBD9622" w14:textId="05DFF1BC" w:rsidR="00335B00" w:rsidRPr="00335B00" w:rsidRDefault="00335B00" w:rsidP="00335B00">
      <w:pPr>
        <w:tabs>
          <w:tab w:val="left" w:pos="7275"/>
        </w:tabs>
        <w:ind w:firstLine="567"/>
        <w:jc w:val="both"/>
        <w:rPr>
          <w:sz w:val="28"/>
          <w:szCs w:val="28"/>
        </w:rPr>
      </w:pPr>
      <w:r w:rsidRPr="00335B00">
        <w:rPr>
          <w:sz w:val="28"/>
          <w:szCs w:val="28"/>
        </w:rPr>
        <w:t xml:space="preserve">5. Контроль за исполнением настоящего постановления возложить на заместителя </w:t>
      </w:r>
      <w:r w:rsidR="001B6A36">
        <w:rPr>
          <w:sz w:val="28"/>
          <w:szCs w:val="28"/>
        </w:rPr>
        <w:t>Г</w:t>
      </w:r>
      <w:r w:rsidRPr="00335B00">
        <w:rPr>
          <w:sz w:val="28"/>
          <w:szCs w:val="28"/>
        </w:rPr>
        <w:t xml:space="preserve">лавы </w:t>
      </w:r>
      <w:r w:rsidR="001B6A36">
        <w:rPr>
          <w:sz w:val="28"/>
          <w:szCs w:val="28"/>
        </w:rPr>
        <w:t>А</w:t>
      </w:r>
      <w:r w:rsidRPr="00335B00">
        <w:rPr>
          <w:sz w:val="28"/>
          <w:szCs w:val="28"/>
        </w:rPr>
        <w:t>дминистрации Вышневолоцкого городского округа Петрова С. П.</w:t>
      </w:r>
    </w:p>
    <w:p w14:paraId="2EB45F74" w14:textId="7F1B4781" w:rsidR="00335B00" w:rsidRPr="00335B00" w:rsidRDefault="00335B00" w:rsidP="00335B00">
      <w:pPr>
        <w:pStyle w:val="22"/>
        <w:tabs>
          <w:tab w:val="center" w:pos="4677"/>
        </w:tabs>
        <w:jc w:val="both"/>
        <w:rPr>
          <w:sz w:val="28"/>
          <w:szCs w:val="28"/>
        </w:rPr>
      </w:pPr>
      <w:r w:rsidRPr="00335B00">
        <w:rPr>
          <w:sz w:val="28"/>
          <w:szCs w:val="28"/>
        </w:rPr>
        <w:t xml:space="preserve">  </w:t>
      </w:r>
    </w:p>
    <w:p w14:paraId="58BEA92D" w14:textId="77777777" w:rsidR="00335B00" w:rsidRPr="00335B00" w:rsidRDefault="00335B00" w:rsidP="00335B00">
      <w:pPr>
        <w:tabs>
          <w:tab w:val="left" w:pos="6345"/>
        </w:tabs>
        <w:rPr>
          <w:sz w:val="28"/>
          <w:szCs w:val="28"/>
        </w:rPr>
      </w:pPr>
      <w:r w:rsidRPr="00335B00">
        <w:rPr>
          <w:sz w:val="28"/>
          <w:szCs w:val="28"/>
        </w:rPr>
        <w:t>Глава Вышневолоцкого городского округа                                Н. П. Рощина</w:t>
      </w:r>
    </w:p>
    <w:p w14:paraId="256CFA7E" w14:textId="77777777" w:rsidR="00335B00" w:rsidRPr="00335B00" w:rsidRDefault="00335B00" w:rsidP="00335B00">
      <w:pPr>
        <w:tabs>
          <w:tab w:val="left" w:pos="6345"/>
        </w:tabs>
        <w:rPr>
          <w:sz w:val="28"/>
          <w:szCs w:val="28"/>
        </w:rPr>
      </w:pPr>
    </w:p>
    <w:p w14:paraId="065C8E5F" w14:textId="27CE7CA0" w:rsidR="00424CAD" w:rsidRDefault="00424CAD" w:rsidP="00424CAD">
      <w:pPr>
        <w:jc w:val="both"/>
        <w:rPr>
          <w:sz w:val="28"/>
          <w:szCs w:val="28"/>
        </w:rPr>
      </w:pPr>
    </w:p>
    <w:p w14:paraId="378FBCC0" w14:textId="77777777" w:rsidR="00424CAD" w:rsidRPr="00424CAD" w:rsidRDefault="00424CAD" w:rsidP="00424CAD">
      <w:pPr>
        <w:jc w:val="both"/>
        <w:rPr>
          <w:sz w:val="28"/>
          <w:szCs w:val="28"/>
        </w:rPr>
      </w:pPr>
    </w:p>
    <w:sectPr w:rsidR="00424CAD" w:rsidRPr="00424CAD" w:rsidSect="00C421AB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3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"/>
  </w:num>
  <w:num w:numId="6">
    <w:abstractNumId w:val="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9"/>
  </w:num>
  <w:num w:numId="20">
    <w:abstractNumId w:val="5"/>
  </w:num>
  <w:num w:numId="21">
    <w:abstractNumId w:val="40"/>
  </w:num>
  <w:num w:numId="22">
    <w:abstractNumId w:val="38"/>
  </w:num>
  <w:num w:numId="23">
    <w:abstractNumId w:val="33"/>
  </w:num>
  <w:num w:numId="24">
    <w:abstractNumId w:val="9"/>
  </w:num>
  <w:num w:numId="25">
    <w:abstractNumId w:val="13"/>
  </w:num>
  <w:num w:numId="26">
    <w:abstractNumId w:val="31"/>
  </w:num>
  <w:num w:numId="27">
    <w:abstractNumId w:val="7"/>
  </w:num>
  <w:num w:numId="28">
    <w:abstractNumId w:val="4"/>
  </w:num>
  <w:num w:numId="29">
    <w:abstractNumId w:val="32"/>
  </w:num>
  <w:num w:numId="30">
    <w:abstractNumId w:val="19"/>
  </w:num>
  <w:num w:numId="31">
    <w:abstractNumId w:val="15"/>
  </w:num>
  <w:num w:numId="32">
    <w:abstractNumId w:val="26"/>
  </w:num>
  <w:num w:numId="33">
    <w:abstractNumId w:val="23"/>
  </w:num>
  <w:num w:numId="34">
    <w:abstractNumId w:val="24"/>
  </w:num>
  <w:num w:numId="35">
    <w:abstractNumId w:val="18"/>
  </w:num>
  <w:num w:numId="36">
    <w:abstractNumId w:val="10"/>
  </w:num>
  <w:num w:numId="37">
    <w:abstractNumId w:val="28"/>
  </w:num>
  <w:num w:numId="38">
    <w:abstractNumId w:val="16"/>
  </w:num>
  <w:num w:numId="39">
    <w:abstractNumId w:val="12"/>
  </w:num>
  <w:num w:numId="40">
    <w:abstractNumId w:val="11"/>
  </w:num>
  <w:num w:numId="41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B45A-1EFA-45A9-890E-8E86FD2F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4437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6</cp:revision>
  <cp:lastPrinted>2020-04-10T07:21:00Z</cp:lastPrinted>
  <dcterms:created xsi:type="dcterms:W3CDTF">2020-04-10T07:27:00Z</dcterms:created>
  <dcterms:modified xsi:type="dcterms:W3CDTF">2020-04-10T08:08:00Z</dcterms:modified>
</cp:coreProperties>
</file>