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73ADC508" w:rsidR="00323447" w:rsidRDefault="00425E4B" w:rsidP="00323447">
      <w:pPr>
        <w:ind w:right="1330"/>
        <w:jc w:val="center"/>
      </w:pPr>
      <w:bookmarkStart w:id="0" w:name="_Hlk530045245"/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E217FDF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E1DF1">
        <w:rPr>
          <w:sz w:val="28"/>
          <w:szCs w:val="28"/>
        </w:rPr>
        <w:t>0</w:t>
      </w:r>
      <w:r w:rsidR="00F2440E">
        <w:rPr>
          <w:sz w:val="28"/>
          <w:szCs w:val="28"/>
        </w:rPr>
        <w:t>7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51529B">
        <w:rPr>
          <w:sz w:val="28"/>
          <w:szCs w:val="28"/>
        </w:rPr>
        <w:t>1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25343E55" w14:textId="77777777" w:rsidR="00301A5F" w:rsidRPr="00D86E2D" w:rsidRDefault="00301A5F" w:rsidP="00D86E2D">
      <w:pPr>
        <w:jc w:val="both"/>
        <w:rPr>
          <w:b/>
          <w:sz w:val="28"/>
          <w:szCs w:val="28"/>
        </w:rPr>
      </w:pPr>
    </w:p>
    <w:p w14:paraId="583295FE" w14:textId="77777777" w:rsidR="00F2440E" w:rsidRPr="00F2440E" w:rsidRDefault="00F2440E" w:rsidP="00F2440E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F2440E">
        <w:rPr>
          <w:b/>
          <w:sz w:val="28"/>
          <w:szCs w:val="28"/>
        </w:rPr>
        <w:t xml:space="preserve">О признании утратившим силу </w:t>
      </w:r>
    </w:p>
    <w:p w14:paraId="27B1184D" w14:textId="77777777" w:rsidR="00F2440E" w:rsidRPr="00F2440E" w:rsidRDefault="00F2440E" w:rsidP="00F2440E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F2440E">
        <w:rPr>
          <w:b/>
          <w:sz w:val="28"/>
          <w:szCs w:val="28"/>
        </w:rPr>
        <w:t xml:space="preserve">постановления администрации </w:t>
      </w:r>
    </w:p>
    <w:p w14:paraId="4FFE1272" w14:textId="77777777" w:rsidR="00F2440E" w:rsidRPr="00F2440E" w:rsidRDefault="00F2440E" w:rsidP="00F2440E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F2440E">
        <w:rPr>
          <w:b/>
          <w:sz w:val="28"/>
          <w:szCs w:val="28"/>
        </w:rPr>
        <w:t>Солнечного сельского поселения</w:t>
      </w:r>
    </w:p>
    <w:p w14:paraId="61167C66" w14:textId="77777777" w:rsidR="00F2440E" w:rsidRPr="00F2440E" w:rsidRDefault="00F2440E" w:rsidP="00F2440E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F2440E">
        <w:rPr>
          <w:b/>
          <w:sz w:val="28"/>
          <w:szCs w:val="28"/>
        </w:rPr>
        <w:t>Вышневолоцкого района Тверской области</w:t>
      </w:r>
    </w:p>
    <w:p w14:paraId="36AF3EDB" w14:textId="186CC41A" w:rsidR="00F2440E" w:rsidRPr="00F2440E" w:rsidRDefault="00F2440E" w:rsidP="00F2440E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F2440E">
        <w:rPr>
          <w:b/>
          <w:sz w:val="28"/>
          <w:szCs w:val="28"/>
        </w:rPr>
        <w:t>от 29.05.2019 №</w:t>
      </w:r>
      <w:r>
        <w:rPr>
          <w:b/>
          <w:sz w:val="28"/>
          <w:szCs w:val="28"/>
        </w:rPr>
        <w:t xml:space="preserve"> </w:t>
      </w:r>
      <w:r w:rsidRPr="00F2440E">
        <w:rPr>
          <w:b/>
          <w:sz w:val="28"/>
          <w:szCs w:val="28"/>
        </w:rPr>
        <w:t xml:space="preserve">33 </w:t>
      </w:r>
    </w:p>
    <w:p w14:paraId="7C0B1D50" w14:textId="77777777" w:rsidR="00F2440E" w:rsidRPr="00F2440E" w:rsidRDefault="00F2440E" w:rsidP="00F2440E">
      <w:pPr>
        <w:widowControl/>
        <w:autoSpaceDE/>
        <w:autoSpaceDN/>
        <w:adjustRightInd/>
        <w:ind w:left="69"/>
        <w:jc w:val="both"/>
        <w:rPr>
          <w:sz w:val="28"/>
          <w:szCs w:val="28"/>
          <w:u w:val="single"/>
        </w:rPr>
      </w:pPr>
    </w:p>
    <w:p w14:paraId="6579C969" w14:textId="77777777" w:rsidR="00F2440E" w:rsidRPr="00F2440E" w:rsidRDefault="00F2440E" w:rsidP="00F2440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2440E">
        <w:rPr>
          <w:sz w:val="28"/>
          <w:szCs w:val="28"/>
        </w:rPr>
        <w:t xml:space="preserve">В  соответствии с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Уставом Вышневолоцкого городского округа Тверской области, решением Думы Вышневолоцкого городского округа от 25.03.2020 №165 «Об утверждении </w:t>
      </w:r>
      <w:hyperlink w:anchor="P33" w:history="1">
        <w:r w:rsidRPr="00F2440E">
          <w:rPr>
            <w:sz w:val="28"/>
            <w:szCs w:val="28"/>
          </w:rPr>
          <w:t>Порядк</w:t>
        </w:r>
      </w:hyperlink>
      <w:r w:rsidRPr="00F2440E">
        <w:rPr>
          <w:sz w:val="28"/>
          <w:szCs w:val="28"/>
        </w:rPr>
        <w:t>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14:paraId="0C30ABFF" w14:textId="77777777" w:rsidR="00F2440E" w:rsidRPr="00F2440E" w:rsidRDefault="00F2440E" w:rsidP="00F2440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40E">
        <w:rPr>
          <w:sz w:val="28"/>
          <w:szCs w:val="28"/>
        </w:rPr>
        <w:t>1. Признать утратившим силу постановление администрации Солнечного сельского поселения Вышневолоцкого района Тверской области от 29.05.2019 №33 «Об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Солнечное сельское поселение Вышневолоцкого района Тверской области».</w:t>
      </w:r>
    </w:p>
    <w:p w14:paraId="424309DD" w14:textId="77777777" w:rsidR="00F2440E" w:rsidRPr="00F2440E" w:rsidRDefault="00F2440E" w:rsidP="00F244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2440E">
        <w:rPr>
          <w:sz w:val="28"/>
          <w:szCs w:val="28"/>
        </w:rPr>
        <w:tab/>
        <w:t>2. 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официальному опубликованию в газете «Вышневолоцкая правда».</w:t>
      </w:r>
    </w:p>
    <w:p w14:paraId="20DE2DEA" w14:textId="77777777" w:rsidR="00F2440E" w:rsidRPr="00F2440E" w:rsidRDefault="00F2440E" w:rsidP="00F2440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694408E" w14:textId="77777777" w:rsidR="00F2440E" w:rsidRPr="00F2440E" w:rsidRDefault="00F2440E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3EEEC70A" w14:textId="60CFB8A7" w:rsidR="002309FD" w:rsidRPr="002309FD" w:rsidRDefault="00F2440E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2440E">
        <w:rPr>
          <w:sz w:val="28"/>
          <w:szCs w:val="28"/>
        </w:rPr>
        <w:t xml:space="preserve">Глава Вышневолоцкого городского округа      </w:t>
      </w:r>
      <w:r>
        <w:rPr>
          <w:sz w:val="28"/>
          <w:szCs w:val="28"/>
        </w:rPr>
        <w:t xml:space="preserve">     </w:t>
      </w:r>
      <w:r w:rsidRPr="00F244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F2440E">
        <w:rPr>
          <w:sz w:val="28"/>
          <w:szCs w:val="28"/>
        </w:rPr>
        <w:t xml:space="preserve">                     Н.П. Рощина</w:t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</w:p>
    <w:sectPr w:rsidR="002309FD" w:rsidRPr="002309FD" w:rsidSect="006F6EA8">
      <w:headerReference w:type="default" r:id="rId9"/>
      <w:pgSz w:w="11900" w:h="16840"/>
      <w:pgMar w:top="1134" w:right="98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4"/>
  </w:num>
  <w:num w:numId="20">
    <w:abstractNumId w:val="5"/>
  </w:num>
  <w:num w:numId="21">
    <w:abstractNumId w:val="35"/>
  </w:num>
  <w:num w:numId="22">
    <w:abstractNumId w:val="33"/>
  </w:num>
  <w:num w:numId="23">
    <w:abstractNumId w:val="29"/>
  </w:num>
  <w:num w:numId="24">
    <w:abstractNumId w:val="9"/>
  </w:num>
  <w:num w:numId="25">
    <w:abstractNumId w:val="11"/>
  </w:num>
  <w:num w:numId="26">
    <w:abstractNumId w:val="27"/>
  </w:num>
  <w:num w:numId="27">
    <w:abstractNumId w:val="7"/>
  </w:num>
  <w:num w:numId="28">
    <w:abstractNumId w:val="4"/>
  </w:num>
  <w:num w:numId="29">
    <w:abstractNumId w:val="28"/>
  </w:num>
  <w:num w:numId="30">
    <w:abstractNumId w:val="16"/>
  </w:num>
  <w:num w:numId="31">
    <w:abstractNumId w:val="13"/>
  </w:num>
  <w:num w:numId="32">
    <w:abstractNumId w:val="23"/>
  </w:num>
  <w:num w:numId="33">
    <w:abstractNumId w:val="20"/>
  </w:num>
  <w:num w:numId="34">
    <w:abstractNumId w:val="21"/>
  </w:num>
  <w:num w:numId="35">
    <w:abstractNumId w:val="15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4268-2474-4CEF-BCD2-AB72E63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2020-04-06T13:01:00Z</cp:lastPrinted>
  <dcterms:created xsi:type="dcterms:W3CDTF">2020-04-07T14:30:00Z</dcterms:created>
  <dcterms:modified xsi:type="dcterms:W3CDTF">2020-04-07T14:32:00Z</dcterms:modified>
</cp:coreProperties>
</file>