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0E9EA33D" w:rsidR="00E44292" w:rsidRPr="00FD0116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0B779D" w:rsidRPr="0071001D">
        <w:rPr>
          <w:sz w:val="28"/>
          <w:szCs w:val="28"/>
        </w:rPr>
        <w:t>02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B779D" w:rsidRPr="0071001D">
        <w:rPr>
          <w:sz w:val="28"/>
          <w:szCs w:val="28"/>
        </w:rPr>
        <w:t>2</w:t>
      </w:r>
      <w:r w:rsidR="006A1378">
        <w:rPr>
          <w:sz w:val="28"/>
          <w:szCs w:val="28"/>
          <w:lang w:val="en-US"/>
        </w:rPr>
        <w:t>9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Default="00C73274" w:rsidP="006A1378">
      <w:pPr>
        <w:jc w:val="both"/>
        <w:rPr>
          <w:sz w:val="28"/>
          <w:szCs w:val="28"/>
          <w:lang w:bidi="ru-RU"/>
        </w:rPr>
      </w:pPr>
    </w:p>
    <w:p w14:paraId="6A6EE1A9" w14:textId="77777777" w:rsidR="006A1378" w:rsidRPr="006A1378" w:rsidRDefault="006A1378" w:rsidP="006A1378">
      <w:pPr>
        <w:jc w:val="both"/>
        <w:rPr>
          <w:b/>
          <w:bCs/>
          <w:sz w:val="28"/>
          <w:szCs w:val="28"/>
          <w:lang w:bidi="ru-RU"/>
        </w:rPr>
      </w:pPr>
      <w:r w:rsidRPr="006A1378">
        <w:rPr>
          <w:b/>
          <w:bCs/>
          <w:sz w:val="28"/>
          <w:szCs w:val="28"/>
          <w:lang w:bidi="ru-RU"/>
        </w:rPr>
        <w:t xml:space="preserve">О межведомственной Антинаркотической </w:t>
      </w:r>
    </w:p>
    <w:p w14:paraId="25F5F7C2" w14:textId="711FC253" w:rsidR="006A1378" w:rsidRPr="006A1378" w:rsidRDefault="006A1378" w:rsidP="006A1378">
      <w:pPr>
        <w:jc w:val="both"/>
        <w:rPr>
          <w:b/>
          <w:bCs/>
          <w:sz w:val="28"/>
          <w:szCs w:val="28"/>
          <w:lang w:bidi="ru-RU"/>
        </w:rPr>
      </w:pPr>
      <w:r w:rsidRPr="006A1378">
        <w:rPr>
          <w:b/>
          <w:bCs/>
          <w:sz w:val="28"/>
          <w:szCs w:val="28"/>
          <w:lang w:bidi="ru-RU"/>
        </w:rPr>
        <w:t>комиссии в Вышневолоцком городском округе</w:t>
      </w:r>
    </w:p>
    <w:p w14:paraId="526ED758" w14:textId="77777777" w:rsidR="006A1378" w:rsidRPr="006A1378" w:rsidRDefault="006A1378" w:rsidP="006A1378">
      <w:pPr>
        <w:pStyle w:val="11"/>
        <w:spacing w:before="0"/>
        <w:ind w:firstLine="600"/>
        <w:jc w:val="both"/>
        <w:rPr>
          <w:rFonts w:ascii="Times New Roman" w:hAnsi="Times New Roman" w:cs="Times New Roman"/>
          <w:b w:val="0"/>
          <w:color w:val="auto"/>
        </w:rPr>
      </w:pPr>
    </w:p>
    <w:p w14:paraId="014834EC" w14:textId="07DC168B" w:rsidR="006A1378" w:rsidRPr="006A1378" w:rsidRDefault="006A1378" w:rsidP="006A1378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6A1378">
        <w:rPr>
          <w:sz w:val="28"/>
          <w:szCs w:val="28"/>
        </w:rPr>
        <w:t>В соответствии с Федеральным законом от 08.01.1998 №</w:t>
      </w:r>
      <w:r w:rsidRPr="006A1378">
        <w:rPr>
          <w:sz w:val="28"/>
          <w:szCs w:val="28"/>
        </w:rPr>
        <w:t xml:space="preserve"> </w:t>
      </w:r>
      <w:r w:rsidRPr="006A1378">
        <w:rPr>
          <w:sz w:val="28"/>
          <w:szCs w:val="28"/>
        </w:rPr>
        <w:t xml:space="preserve">3-ФЗ «О наркотических средствах и психотропных веществах»,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 Уставом муниципального образования Вышневолоцкий городской округ Тверской области, </w:t>
      </w:r>
      <w:r w:rsidRPr="006A1378">
        <w:rPr>
          <w:iCs/>
          <w:sz w:val="28"/>
          <w:szCs w:val="28"/>
        </w:rPr>
        <w:t>Администрация Вышневолоцкого городского округа постановляет:</w:t>
      </w:r>
    </w:p>
    <w:p w14:paraId="4A22EF11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</w:p>
    <w:p w14:paraId="393A34E5" w14:textId="77777777" w:rsidR="006A1378" w:rsidRPr="006A1378" w:rsidRDefault="006A1378" w:rsidP="006A1378">
      <w:pPr>
        <w:pStyle w:val="aa"/>
        <w:widowControl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Утвердить </w:t>
      </w:r>
      <w:r w:rsidRPr="006A1378">
        <w:rPr>
          <w:rFonts w:eastAsia="Calibri"/>
          <w:bCs/>
          <w:sz w:val="28"/>
          <w:szCs w:val="28"/>
          <w:lang w:eastAsia="en-US"/>
        </w:rPr>
        <w:t xml:space="preserve">Положение </w:t>
      </w:r>
      <w:r w:rsidRPr="006A1378">
        <w:rPr>
          <w:rFonts w:eastAsia="Calibri"/>
          <w:sz w:val="28"/>
          <w:szCs w:val="28"/>
          <w:lang w:eastAsia="en-US"/>
        </w:rPr>
        <w:t xml:space="preserve">о межведомственной </w:t>
      </w:r>
      <w:r w:rsidRPr="006A1378">
        <w:rPr>
          <w:sz w:val="28"/>
          <w:szCs w:val="28"/>
        </w:rPr>
        <w:t>Антинаркотической комиссии в муниципальном образовании Вышневолоцкий городской округ Тверской области (прилагается).</w:t>
      </w:r>
    </w:p>
    <w:p w14:paraId="090C12B5" w14:textId="77777777" w:rsidR="006A1378" w:rsidRPr="006A1378" w:rsidRDefault="006A1378" w:rsidP="006A1378">
      <w:pPr>
        <w:pStyle w:val="aa"/>
        <w:ind w:left="567" w:firstLine="851"/>
        <w:jc w:val="both"/>
        <w:rPr>
          <w:sz w:val="28"/>
          <w:szCs w:val="28"/>
        </w:rPr>
      </w:pPr>
    </w:p>
    <w:p w14:paraId="2F36513E" w14:textId="77777777" w:rsidR="006A1378" w:rsidRPr="006A1378" w:rsidRDefault="006A1378" w:rsidP="006A1378">
      <w:pPr>
        <w:pStyle w:val="aa"/>
        <w:widowControl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Признать утратившими силу постановления Главы города Вышний Волочек:</w:t>
      </w:r>
    </w:p>
    <w:p w14:paraId="51D786CC" w14:textId="1C6FCB6F" w:rsidR="006A1378" w:rsidRPr="006A1378" w:rsidRDefault="006A1378" w:rsidP="006A1378">
      <w:pPr>
        <w:pStyle w:val="aa"/>
        <w:ind w:left="0" w:firstLine="851"/>
        <w:jc w:val="both"/>
        <w:rPr>
          <w:bCs/>
          <w:sz w:val="28"/>
          <w:szCs w:val="28"/>
        </w:rPr>
      </w:pPr>
      <w:r w:rsidRPr="006A1378">
        <w:rPr>
          <w:sz w:val="28"/>
          <w:szCs w:val="28"/>
        </w:rPr>
        <w:t xml:space="preserve">- от </w:t>
      </w:r>
      <w:r w:rsidRPr="006A1378">
        <w:rPr>
          <w:bCs/>
          <w:sz w:val="28"/>
          <w:szCs w:val="28"/>
        </w:rPr>
        <w:t>27.07.2015 № 128 «О создании антинаркотической комиссии города Вышний Волочек»;</w:t>
      </w:r>
    </w:p>
    <w:p w14:paraId="545B20B1" w14:textId="77777777" w:rsidR="006A1378" w:rsidRPr="006A1378" w:rsidRDefault="006A1378" w:rsidP="006A1378">
      <w:pPr>
        <w:pStyle w:val="aa"/>
        <w:ind w:left="0" w:firstLine="851"/>
        <w:jc w:val="both"/>
        <w:rPr>
          <w:bCs/>
          <w:sz w:val="28"/>
          <w:szCs w:val="28"/>
        </w:rPr>
      </w:pPr>
      <w:r w:rsidRPr="006A1378">
        <w:rPr>
          <w:bCs/>
          <w:sz w:val="28"/>
          <w:szCs w:val="28"/>
        </w:rPr>
        <w:t>- от 15.09.2015 № 215 «О внесении изменений в постановление Главы города Вышний Волочек от 27.07.2015 № 128 «О создании антинаркотической комиссии города Вышний Волочек».</w:t>
      </w:r>
    </w:p>
    <w:p w14:paraId="4702054F" w14:textId="77777777" w:rsidR="006A1378" w:rsidRPr="006A1378" w:rsidRDefault="006A1378" w:rsidP="006A1378">
      <w:pPr>
        <w:pStyle w:val="aa"/>
        <w:ind w:left="0" w:firstLine="851"/>
        <w:jc w:val="both"/>
        <w:rPr>
          <w:bCs/>
          <w:sz w:val="28"/>
          <w:szCs w:val="28"/>
        </w:rPr>
      </w:pPr>
      <w:r w:rsidRPr="006A1378">
        <w:rPr>
          <w:bCs/>
          <w:sz w:val="28"/>
          <w:szCs w:val="28"/>
        </w:rPr>
        <w:t>- от 25.12.2015 № 296 «О внесении изменений в постановление Главы города Вышний Волочек от 27.07.2015 № 128 «О создании антинаркотической комиссии города Вышний Волочек»;</w:t>
      </w:r>
    </w:p>
    <w:p w14:paraId="33928DD4" w14:textId="77777777" w:rsidR="006A1378" w:rsidRPr="006A1378" w:rsidRDefault="006A1378" w:rsidP="006A1378">
      <w:pPr>
        <w:pStyle w:val="aa"/>
        <w:ind w:left="0" w:firstLine="851"/>
        <w:jc w:val="both"/>
        <w:rPr>
          <w:bCs/>
          <w:sz w:val="28"/>
          <w:szCs w:val="28"/>
        </w:rPr>
      </w:pPr>
      <w:r w:rsidRPr="006A1378">
        <w:rPr>
          <w:bCs/>
          <w:sz w:val="28"/>
          <w:szCs w:val="28"/>
        </w:rPr>
        <w:t>- от 21.10.2016 № 321 «О внесении изменений в постановление Главы города Вышний Волочек от 27.07.2015 № 128 «О создании антинаркотической комиссии города Вышний Волочек»;</w:t>
      </w:r>
    </w:p>
    <w:p w14:paraId="1857C799" w14:textId="77777777" w:rsidR="006A1378" w:rsidRPr="006A1378" w:rsidRDefault="006A1378" w:rsidP="006A1378">
      <w:pPr>
        <w:pStyle w:val="aa"/>
        <w:ind w:left="0" w:firstLine="851"/>
        <w:jc w:val="both"/>
        <w:rPr>
          <w:bCs/>
          <w:sz w:val="28"/>
          <w:szCs w:val="28"/>
        </w:rPr>
      </w:pPr>
      <w:r w:rsidRPr="006A1378">
        <w:rPr>
          <w:bCs/>
          <w:sz w:val="28"/>
          <w:szCs w:val="28"/>
        </w:rPr>
        <w:t>- от 16.05.2019 № 122 «О внесении изменений в постановление Главы города Вышний Волочек от 27.07.2015 № 128 «О создании антинаркотической комиссии города Вышний Волочек»;</w:t>
      </w:r>
    </w:p>
    <w:p w14:paraId="7A90FA4A" w14:textId="77777777" w:rsidR="006A1378" w:rsidRPr="006A1378" w:rsidRDefault="006A1378" w:rsidP="006A1378">
      <w:pPr>
        <w:pStyle w:val="aa"/>
        <w:ind w:left="0" w:firstLine="851"/>
        <w:jc w:val="both"/>
        <w:rPr>
          <w:sz w:val="28"/>
          <w:szCs w:val="28"/>
        </w:rPr>
      </w:pPr>
    </w:p>
    <w:p w14:paraId="26DEF48D" w14:textId="77777777" w:rsidR="006A1378" w:rsidRPr="006A1378" w:rsidRDefault="006A1378" w:rsidP="006A1378">
      <w:pPr>
        <w:pStyle w:val="aa"/>
        <w:widowControl/>
        <w:numPr>
          <w:ilvl w:val="0"/>
          <w:numId w:val="14"/>
        </w:numPr>
        <w:ind w:left="0" w:firstLine="851"/>
        <w:jc w:val="both"/>
        <w:rPr>
          <w:sz w:val="28"/>
          <w:szCs w:val="28"/>
          <w:u w:val="single"/>
        </w:rPr>
      </w:pPr>
      <w:r w:rsidRPr="006A1378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14:paraId="52588EE0" w14:textId="77777777" w:rsidR="006A1378" w:rsidRPr="006A1378" w:rsidRDefault="006A1378" w:rsidP="006A1378">
      <w:pPr>
        <w:pStyle w:val="aa"/>
        <w:ind w:left="567" w:firstLine="851"/>
        <w:jc w:val="both"/>
        <w:rPr>
          <w:sz w:val="28"/>
          <w:szCs w:val="28"/>
        </w:rPr>
      </w:pPr>
    </w:p>
    <w:p w14:paraId="2A6E166C" w14:textId="77777777" w:rsidR="006A1378" w:rsidRPr="006A1378" w:rsidRDefault="006A1378" w:rsidP="006A1378">
      <w:pPr>
        <w:pStyle w:val="aa"/>
        <w:widowControl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C5EE80D" w14:textId="77777777" w:rsidR="006A1378" w:rsidRPr="006A1378" w:rsidRDefault="006A1378" w:rsidP="006A1378">
      <w:pPr>
        <w:pStyle w:val="aa"/>
        <w:ind w:firstLine="851"/>
        <w:jc w:val="both"/>
        <w:rPr>
          <w:sz w:val="28"/>
          <w:szCs w:val="28"/>
        </w:rPr>
      </w:pPr>
    </w:p>
    <w:p w14:paraId="3FF92B1E" w14:textId="77777777" w:rsidR="006A1378" w:rsidRPr="006A1378" w:rsidRDefault="006A1378" w:rsidP="006A1378">
      <w:pPr>
        <w:pStyle w:val="aa"/>
        <w:widowControl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Морозова Дмитрия Геннадьевича.</w:t>
      </w:r>
    </w:p>
    <w:p w14:paraId="54F7E30E" w14:textId="77777777" w:rsidR="006A1378" w:rsidRPr="006A1378" w:rsidRDefault="006A1378" w:rsidP="006A1378">
      <w:pPr>
        <w:jc w:val="both"/>
        <w:rPr>
          <w:sz w:val="28"/>
          <w:szCs w:val="28"/>
        </w:rPr>
      </w:pPr>
    </w:p>
    <w:p w14:paraId="44CE8307" w14:textId="1C562E40" w:rsidR="006A1378" w:rsidRDefault="006A1378" w:rsidP="006A1378">
      <w:pPr>
        <w:jc w:val="both"/>
        <w:rPr>
          <w:sz w:val="28"/>
          <w:szCs w:val="28"/>
        </w:rPr>
      </w:pPr>
    </w:p>
    <w:p w14:paraId="31391662" w14:textId="77777777" w:rsidR="006A1378" w:rsidRPr="006A1378" w:rsidRDefault="006A1378" w:rsidP="006A1378">
      <w:pPr>
        <w:jc w:val="both"/>
        <w:rPr>
          <w:sz w:val="28"/>
          <w:szCs w:val="28"/>
        </w:rPr>
      </w:pPr>
    </w:p>
    <w:p w14:paraId="41856F72" w14:textId="4875C873" w:rsidR="006A1378" w:rsidRPr="006A1378" w:rsidRDefault="006A1378" w:rsidP="006A1378">
      <w:pPr>
        <w:jc w:val="both"/>
        <w:rPr>
          <w:sz w:val="28"/>
          <w:szCs w:val="28"/>
        </w:rPr>
      </w:pPr>
      <w:r w:rsidRPr="006A1378">
        <w:rPr>
          <w:sz w:val="28"/>
          <w:szCs w:val="28"/>
        </w:rPr>
        <w:t>Глава Вышневолоцкого городского округа                                             Н.П. Рощина</w:t>
      </w:r>
    </w:p>
    <w:p w14:paraId="7FC7ABBF" w14:textId="77777777" w:rsidR="006A1378" w:rsidRP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75C9FC17" w14:textId="77777777" w:rsidR="006A1378" w:rsidRP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7CF5C4EF" w14:textId="5866D0AA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7B5FE89D" w14:textId="296BCD97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27BAEBC1" w14:textId="48F3130B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302E7539" w14:textId="0153D896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08A8B3E9" w14:textId="77777777" w:rsidR="006A1378" w:rsidRP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06DC3F76" w14:textId="77777777" w:rsidR="006A1378" w:rsidRP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76EF0953" w14:textId="77777777" w:rsidR="006A1378" w:rsidRP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4DC0E4FE" w14:textId="77777777" w:rsidR="006A1378" w:rsidRP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1D4102A1" w14:textId="77777777" w:rsidR="006A1378" w:rsidRP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677F5F53" w14:textId="77777777" w:rsidR="006A1378" w:rsidRP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6676033B" w14:textId="4B0A94B6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6FF7EFC1" w14:textId="15B5BB59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77E0FF19" w14:textId="0DA76403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69B4795D" w14:textId="4BA0E06B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75CE3778" w14:textId="0332E531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528F402C" w14:textId="5C9DBABE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2A11E4F0" w14:textId="0B88A3D5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1401D149" w14:textId="24C6AC1F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74C5E97D" w14:textId="679B6482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4F6BB20E" w14:textId="719AB353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56DE7B1A" w14:textId="30256957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264700BB" w14:textId="0CF3BC69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7D8FBDA4" w14:textId="0E6B30F2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41416AD6" w14:textId="05AC730E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43C6955C" w14:textId="345CC9E2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66B9A64F" w14:textId="7B2E2247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p w14:paraId="33E5E81E" w14:textId="16069726" w:rsidR="006A1378" w:rsidRDefault="006A1378" w:rsidP="006A1378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6A1378" w14:paraId="4D0B0D24" w14:textId="77777777" w:rsidTr="006A1378">
        <w:tc>
          <w:tcPr>
            <w:tcW w:w="2971" w:type="dxa"/>
          </w:tcPr>
          <w:p w14:paraId="76358F11" w14:textId="77777777" w:rsidR="006A1378" w:rsidRDefault="006A1378" w:rsidP="006A1378">
            <w:pPr>
              <w:rPr>
                <w:bCs/>
                <w:sz w:val="28"/>
                <w:szCs w:val="28"/>
              </w:rPr>
            </w:pPr>
            <w:r w:rsidRPr="006A1378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14:paraId="168C4A39" w14:textId="77777777" w:rsidR="006A1378" w:rsidRDefault="006A1378" w:rsidP="006A1378">
            <w:pPr>
              <w:rPr>
                <w:bCs/>
                <w:sz w:val="28"/>
                <w:szCs w:val="28"/>
              </w:rPr>
            </w:pPr>
            <w:r w:rsidRPr="006A1378">
              <w:rPr>
                <w:bCs/>
                <w:sz w:val="28"/>
                <w:szCs w:val="28"/>
              </w:rPr>
              <w:t xml:space="preserve">к постановлению Администрации Вышневолоцкого городского округа </w:t>
            </w:r>
          </w:p>
          <w:p w14:paraId="3611342A" w14:textId="0FCF41B0" w:rsidR="006A1378" w:rsidRDefault="006A1378" w:rsidP="006A1378">
            <w:pPr>
              <w:rPr>
                <w:bCs/>
                <w:sz w:val="28"/>
                <w:szCs w:val="28"/>
              </w:rPr>
            </w:pPr>
            <w:r w:rsidRPr="006A1378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lang w:val="en-US"/>
              </w:rPr>
              <w:t>02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03</w:t>
            </w:r>
            <w:r>
              <w:rPr>
                <w:bCs/>
                <w:sz w:val="28"/>
                <w:szCs w:val="28"/>
              </w:rPr>
              <w:t>.</w:t>
            </w:r>
            <w:r w:rsidRPr="006A1378">
              <w:rPr>
                <w:bCs/>
                <w:sz w:val="28"/>
                <w:szCs w:val="28"/>
              </w:rPr>
              <w:t>2020 №</w:t>
            </w:r>
            <w:r>
              <w:rPr>
                <w:bCs/>
                <w:sz w:val="28"/>
                <w:szCs w:val="28"/>
              </w:rPr>
              <w:t xml:space="preserve"> 129</w:t>
            </w:r>
            <w:r w:rsidRPr="006A1378">
              <w:rPr>
                <w:bCs/>
                <w:sz w:val="28"/>
                <w:szCs w:val="28"/>
              </w:rPr>
              <w:t>__</w:t>
            </w:r>
          </w:p>
        </w:tc>
      </w:tr>
    </w:tbl>
    <w:p w14:paraId="4EC38E75" w14:textId="77777777" w:rsidR="006A1378" w:rsidRPr="006A1378" w:rsidRDefault="006A1378" w:rsidP="006A1378">
      <w:pPr>
        <w:shd w:val="clear" w:color="auto" w:fill="FFFFFF"/>
        <w:jc w:val="center"/>
        <w:rPr>
          <w:spacing w:val="3"/>
          <w:sz w:val="28"/>
          <w:szCs w:val="28"/>
        </w:rPr>
      </w:pPr>
    </w:p>
    <w:p w14:paraId="3F3CF7DB" w14:textId="77777777" w:rsidR="006A1378" w:rsidRPr="006A1378" w:rsidRDefault="006A1378" w:rsidP="006A1378">
      <w:pPr>
        <w:shd w:val="clear" w:color="auto" w:fill="FFFFFF"/>
        <w:jc w:val="center"/>
        <w:rPr>
          <w:spacing w:val="3"/>
          <w:sz w:val="28"/>
          <w:szCs w:val="28"/>
        </w:rPr>
      </w:pPr>
    </w:p>
    <w:p w14:paraId="20FD6A85" w14:textId="77777777" w:rsidR="006A1378" w:rsidRPr="006A1378" w:rsidRDefault="006A1378" w:rsidP="006A1378">
      <w:pPr>
        <w:jc w:val="center"/>
        <w:rPr>
          <w:rFonts w:eastAsia="Calibri"/>
          <w:sz w:val="28"/>
          <w:szCs w:val="28"/>
          <w:lang w:eastAsia="en-US"/>
        </w:rPr>
      </w:pPr>
      <w:r w:rsidRPr="006A1378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14:paraId="34EC419D" w14:textId="77777777" w:rsidR="006A1378" w:rsidRPr="006A1378" w:rsidRDefault="006A1378" w:rsidP="006A1378">
      <w:pPr>
        <w:jc w:val="center"/>
        <w:rPr>
          <w:b/>
          <w:sz w:val="28"/>
          <w:szCs w:val="28"/>
        </w:rPr>
      </w:pPr>
      <w:r w:rsidRPr="006A1378">
        <w:rPr>
          <w:rFonts w:eastAsia="Calibri"/>
          <w:b/>
          <w:sz w:val="28"/>
          <w:szCs w:val="28"/>
          <w:lang w:eastAsia="en-US"/>
        </w:rPr>
        <w:t xml:space="preserve">о межведомственной </w:t>
      </w:r>
      <w:r w:rsidRPr="006A1378">
        <w:rPr>
          <w:b/>
          <w:sz w:val="28"/>
          <w:szCs w:val="28"/>
        </w:rPr>
        <w:t>Антинаркотической комиссии</w:t>
      </w:r>
    </w:p>
    <w:p w14:paraId="669E00F2" w14:textId="77777777" w:rsidR="006A1378" w:rsidRPr="006A1378" w:rsidRDefault="006A1378" w:rsidP="006A13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1378">
        <w:rPr>
          <w:b/>
          <w:sz w:val="28"/>
          <w:szCs w:val="28"/>
        </w:rPr>
        <w:t>в Вышневолоцком городском округе</w:t>
      </w:r>
    </w:p>
    <w:p w14:paraId="569726BE" w14:textId="77777777" w:rsidR="006A1378" w:rsidRPr="006A1378" w:rsidRDefault="006A1378" w:rsidP="006A137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FB63743" w14:textId="77777777" w:rsidR="006A1378" w:rsidRPr="006A1378" w:rsidRDefault="006A1378" w:rsidP="006A1378">
      <w:pPr>
        <w:jc w:val="center"/>
        <w:outlineLvl w:val="0"/>
        <w:rPr>
          <w:b/>
          <w:bCs/>
          <w:sz w:val="28"/>
          <w:szCs w:val="28"/>
        </w:rPr>
      </w:pPr>
      <w:bookmarkStart w:id="2" w:name="sub_100"/>
      <w:r w:rsidRPr="006A1378">
        <w:rPr>
          <w:b/>
          <w:bCs/>
          <w:sz w:val="28"/>
          <w:szCs w:val="28"/>
        </w:rPr>
        <w:t>1. Общие положения</w:t>
      </w:r>
    </w:p>
    <w:p w14:paraId="343830C7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3" w:name="sub_11"/>
      <w:bookmarkEnd w:id="2"/>
      <w:r w:rsidRPr="006A1378">
        <w:rPr>
          <w:sz w:val="28"/>
          <w:szCs w:val="28"/>
        </w:rPr>
        <w:t>1. Межведомственная Антинаркотическая комиссия в Вышневолоцком городском округе (далее - комиссия) создается для организации взаимодействия органов местного самоуправления, заинтересованных организаций в сфере оборота наркотических веществ, а также противодействия незаконному обороту наркотических средств, психотропных веществ и их прекурсоров на территории муниципального образования Вышневолоцкий городской округ Тверской области.</w:t>
      </w:r>
    </w:p>
    <w:p w14:paraId="6AB41469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4" w:name="sub_12"/>
      <w:bookmarkEnd w:id="3"/>
      <w:r w:rsidRPr="006A1378">
        <w:rPr>
          <w:sz w:val="28"/>
          <w:szCs w:val="28"/>
        </w:rPr>
        <w:t xml:space="preserve">2. В своей деятельности комиссия руководствуется </w:t>
      </w:r>
      <w:hyperlink r:id="rId9" w:history="1">
        <w:r w:rsidRPr="006A1378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Pr="006A1378">
        <w:rPr>
          <w:sz w:val="28"/>
          <w:szCs w:val="28"/>
        </w:rPr>
        <w:t xml:space="preserve"> РФ, Федеральными законами, постановлениями Правительства РФ, постановлениями Губернатора Тверской области, положениями Концепции государственной политики по контролю за наркотиками в РФ, международными правовыми нормами, действующими на территории РФ, нормативными правовыми актами Тверской области, Вышневолоцкого городского округа, а также настоящим Положением.</w:t>
      </w:r>
    </w:p>
    <w:p w14:paraId="19800359" w14:textId="77777777" w:rsidR="006A1378" w:rsidRPr="006A1378" w:rsidRDefault="006A1378" w:rsidP="006A1378">
      <w:pPr>
        <w:jc w:val="center"/>
        <w:rPr>
          <w:sz w:val="28"/>
          <w:szCs w:val="28"/>
        </w:rPr>
      </w:pPr>
    </w:p>
    <w:p w14:paraId="5F0D22D4" w14:textId="77777777" w:rsidR="006A1378" w:rsidRPr="006A1378" w:rsidRDefault="006A1378" w:rsidP="006A1378">
      <w:pPr>
        <w:jc w:val="center"/>
        <w:outlineLvl w:val="0"/>
        <w:rPr>
          <w:b/>
          <w:bCs/>
          <w:sz w:val="28"/>
          <w:szCs w:val="28"/>
        </w:rPr>
      </w:pPr>
      <w:bookmarkStart w:id="5" w:name="sub_200"/>
      <w:bookmarkEnd w:id="4"/>
      <w:r w:rsidRPr="006A1378">
        <w:rPr>
          <w:b/>
          <w:bCs/>
          <w:sz w:val="28"/>
          <w:szCs w:val="28"/>
        </w:rPr>
        <w:t>2. Основные задачи комиссии</w:t>
      </w:r>
    </w:p>
    <w:p w14:paraId="4F3A4D73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6" w:name="sub_22"/>
      <w:bookmarkEnd w:id="5"/>
      <w:r w:rsidRPr="006A1378">
        <w:rPr>
          <w:sz w:val="28"/>
          <w:szCs w:val="28"/>
        </w:rPr>
        <w:t>Основными задачами комиссии являются:</w:t>
      </w:r>
    </w:p>
    <w:p w14:paraId="0ABA0D1F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координация деятельности заинтересованных организаций по вопросам противодействия злоупотреблению наркотическими средствами, психотропными веществами и их незаконному обороту;</w:t>
      </w:r>
    </w:p>
    <w:p w14:paraId="1E9617A9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</w:t>
      </w:r>
      <w:bookmarkStart w:id="7" w:name="sub_23"/>
      <w:bookmarkEnd w:id="6"/>
      <w:r w:rsidRPr="006A1378">
        <w:rPr>
          <w:sz w:val="28"/>
          <w:szCs w:val="28"/>
        </w:rPr>
        <w:t>организация подготовки и выполнения программ по предотвращению незаконного оборота наркотических средств и других веществ, используемых при изготовлении наркотиков;</w:t>
      </w:r>
    </w:p>
    <w:p w14:paraId="7F16671D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8" w:name="sub_24"/>
      <w:bookmarkEnd w:id="7"/>
      <w:r w:rsidRPr="006A1378">
        <w:rPr>
          <w:sz w:val="28"/>
          <w:szCs w:val="28"/>
        </w:rPr>
        <w:t xml:space="preserve">- организация и осуществление мероприятий, направленных на повышение эффективности лечебно-профилактических и социально-реабилитационных мероприятий для детей, подростков и взрослых, употребляющих наркотики и </w:t>
      </w:r>
      <w:proofErr w:type="spellStart"/>
      <w:r w:rsidRPr="006A1378">
        <w:rPr>
          <w:sz w:val="28"/>
          <w:szCs w:val="28"/>
        </w:rPr>
        <w:t>наркотикоподобные</w:t>
      </w:r>
      <w:proofErr w:type="spellEnd"/>
      <w:r w:rsidRPr="006A1378">
        <w:rPr>
          <w:sz w:val="28"/>
          <w:szCs w:val="28"/>
        </w:rPr>
        <w:t xml:space="preserve"> вещества не по медицинским показаниям;</w:t>
      </w:r>
    </w:p>
    <w:p w14:paraId="197EB0A2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</w:t>
      </w:r>
      <w:bookmarkStart w:id="9" w:name="sub_25"/>
      <w:bookmarkEnd w:id="8"/>
      <w:r w:rsidRPr="006A1378">
        <w:rPr>
          <w:sz w:val="28"/>
          <w:szCs w:val="28"/>
        </w:rPr>
        <w:t>организация и проведение санитарно-просветительских мероприятий, направленных на предотвращение потребления наркотических веществ, путем широкого использования средств массовой информации;</w:t>
      </w:r>
    </w:p>
    <w:p w14:paraId="2C4AFC50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</w:t>
      </w:r>
      <w:bookmarkStart w:id="10" w:name="sub_26"/>
      <w:bookmarkEnd w:id="9"/>
      <w:r w:rsidRPr="006A1378">
        <w:rPr>
          <w:sz w:val="28"/>
          <w:szCs w:val="28"/>
        </w:rPr>
        <w:t xml:space="preserve">подготовка и внесение в установленном порядке предложений по </w:t>
      </w:r>
      <w:r w:rsidRPr="006A1378">
        <w:rPr>
          <w:sz w:val="28"/>
          <w:szCs w:val="28"/>
        </w:rPr>
        <w:lastRenderedPageBreak/>
        <w:t>совершенствованию законодательных и других нормативных актов по противодействию злоупотреблению наркотиками и их незаконному обороту.</w:t>
      </w:r>
    </w:p>
    <w:bookmarkEnd w:id="10"/>
    <w:p w14:paraId="53BE4B26" w14:textId="77777777" w:rsidR="006A1378" w:rsidRPr="006A1378" w:rsidRDefault="006A1378" w:rsidP="006A1378">
      <w:pPr>
        <w:jc w:val="center"/>
        <w:rPr>
          <w:sz w:val="28"/>
          <w:szCs w:val="28"/>
        </w:rPr>
      </w:pPr>
    </w:p>
    <w:p w14:paraId="4655D296" w14:textId="77777777" w:rsidR="006A1378" w:rsidRPr="006A1378" w:rsidRDefault="006A1378" w:rsidP="006A1378">
      <w:pPr>
        <w:jc w:val="center"/>
        <w:outlineLvl w:val="0"/>
        <w:rPr>
          <w:b/>
          <w:bCs/>
          <w:sz w:val="28"/>
          <w:szCs w:val="28"/>
        </w:rPr>
      </w:pPr>
      <w:bookmarkStart w:id="11" w:name="sub_300"/>
      <w:r w:rsidRPr="006A1378">
        <w:rPr>
          <w:b/>
          <w:bCs/>
          <w:sz w:val="28"/>
          <w:szCs w:val="28"/>
        </w:rPr>
        <w:t>3. Функции комиссии</w:t>
      </w:r>
    </w:p>
    <w:p w14:paraId="790F51D5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12" w:name="sub_31"/>
      <w:bookmarkEnd w:id="11"/>
      <w:r w:rsidRPr="006A1378">
        <w:rPr>
          <w:sz w:val="28"/>
          <w:szCs w:val="28"/>
        </w:rPr>
        <w:t>При осуществлении своей деятельности комиссия выполняет следующие функции:</w:t>
      </w:r>
    </w:p>
    <w:p w14:paraId="5BC34E51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обеспечение комплексного анализа положения дел в муниципальном образовании Вышневолоцкий городской округ Тверской области по незаконному обороту наркотических, токсических средств и злоупотребления спиртными напитками с последующей разработкой мероприятий, направленных на борьбу с ними;</w:t>
      </w:r>
    </w:p>
    <w:p w14:paraId="6EA04FAA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</w:t>
      </w:r>
      <w:bookmarkStart w:id="13" w:name="sub_32"/>
      <w:bookmarkEnd w:id="12"/>
      <w:r w:rsidRPr="006A1378">
        <w:rPr>
          <w:sz w:val="28"/>
          <w:szCs w:val="28"/>
        </w:rPr>
        <w:t>осуществление мер по улучшению контроля за реализацией мероприятий, направленных на пресечение распространения наркомании в Вышневолоцком городском округе и незаконного оборота наркотических средств, на повышение качества лечебно-профилактической и социально-реабилитационной работы;</w:t>
      </w:r>
    </w:p>
    <w:p w14:paraId="171D2F96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</w:t>
      </w:r>
      <w:bookmarkStart w:id="14" w:name="sub_33"/>
      <w:bookmarkEnd w:id="13"/>
      <w:r w:rsidRPr="006A1378">
        <w:rPr>
          <w:sz w:val="28"/>
          <w:szCs w:val="28"/>
        </w:rPr>
        <w:t>принятие в пределах своей компетенции решений по вопросам противодействия наркомании и пресечения нелегального оборота наркотиков в муниципальном образовании Вышневолоцкий городской округ Тверской области;</w:t>
      </w:r>
      <w:bookmarkStart w:id="15" w:name="sub_34"/>
      <w:bookmarkEnd w:id="14"/>
    </w:p>
    <w:p w14:paraId="55B746A9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заслушивание на своих заседаниях руководителей предприятий, учреждений, организаций, объединений по вопросам, относящимся к компетенции комиссии;</w:t>
      </w:r>
    </w:p>
    <w:p w14:paraId="731EB1EF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</w:t>
      </w:r>
      <w:bookmarkStart w:id="16" w:name="sub_35"/>
      <w:bookmarkEnd w:id="15"/>
      <w:r w:rsidRPr="006A1378">
        <w:rPr>
          <w:sz w:val="28"/>
          <w:szCs w:val="28"/>
        </w:rPr>
        <w:t>внесение в установленном порядке предложений о распределении выделенных финансовых средств и материальных ресурсов, направленных на проведение мер по противодействию злоупотреблению наркотиками и их незаконному обороту, а также о повышении эффективности лечебно-профилактических и социально-реабилитационных мероприятий;</w:t>
      </w:r>
      <w:bookmarkStart w:id="17" w:name="sub_36"/>
      <w:bookmarkEnd w:id="16"/>
    </w:p>
    <w:p w14:paraId="7B9D1748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организация взаимодействия заинтересованных органов местного самоуправления, организаций, общественных объединений по изучению, апробации и распространению в Вышневолоцком городском округе областного, российского и международного опыта антинаркотической работы;</w:t>
      </w:r>
      <w:bookmarkEnd w:id="17"/>
    </w:p>
    <w:p w14:paraId="54930FEE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взаимодействие с общественными организациями по вопросам профилактики наркомании и социально-психологической реабилитации наркозависимых;</w:t>
      </w:r>
    </w:p>
    <w:p w14:paraId="28D6F128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содействие в развитии волонтерского движения в Вышневолоцком городском округе;</w:t>
      </w:r>
    </w:p>
    <w:p w14:paraId="58EE613F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</w:t>
      </w:r>
      <w:bookmarkStart w:id="18" w:name="sub_37"/>
      <w:r w:rsidRPr="006A1378">
        <w:rPr>
          <w:sz w:val="28"/>
          <w:szCs w:val="28"/>
        </w:rPr>
        <w:t>взаимодействие со средствами массовой информации по вопросам освещения антинаркотической политики в Вышневолоцком городском округе, пропаганды здорового образа жизни;</w:t>
      </w:r>
      <w:bookmarkStart w:id="19" w:name="sub_38"/>
      <w:bookmarkEnd w:id="18"/>
    </w:p>
    <w:p w14:paraId="4C15A64C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выполнение других функций, вытекающих из задач комиссии и направленных на системное противодействие наркомании как комплексного </w:t>
      </w:r>
      <w:proofErr w:type="spellStart"/>
      <w:r w:rsidRPr="006A1378">
        <w:rPr>
          <w:sz w:val="28"/>
          <w:szCs w:val="28"/>
        </w:rPr>
        <w:t>био</w:t>
      </w:r>
      <w:proofErr w:type="spellEnd"/>
      <w:r w:rsidRPr="006A1378">
        <w:rPr>
          <w:sz w:val="28"/>
          <w:szCs w:val="28"/>
        </w:rPr>
        <w:t>(</w:t>
      </w:r>
      <w:proofErr w:type="spellStart"/>
      <w:r w:rsidRPr="006A1378">
        <w:rPr>
          <w:sz w:val="28"/>
          <w:szCs w:val="28"/>
        </w:rPr>
        <w:t>социо</w:t>
      </w:r>
      <w:proofErr w:type="spellEnd"/>
      <w:r w:rsidRPr="006A1378">
        <w:rPr>
          <w:sz w:val="28"/>
          <w:szCs w:val="28"/>
        </w:rPr>
        <w:t>)духовного явления.</w:t>
      </w:r>
    </w:p>
    <w:bookmarkEnd w:id="19"/>
    <w:p w14:paraId="75998779" w14:textId="5543BC01" w:rsidR="006A1378" w:rsidRDefault="006A1378" w:rsidP="006A1378">
      <w:pPr>
        <w:ind w:firstLine="720"/>
        <w:jc w:val="both"/>
        <w:rPr>
          <w:sz w:val="28"/>
          <w:szCs w:val="28"/>
        </w:rPr>
      </w:pPr>
    </w:p>
    <w:p w14:paraId="229060BC" w14:textId="77777777" w:rsidR="006A1378" w:rsidRPr="006A1378" w:rsidRDefault="006A1378" w:rsidP="006A1378">
      <w:pPr>
        <w:ind w:firstLine="720"/>
        <w:jc w:val="both"/>
        <w:rPr>
          <w:sz w:val="28"/>
          <w:szCs w:val="28"/>
        </w:rPr>
      </w:pPr>
    </w:p>
    <w:p w14:paraId="1DEF334E" w14:textId="77777777" w:rsidR="006A1378" w:rsidRPr="006A1378" w:rsidRDefault="006A1378" w:rsidP="006A1378">
      <w:pPr>
        <w:jc w:val="center"/>
        <w:outlineLvl w:val="0"/>
        <w:rPr>
          <w:b/>
          <w:bCs/>
          <w:sz w:val="28"/>
          <w:szCs w:val="28"/>
        </w:rPr>
      </w:pPr>
      <w:bookmarkStart w:id="20" w:name="sub_400"/>
      <w:r w:rsidRPr="006A1378">
        <w:rPr>
          <w:b/>
          <w:bCs/>
          <w:sz w:val="28"/>
          <w:szCs w:val="28"/>
        </w:rPr>
        <w:lastRenderedPageBreak/>
        <w:t>4. Права комиссии</w:t>
      </w:r>
    </w:p>
    <w:bookmarkEnd w:id="20"/>
    <w:p w14:paraId="3C1E11F9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Для осуществления своих функций комиссия имеет право:</w:t>
      </w:r>
    </w:p>
    <w:p w14:paraId="68A43FEB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21" w:name="sub_41"/>
      <w:r w:rsidRPr="006A1378">
        <w:rPr>
          <w:sz w:val="28"/>
          <w:szCs w:val="28"/>
        </w:rPr>
        <w:t>- участвовать в заседаниях органов местного самоуправления, организаций, общественных объединений по вопросам, отнесенным к ведению комиссии;</w:t>
      </w:r>
    </w:p>
    <w:p w14:paraId="0034F8A3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22" w:name="sub_42"/>
      <w:bookmarkEnd w:id="21"/>
      <w:r w:rsidRPr="006A1378">
        <w:rPr>
          <w:sz w:val="28"/>
          <w:szCs w:val="28"/>
        </w:rPr>
        <w:t>- привлекать к работе в комиссии представителей органов местного самоуправления, различных заинтересованных организаций, общественных объединений для решения задач, определенных настоящим Положением;</w:t>
      </w:r>
    </w:p>
    <w:p w14:paraId="0B3325AA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23" w:name="sub_43"/>
      <w:bookmarkEnd w:id="22"/>
      <w:r w:rsidRPr="006A1378">
        <w:rPr>
          <w:sz w:val="28"/>
          <w:szCs w:val="28"/>
        </w:rPr>
        <w:t>- заслушивать на заседаниях комиссии информацию должностных лиц, представителей общественных организаций по вопросам, относящимся к ведению комиссии;</w:t>
      </w:r>
    </w:p>
    <w:p w14:paraId="443890D3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24" w:name="sub_44"/>
      <w:bookmarkEnd w:id="23"/>
      <w:r w:rsidRPr="006A1378">
        <w:rPr>
          <w:sz w:val="28"/>
          <w:szCs w:val="28"/>
        </w:rPr>
        <w:t>- запрашивать и получать в установленном порядке от государственных органов, органов местного самоуправления, организаций, общественных объединений документы и информацию, касающуюся деятельности указанных структур по противодействию злоупотреблению наркотическими средствами и их незаконному обороту в Вышневолоцком городском округе, за исключением сведений, составляющих государственную и иную охраняемую законом тайну;</w:t>
      </w:r>
    </w:p>
    <w:p w14:paraId="4918BAFF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25" w:name="sub_45"/>
      <w:bookmarkEnd w:id="24"/>
      <w:r w:rsidRPr="006A1378">
        <w:rPr>
          <w:sz w:val="28"/>
          <w:szCs w:val="28"/>
        </w:rPr>
        <w:t>- осуществлять контроль за выполнением решений комиссии.</w:t>
      </w:r>
    </w:p>
    <w:bookmarkEnd w:id="25"/>
    <w:p w14:paraId="54CA96B6" w14:textId="77777777" w:rsidR="006A1378" w:rsidRPr="006A1378" w:rsidRDefault="006A1378" w:rsidP="006A1378">
      <w:pPr>
        <w:jc w:val="center"/>
        <w:rPr>
          <w:sz w:val="28"/>
          <w:szCs w:val="28"/>
        </w:rPr>
      </w:pPr>
    </w:p>
    <w:p w14:paraId="7B04A84B" w14:textId="77777777" w:rsidR="006A1378" w:rsidRPr="006A1378" w:rsidRDefault="006A1378" w:rsidP="006A1378">
      <w:pPr>
        <w:widowControl/>
        <w:numPr>
          <w:ilvl w:val="0"/>
          <w:numId w:val="15"/>
        </w:numPr>
        <w:ind w:firstLine="0"/>
        <w:contextualSpacing/>
        <w:jc w:val="center"/>
        <w:outlineLvl w:val="0"/>
        <w:rPr>
          <w:b/>
          <w:bCs/>
          <w:sz w:val="28"/>
          <w:szCs w:val="28"/>
        </w:rPr>
      </w:pPr>
      <w:bookmarkStart w:id="26" w:name="sub_500"/>
      <w:r w:rsidRPr="006A1378">
        <w:rPr>
          <w:b/>
          <w:bCs/>
          <w:sz w:val="28"/>
          <w:szCs w:val="28"/>
        </w:rPr>
        <w:t>Порядок формирования и деятельности комиссии</w:t>
      </w:r>
    </w:p>
    <w:bookmarkEnd w:id="26"/>
    <w:p w14:paraId="69D28825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Алгоритм формирования и деятельности комиссии представляет из себя следующее:</w:t>
      </w:r>
    </w:p>
    <w:p w14:paraId="4CBDF571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27" w:name="sub_51"/>
      <w:r w:rsidRPr="006A1378">
        <w:rPr>
          <w:sz w:val="28"/>
          <w:szCs w:val="28"/>
        </w:rPr>
        <w:t>- комиссия создаётся и упраздняется распоряжением Главы Вышневолоцкого городского округа;</w:t>
      </w:r>
    </w:p>
    <w:p w14:paraId="2E7DCF83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персональный состав комиссии формируется по согласованию с руководителями органов местного самоуправления Вышневолоцкого городского округа, заинтересованных организаций, общественных объединений;</w:t>
      </w:r>
    </w:p>
    <w:p w14:paraId="2B8E97CD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руководство деятельностью комиссии осуществляет Глава Вышневолоцкого городского округа, являющийся председателем комиссии;</w:t>
      </w:r>
    </w:p>
    <w:p w14:paraId="18626AB1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в состав </w:t>
      </w:r>
      <w:r w:rsidRPr="006A1378">
        <w:rPr>
          <w:rFonts w:eastAsia="Calibri"/>
          <w:bCs/>
          <w:sz w:val="28"/>
          <w:szCs w:val="28"/>
          <w:lang w:eastAsia="en-US"/>
        </w:rPr>
        <w:t xml:space="preserve">комиссии </w:t>
      </w:r>
      <w:r w:rsidRPr="006A1378">
        <w:rPr>
          <w:sz w:val="28"/>
          <w:szCs w:val="28"/>
        </w:rPr>
        <w:t xml:space="preserve">входят: председатель, заместитель председателя, секретарь и члены </w:t>
      </w:r>
      <w:r w:rsidRPr="006A1378">
        <w:rPr>
          <w:rFonts w:eastAsia="Calibri"/>
          <w:bCs/>
          <w:sz w:val="28"/>
          <w:szCs w:val="28"/>
          <w:lang w:eastAsia="en-US"/>
        </w:rPr>
        <w:t>комиссии</w:t>
      </w:r>
      <w:r w:rsidRPr="006A1378">
        <w:rPr>
          <w:sz w:val="28"/>
          <w:szCs w:val="28"/>
        </w:rPr>
        <w:t>;</w:t>
      </w:r>
    </w:p>
    <w:p w14:paraId="12A3CC44" w14:textId="77777777" w:rsidR="006A1378" w:rsidRPr="006A1378" w:rsidRDefault="006A1378" w:rsidP="006A1378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A1378">
        <w:rPr>
          <w:sz w:val="28"/>
          <w:szCs w:val="28"/>
        </w:rPr>
        <w:t xml:space="preserve">- заместителем председателя </w:t>
      </w:r>
      <w:r w:rsidRPr="006A1378">
        <w:rPr>
          <w:rFonts w:eastAsia="Calibri"/>
          <w:bCs/>
          <w:sz w:val="28"/>
          <w:szCs w:val="28"/>
          <w:lang w:eastAsia="en-US"/>
        </w:rPr>
        <w:t xml:space="preserve">комиссии </w:t>
      </w:r>
      <w:r w:rsidRPr="006A1378">
        <w:rPr>
          <w:sz w:val="28"/>
          <w:szCs w:val="28"/>
        </w:rPr>
        <w:t>является заместитель Главы</w:t>
      </w:r>
      <w:r w:rsidRPr="006A1378">
        <w:rPr>
          <w:rFonts w:eastAsia="Calibri"/>
          <w:bCs/>
          <w:sz w:val="28"/>
          <w:szCs w:val="28"/>
          <w:lang w:eastAsia="en-US"/>
        </w:rPr>
        <w:t xml:space="preserve"> Администрации Вышневолоцкого городского округа;</w:t>
      </w:r>
    </w:p>
    <w:p w14:paraId="30DFF684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 xml:space="preserve">- члены </w:t>
      </w:r>
      <w:r w:rsidRPr="006A1378">
        <w:rPr>
          <w:rFonts w:eastAsia="Calibri"/>
          <w:bCs/>
          <w:sz w:val="28"/>
          <w:szCs w:val="28"/>
          <w:lang w:eastAsia="en-US"/>
        </w:rPr>
        <w:t>комиссии -</w:t>
      </w:r>
      <w:r w:rsidRPr="006A1378">
        <w:rPr>
          <w:sz w:val="28"/>
          <w:szCs w:val="28"/>
        </w:rPr>
        <w:t xml:space="preserve"> представители самостоятельных структурных подразделений и структурных подразделений Администрации Вышневолоцкого городского округа, представители территориальных органов федеральных органов исполнительной власти (по согласованию), правоохранительных органов, организаций, учреждений и общественных объединений (по согласованию);</w:t>
      </w:r>
    </w:p>
    <w:p w14:paraId="1B00E712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28" w:name="sub_54"/>
      <w:bookmarkEnd w:id="27"/>
      <w:r w:rsidRPr="006A1378">
        <w:rPr>
          <w:sz w:val="28"/>
          <w:szCs w:val="28"/>
        </w:rPr>
        <w:t>- в случае отсутствия председателя комиссии, его полномочия исполняет заместитель председателя комиссии;</w:t>
      </w:r>
    </w:p>
    <w:p w14:paraId="0CAD4B19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bookmarkStart w:id="29" w:name="sub_56"/>
      <w:bookmarkEnd w:id="28"/>
      <w:r w:rsidRPr="006A1378">
        <w:rPr>
          <w:sz w:val="28"/>
          <w:szCs w:val="28"/>
        </w:rPr>
        <w:t xml:space="preserve">- решение комиссии оформляется протоколом, который подписывается председателем комиссии, а также ответственным секретарем и в двухнедельный срок со дня заседания комиссии направляется членам </w:t>
      </w:r>
      <w:r w:rsidRPr="006A1378">
        <w:rPr>
          <w:sz w:val="28"/>
          <w:szCs w:val="28"/>
        </w:rPr>
        <w:lastRenderedPageBreak/>
        <w:t>комиссии</w:t>
      </w:r>
      <w:bookmarkEnd w:id="29"/>
      <w:r w:rsidRPr="006A1378">
        <w:rPr>
          <w:sz w:val="28"/>
          <w:szCs w:val="28"/>
        </w:rPr>
        <w:t>;</w:t>
      </w:r>
    </w:p>
    <w:p w14:paraId="6F26C257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комиссия осуществляет свою деятельность в соответствии с планом работы, принимаемым на заседании комиссии и утверждаемым ее председателем, а также муниципальными программами (подпрограммами) по противодействию злоупотребления наркотическими средствами, психотропными веществами и их незаконному обороту на территории Вышневолоцкого городского округа;</w:t>
      </w:r>
    </w:p>
    <w:p w14:paraId="3CFA6FA7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заседания комиссии проводятся по мере необходимости, но не реже одного раза в три месяца;</w:t>
      </w:r>
    </w:p>
    <w:p w14:paraId="6E9A30CF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повестку дня заседаний и порядок их проведения определяет председатель комиссии;</w:t>
      </w:r>
    </w:p>
    <w:p w14:paraId="2C4F588E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комиссия правомочна решать вопросы, если на заседании присутствует половина ее членов;</w:t>
      </w:r>
    </w:p>
    <w:p w14:paraId="7B051407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решения на заседаниях комиссии принимаются простым большинством голосов присутствующих членов комиссии;</w:t>
      </w:r>
    </w:p>
    <w:p w14:paraId="0CDE4596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в работе комиссии при необходимости могут участвовать должностные лица государственных и муниципальных органов, общественных организаций, не входящих в ее состав;</w:t>
      </w:r>
    </w:p>
    <w:p w14:paraId="4620347A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- для проведения анализа и подготовки материалов к заседаниям комиссии, выполнения других задач, определенных настоящим Положением, комиссия может создавать в установленном порядке рабочие группы, в  состав которых могут быть включены представители государственных и муниципальных учреждений Вышневолоцкого городского округа, специалисты по проблемам борьбы с наркоманией и незаконным оборотом наркотических средств.</w:t>
      </w:r>
    </w:p>
    <w:p w14:paraId="5C8A13DF" w14:textId="77777777" w:rsidR="006A1378" w:rsidRPr="006A1378" w:rsidRDefault="006A1378" w:rsidP="006A1378">
      <w:pPr>
        <w:jc w:val="center"/>
        <w:rPr>
          <w:sz w:val="28"/>
          <w:szCs w:val="28"/>
        </w:rPr>
      </w:pPr>
    </w:p>
    <w:p w14:paraId="38292CE7" w14:textId="77777777" w:rsidR="006A1378" w:rsidRPr="006A1378" w:rsidRDefault="006A1378" w:rsidP="006A1378">
      <w:pPr>
        <w:jc w:val="center"/>
        <w:rPr>
          <w:b/>
          <w:sz w:val="28"/>
          <w:szCs w:val="28"/>
        </w:rPr>
      </w:pPr>
      <w:r w:rsidRPr="006A1378">
        <w:rPr>
          <w:b/>
          <w:sz w:val="28"/>
          <w:szCs w:val="28"/>
        </w:rPr>
        <w:t>6. Обеспечение деятельности комиссии</w:t>
      </w:r>
    </w:p>
    <w:p w14:paraId="5507B782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Организационно-техническое обеспечение деятельности Комиссии осуществляют Управление по обеспечению деятельности Администрации Вышневолоцкого городского округа и отдел по безопасности и взаимодействию с правоохранительными органами Администрации Вышневолоцкого городского округа.</w:t>
      </w:r>
    </w:p>
    <w:p w14:paraId="76CDD9B1" w14:textId="7D938C01" w:rsidR="006A1378" w:rsidRDefault="006A1378" w:rsidP="006A1378">
      <w:pPr>
        <w:ind w:firstLine="851"/>
        <w:jc w:val="both"/>
        <w:rPr>
          <w:sz w:val="28"/>
          <w:szCs w:val="28"/>
        </w:rPr>
      </w:pPr>
      <w:r w:rsidRPr="006A1378">
        <w:rPr>
          <w:sz w:val="28"/>
          <w:szCs w:val="28"/>
        </w:rPr>
        <w:t>Информационно-аналитическое обеспечение деятельности Комиссии осуществляют структурные подразделения Администрации Вышневолоцкого городского округа.</w:t>
      </w:r>
    </w:p>
    <w:p w14:paraId="206EF395" w14:textId="5B836049" w:rsidR="006A1378" w:rsidRDefault="006A1378" w:rsidP="006A1378">
      <w:pPr>
        <w:ind w:firstLine="851"/>
        <w:jc w:val="both"/>
        <w:rPr>
          <w:sz w:val="28"/>
          <w:szCs w:val="28"/>
        </w:rPr>
      </w:pPr>
    </w:p>
    <w:p w14:paraId="5A11C375" w14:textId="768451C4" w:rsidR="006A1378" w:rsidRDefault="006A1378" w:rsidP="006A1378">
      <w:pPr>
        <w:ind w:firstLine="851"/>
        <w:jc w:val="both"/>
        <w:rPr>
          <w:sz w:val="28"/>
          <w:szCs w:val="28"/>
        </w:rPr>
      </w:pPr>
    </w:p>
    <w:p w14:paraId="4D41CC7B" w14:textId="77777777" w:rsidR="006A1378" w:rsidRPr="006A1378" w:rsidRDefault="006A1378" w:rsidP="006A1378">
      <w:pPr>
        <w:ind w:firstLine="851"/>
        <w:jc w:val="both"/>
        <w:rPr>
          <w:sz w:val="28"/>
          <w:szCs w:val="28"/>
        </w:rPr>
      </w:pPr>
    </w:p>
    <w:p w14:paraId="0B576C3F" w14:textId="1FC39C2C" w:rsidR="009219EF" w:rsidRPr="006A1378" w:rsidRDefault="006A1378" w:rsidP="006A137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A1378">
        <w:rPr>
          <w:rFonts w:eastAsia="Calibri"/>
          <w:bCs/>
          <w:sz w:val="28"/>
          <w:szCs w:val="28"/>
          <w:lang w:eastAsia="en-US"/>
        </w:rPr>
        <w:t xml:space="preserve">Глава Вышневолоцкого городского округа                                            </w:t>
      </w:r>
      <w:bookmarkStart w:id="30" w:name="_GoBack"/>
      <w:bookmarkEnd w:id="30"/>
      <w:r w:rsidRPr="006A1378">
        <w:rPr>
          <w:rFonts w:eastAsia="Calibri"/>
          <w:bCs/>
          <w:sz w:val="28"/>
          <w:szCs w:val="28"/>
          <w:lang w:eastAsia="en-US"/>
        </w:rPr>
        <w:t>Н.П. Рощина</w:t>
      </w:r>
    </w:p>
    <w:sectPr w:rsidR="009219EF" w:rsidRPr="006A1378" w:rsidSect="006A1378">
      <w:headerReference w:type="default" r:id="rId10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ADC3" w14:textId="77777777" w:rsidR="0095482B" w:rsidRDefault="0095482B" w:rsidP="008B40DE">
      <w:r>
        <w:separator/>
      </w:r>
    </w:p>
  </w:endnote>
  <w:endnote w:type="continuationSeparator" w:id="0">
    <w:p w14:paraId="7FD177AB" w14:textId="77777777" w:rsidR="0095482B" w:rsidRDefault="0095482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355E" w14:textId="77777777" w:rsidR="0095482B" w:rsidRDefault="0095482B" w:rsidP="008B40DE">
      <w:r>
        <w:separator/>
      </w:r>
    </w:p>
  </w:footnote>
  <w:footnote w:type="continuationSeparator" w:id="0">
    <w:p w14:paraId="6F4B0859" w14:textId="77777777" w:rsidR="0095482B" w:rsidRDefault="0095482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4EA5-2371-4BFA-B7A6-FBF61E25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2020-03-10T10:17:00Z</cp:lastPrinted>
  <dcterms:created xsi:type="dcterms:W3CDTF">2020-03-10T10:35:00Z</dcterms:created>
  <dcterms:modified xsi:type="dcterms:W3CDTF">2020-03-10T10:40:00Z</dcterms:modified>
</cp:coreProperties>
</file>