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F4D" w:rsidRPr="00EF2763" w:rsidRDefault="00645F4D" w:rsidP="00645F4D">
      <w:pPr>
        <w:jc w:val="center"/>
        <w:rPr>
          <w:sz w:val="20"/>
          <w:szCs w:val="20"/>
        </w:rPr>
      </w:pPr>
      <w:r w:rsidRPr="00EF2763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93340352" r:id="rId6"/>
        </w:object>
      </w:r>
    </w:p>
    <w:p w:rsidR="00645F4D" w:rsidRPr="00EF2763" w:rsidRDefault="00645F4D" w:rsidP="00645F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763">
        <w:rPr>
          <w:rFonts w:ascii="Times New Roman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645F4D" w:rsidRPr="00EF2763" w:rsidRDefault="00645F4D" w:rsidP="00645F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763">
        <w:rPr>
          <w:rFonts w:ascii="Times New Roman" w:hAnsi="Times New Roman" w:cs="Times New Roman"/>
          <w:b/>
          <w:bCs/>
          <w:sz w:val="28"/>
          <w:szCs w:val="28"/>
        </w:rPr>
        <w:t>ТВЕРСКОЙ  ОБЛАСТИ</w:t>
      </w:r>
    </w:p>
    <w:p w:rsidR="00645F4D" w:rsidRPr="00EF2763" w:rsidRDefault="00645F4D" w:rsidP="00645F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763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</w:t>
      </w:r>
    </w:p>
    <w:p w:rsidR="00645F4D" w:rsidRDefault="00645F4D" w:rsidP="00645F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5F4D" w:rsidRPr="003A2BBA" w:rsidRDefault="00645F4D" w:rsidP="00645F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BBA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645F4D" w:rsidRPr="003A2BBA" w:rsidRDefault="00645F4D" w:rsidP="00645F4D">
      <w:pPr>
        <w:jc w:val="both"/>
        <w:rPr>
          <w:rFonts w:ascii="Times New Roman" w:hAnsi="Times New Roman" w:cs="Times New Roman"/>
          <w:sz w:val="28"/>
          <w:szCs w:val="28"/>
        </w:rPr>
      </w:pPr>
      <w:r w:rsidRPr="003A2BBA">
        <w:rPr>
          <w:rFonts w:ascii="Times New Roman" w:hAnsi="Times New Roman" w:cs="Times New Roman"/>
          <w:sz w:val="28"/>
          <w:szCs w:val="28"/>
        </w:rPr>
        <w:t xml:space="preserve">18.07.2018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3A2BBA">
        <w:rPr>
          <w:rFonts w:ascii="Times New Roman" w:hAnsi="Times New Roman" w:cs="Times New Roman"/>
          <w:sz w:val="28"/>
          <w:szCs w:val="28"/>
        </w:rPr>
        <w:t xml:space="preserve">        №</w:t>
      </w:r>
      <w:r>
        <w:rPr>
          <w:rFonts w:ascii="Times New Roman" w:hAnsi="Times New Roman" w:cs="Times New Roman"/>
          <w:sz w:val="28"/>
          <w:szCs w:val="28"/>
        </w:rPr>
        <w:t xml:space="preserve"> 327</w:t>
      </w:r>
    </w:p>
    <w:p w:rsidR="00645F4D" w:rsidRDefault="00645F4D" w:rsidP="00645F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2BBA">
        <w:rPr>
          <w:rFonts w:ascii="Times New Roman" w:hAnsi="Times New Roman" w:cs="Times New Roman"/>
          <w:sz w:val="28"/>
          <w:szCs w:val="28"/>
        </w:rPr>
        <w:t xml:space="preserve">О внесении  изменений </w:t>
      </w:r>
      <w:r>
        <w:rPr>
          <w:rFonts w:ascii="Times New Roman" w:hAnsi="Times New Roman" w:cs="Times New Roman"/>
          <w:sz w:val="28"/>
          <w:szCs w:val="28"/>
        </w:rPr>
        <w:t>в Положение</w:t>
      </w:r>
    </w:p>
    <w:p w:rsidR="00645F4D" w:rsidRDefault="00645F4D" w:rsidP="00645F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Контрольно-счетной палате</w:t>
      </w:r>
    </w:p>
    <w:p w:rsidR="00645F4D" w:rsidRDefault="00645F4D" w:rsidP="00645F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Вышневолоцкого района</w:t>
      </w:r>
    </w:p>
    <w:p w:rsidR="00645F4D" w:rsidRPr="003A2BBA" w:rsidRDefault="00645F4D" w:rsidP="00645F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5F4D" w:rsidRPr="003A2BBA" w:rsidRDefault="00645F4D" w:rsidP="00645F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BBA">
        <w:rPr>
          <w:rFonts w:ascii="Times New Roman" w:hAnsi="Times New Roman" w:cs="Times New Roman"/>
          <w:sz w:val="28"/>
          <w:szCs w:val="28"/>
        </w:rPr>
        <w:t xml:space="preserve">      В соответствии с Федеральным законом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BBA">
        <w:rPr>
          <w:rFonts w:ascii="Times New Roman" w:hAnsi="Times New Roman" w:cs="Times New Roman"/>
          <w:sz w:val="28"/>
          <w:szCs w:val="28"/>
        </w:rPr>
        <w:t xml:space="preserve"> 7 февраля 2011 г. № 6-ФЗ «Об общих принципах организации  и деятельности контрольно-счетных органов субъектов Российской Федерации и муниципальных образований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A2BBA">
        <w:rPr>
          <w:rFonts w:ascii="Times New Roman" w:hAnsi="Times New Roman" w:cs="Times New Roman"/>
          <w:sz w:val="28"/>
          <w:szCs w:val="28"/>
        </w:rPr>
        <w:t>, руководствуясь Уставом муниципального образования Вышневолоцкий район Тверской области, Собрание депутатов Вышневолоцкого района решило:</w:t>
      </w:r>
    </w:p>
    <w:p w:rsidR="00645F4D" w:rsidRPr="00706AE3" w:rsidRDefault="00645F4D" w:rsidP="00645F4D">
      <w:pPr>
        <w:pStyle w:val="a3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06AE3">
        <w:rPr>
          <w:rFonts w:ascii="Times New Roman" w:hAnsi="Times New Roman" w:cs="Times New Roman"/>
          <w:sz w:val="28"/>
          <w:szCs w:val="28"/>
        </w:rPr>
        <w:t>Внести в   Положение о Контрольно-счетной палате Вышневолоцкого района, утвержденное решением  Собрания депутатов Вышне</w:t>
      </w:r>
      <w:r>
        <w:rPr>
          <w:rFonts w:ascii="Times New Roman" w:hAnsi="Times New Roman" w:cs="Times New Roman"/>
          <w:sz w:val="28"/>
          <w:szCs w:val="28"/>
        </w:rPr>
        <w:t>волоцкого района от 26.02.2016</w:t>
      </w:r>
      <w:r w:rsidRPr="00706AE3">
        <w:rPr>
          <w:rFonts w:ascii="Times New Roman" w:hAnsi="Times New Roman" w:cs="Times New Roman"/>
          <w:sz w:val="28"/>
          <w:szCs w:val="28"/>
        </w:rPr>
        <w:t xml:space="preserve"> № 153 «Об утверждении Положения о Контрольно-счетной палате Вышневолоцкого района» следующие изменения: </w:t>
      </w:r>
    </w:p>
    <w:p w:rsidR="00645F4D" w:rsidRDefault="00645F4D" w:rsidP="00645F4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A2BBA">
        <w:rPr>
          <w:rFonts w:ascii="Times New Roman" w:hAnsi="Times New Roman" w:cs="Times New Roman"/>
          <w:sz w:val="28"/>
          <w:szCs w:val="28"/>
        </w:rPr>
        <w:t xml:space="preserve"> п.4 ст.16 </w:t>
      </w:r>
      <w:r>
        <w:rPr>
          <w:rFonts w:ascii="Times New Roman" w:hAnsi="Times New Roman" w:cs="Times New Roman"/>
          <w:sz w:val="28"/>
          <w:szCs w:val="28"/>
        </w:rPr>
        <w:t>Положения о Контрольно-счетной палате Вышневолоцкого района изложить в следующей редакции:</w:t>
      </w:r>
    </w:p>
    <w:p w:rsidR="00645F4D" w:rsidRPr="003A2BBA" w:rsidRDefault="00645F4D" w:rsidP="00645F4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«4. Организационно-правовое обеспечение Контрольно-счетной палаты, включая материально-техническое обеспечение, ведение кадровой работы, бухгалтерский учет и хранение документов осуществляет Администрация Вышневолоцкого района.».</w:t>
      </w:r>
    </w:p>
    <w:p w:rsidR="00645F4D" w:rsidRPr="003A2BBA" w:rsidRDefault="00645F4D" w:rsidP="00645F4D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A2BBA">
        <w:rPr>
          <w:rFonts w:ascii="Times New Roman" w:hAnsi="Times New Roman" w:cs="Times New Roman"/>
          <w:sz w:val="28"/>
          <w:szCs w:val="28"/>
        </w:rPr>
        <w:t xml:space="preserve">2. Настоящее решение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в сети Интернет. </w:t>
      </w:r>
    </w:p>
    <w:p w:rsidR="00645F4D" w:rsidRPr="003A2BBA" w:rsidRDefault="00645F4D" w:rsidP="00645F4D">
      <w:pPr>
        <w:pStyle w:val="a3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45F4D" w:rsidRDefault="00645F4D" w:rsidP="00645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И.о.Г</w:t>
      </w:r>
      <w:r w:rsidRPr="00E024FF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024FF">
        <w:rPr>
          <w:rFonts w:ascii="Times New Roman" w:hAnsi="Times New Roman" w:cs="Times New Roman"/>
          <w:sz w:val="28"/>
          <w:szCs w:val="28"/>
        </w:rPr>
        <w:t xml:space="preserve"> Вышневолоцкого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45F4D" w:rsidRDefault="00645F4D" w:rsidP="00645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заместитель главы администрации</w:t>
      </w:r>
    </w:p>
    <w:p w:rsidR="00645F4D" w:rsidRPr="00E024FF" w:rsidRDefault="00645F4D" w:rsidP="00645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Вышневолоцкого района.</w:t>
      </w:r>
      <w:r w:rsidRPr="00E024F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024FF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С.П. Петров</w:t>
      </w:r>
    </w:p>
    <w:p w:rsidR="00645F4D" w:rsidRPr="00E024FF" w:rsidRDefault="00645F4D" w:rsidP="00645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F4D" w:rsidRPr="00E024FF" w:rsidRDefault="00645F4D" w:rsidP="00645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4FF">
        <w:rPr>
          <w:rFonts w:ascii="Times New Roman" w:hAnsi="Times New Roman" w:cs="Times New Roman"/>
          <w:sz w:val="28"/>
          <w:szCs w:val="28"/>
        </w:rPr>
        <w:t>Председатель  Собрания депутатов</w:t>
      </w:r>
    </w:p>
    <w:p w:rsidR="00502044" w:rsidRDefault="00645F4D" w:rsidP="00645F4D">
      <w:r w:rsidRPr="00E024FF">
        <w:rPr>
          <w:rFonts w:ascii="Times New Roman" w:hAnsi="Times New Roman" w:cs="Times New Roman"/>
          <w:sz w:val="28"/>
          <w:szCs w:val="28"/>
        </w:rPr>
        <w:t>Вышневолоцкого района                                                                О.Н. Глазов</w:t>
      </w:r>
    </w:p>
    <w:sectPr w:rsidR="00502044" w:rsidSect="00645F4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04F62"/>
    <w:multiLevelType w:val="hybridMultilevel"/>
    <w:tmpl w:val="0D6E8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45F4D"/>
    <w:rsid w:val="00502044"/>
    <w:rsid w:val="00645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F4D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Vorontsova-NV</dc:creator>
  <cp:keywords/>
  <dc:description/>
  <cp:lastModifiedBy>Vorontsova-NV</cp:lastModifiedBy>
  <cp:revision>2</cp:revision>
  <dcterms:created xsi:type="dcterms:W3CDTF">2018-07-17T10:44:00Z</dcterms:created>
  <dcterms:modified xsi:type="dcterms:W3CDTF">2018-07-17T10:46:00Z</dcterms:modified>
</cp:coreProperties>
</file>