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17D" w:rsidRPr="008902B7" w:rsidRDefault="00E5117D" w:rsidP="002A4938">
      <w:pPr>
        <w:pStyle w:val="a3"/>
        <w:spacing w:after="120" w:line="360" w:lineRule="auto"/>
        <w:ind w:left="-357" w:firstLine="567"/>
        <w:rPr>
          <w:bCs/>
          <w:sz w:val="20"/>
          <w:szCs w:val="20"/>
        </w:rPr>
      </w:pPr>
      <w:r w:rsidRPr="008902B7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7" o:title=""/>
          </v:shape>
          <o:OLEObject Type="Embed" ProgID="Word.Picture.8" ShapeID="_x0000_i1025" DrawAspect="Content" ObjectID="_1559460608" r:id="rId8"/>
        </w:object>
      </w:r>
    </w:p>
    <w:p w:rsidR="00AE0AFE" w:rsidRPr="008902B7" w:rsidRDefault="00AE0AFE" w:rsidP="002A4938">
      <w:pPr>
        <w:pStyle w:val="a3"/>
        <w:spacing w:after="120" w:line="360" w:lineRule="auto"/>
        <w:ind w:left="-357" w:firstLine="567"/>
        <w:rPr>
          <w:b/>
          <w:bCs/>
          <w:sz w:val="20"/>
          <w:szCs w:val="20"/>
        </w:rPr>
      </w:pPr>
      <w:r w:rsidRPr="008902B7">
        <w:rPr>
          <w:b/>
          <w:bCs/>
          <w:sz w:val="20"/>
          <w:szCs w:val="20"/>
        </w:rPr>
        <w:t>АДМИНИСТРАЦИЯ ВЫШНЕВОЛОЦКОГО РАЙОНА</w:t>
      </w:r>
      <w:r w:rsidRPr="008902B7">
        <w:rPr>
          <w:b/>
          <w:bCs/>
          <w:sz w:val="20"/>
          <w:szCs w:val="20"/>
        </w:rPr>
        <w:br/>
        <w:t>ТВЕРСКОЙ  ОБЛАСТИ</w:t>
      </w:r>
    </w:p>
    <w:p w:rsidR="002A4938" w:rsidRPr="008902B7" w:rsidRDefault="00BC1256" w:rsidP="002A4938">
      <w:pPr>
        <w:pStyle w:val="a3"/>
        <w:spacing w:after="120" w:line="360" w:lineRule="auto"/>
        <w:ind w:left="-357" w:firstLine="567"/>
        <w:rPr>
          <w:bCs/>
          <w:sz w:val="20"/>
          <w:szCs w:val="20"/>
        </w:rPr>
      </w:pPr>
      <w:r w:rsidRPr="008902B7">
        <w:rPr>
          <w:bCs/>
          <w:sz w:val="20"/>
          <w:szCs w:val="20"/>
        </w:rPr>
        <w:t>Постановление</w:t>
      </w:r>
    </w:p>
    <w:p w:rsidR="00696D9A" w:rsidRDefault="00696D9A" w:rsidP="00696D9A">
      <w:pPr>
        <w:pStyle w:val="a3"/>
        <w:spacing w:after="120" w:line="360" w:lineRule="auto"/>
        <w:jc w:val="both"/>
        <w:rPr>
          <w:b/>
          <w:sz w:val="20"/>
        </w:rPr>
      </w:pPr>
      <w:r>
        <w:rPr>
          <w:bCs/>
          <w:sz w:val="20"/>
          <w:szCs w:val="20"/>
        </w:rPr>
        <w:t>09.06.</w:t>
      </w:r>
      <w:r w:rsidR="00BC1256" w:rsidRPr="008902B7">
        <w:rPr>
          <w:bCs/>
          <w:sz w:val="20"/>
          <w:szCs w:val="20"/>
        </w:rPr>
        <w:t>.201</w:t>
      </w:r>
      <w:r w:rsidR="001076BF" w:rsidRPr="00D13509">
        <w:rPr>
          <w:bCs/>
          <w:sz w:val="20"/>
          <w:szCs w:val="20"/>
        </w:rPr>
        <w:t>7</w:t>
      </w:r>
      <w:r w:rsidR="00AE0AFE" w:rsidRPr="008902B7">
        <w:rPr>
          <w:bCs/>
          <w:sz w:val="20"/>
          <w:szCs w:val="20"/>
        </w:rPr>
        <w:t>г.</w:t>
      </w:r>
      <w:r>
        <w:rPr>
          <w:bCs/>
          <w:sz w:val="20"/>
          <w:szCs w:val="20"/>
        </w:rPr>
        <w:t xml:space="preserve">                                        </w:t>
      </w:r>
      <w:r w:rsidR="00AE0AFE" w:rsidRPr="008902B7">
        <w:rPr>
          <w:bCs/>
          <w:sz w:val="20"/>
          <w:szCs w:val="20"/>
        </w:rPr>
        <w:t xml:space="preserve"> Вышний Волочек</w:t>
      </w:r>
      <w:r>
        <w:rPr>
          <w:bCs/>
          <w:sz w:val="20"/>
          <w:szCs w:val="20"/>
        </w:rPr>
        <w:t xml:space="preserve">                                            </w:t>
      </w:r>
      <w:r w:rsidR="00BC1256" w:rsidRPr="008902B7">
        <w:rPr>
          <w:bCs/>
          <w:sz w:val="20"/>
          <w:szCs w:val="20"/>
        </w:rPr>
        <w:t xml:space="preserve">№ </w:t>
      </w:r>
      <w:r>
        <w:rPr>
          <w:b/>
          <w:sz w:val="20"/>
        </w:rPr>
        <w:t>91</w:t>
      </w:r>
    </w:p>
    <w:p w:rsidR="00D13509" w:rsidRDefault="00BC1256" w:rsidP="00696D9A">
      <w:pPr>
        <w:pStyle w:val="a3"/>
        <w:jc w:val="left"/>
        <w:rPr>
          <w:b/>
          <w:sz w:val="20"/>
        </w:rPr>
      </w:pPr>
      <w:r w:rsidRPr="008902B7">
        <w:rPr>
          <w:sz w:val="20"/>
        </w:rPr>
        <w:t>Об организации и ос</w:t>
      </w:r>
      <w:r w:rsidR="00D13509">
        <w:rPr>
          <w:sz w:val="20"/>
        </w:rPr>
        <w:t>уществлении регистрации (учета)</w:t>
      </w:r>
    </w:p>
    <w:p w:rsidR="00BC1256" w:rsidRPr="008902B7" w:rsidRDefault="00BC1256" w:rsidP="00696D9A">
      <w:pPr>
        <w:pStyle w:val="a4"/>
        <w:spacing w:line="240" w:lineRule="auto"/>
        <w:ind w:hanging="3"/>
        <w:jc w:val="left"/>
        <w:rPr>
          <w:b w:val="0"/>
          <w:sz w:val="20"/>
        </w:rPr>
      </w:pPr>
      <w:r w:rsidRPr="008902B7">
        <w:rPr>
          <w:b w:val="0"/>
          <w:sz w:val="20"/>
        </w:rPr>
        <w:t xml:space="preserve">избирателей, участников референдума на территории </w:t>
      </w:r>
    </w:p>
    <w:p w:rsidR="00BC1256" w:rsidRPr="008902B7" w:rsidRDefault="006C40D7" w:rsidP="00BC1256">
      <w:pPr>
        <w:pStyle w:val="a4"/>
        <w:spacing w:line="240" w:lineRule="auto"/>
        <w:ind w:hanging="3"/>
        <w:jc w:val="left"/>
        <w:rPr>
          <w:b w:val="0"/>
          <w:sz w:val="20"/>
        </w:rPr>
      </w:pPr>
      <w:r w:rsidRPr="008902B7">
        <w:rPr>
          <w:b w:val="0"/>
          <w:sz w:val="20"/>
        </w:rPr>
        <w:t>Вышневолоцкого района</w:t>
      </w:r>
    </w:p>
    <w:p w:rsidR="00AE0AFE" w:rsidRPr="008902B7" w:rsidRDefault="00AE0AFE" w:rsidP="00BC1256">
      <w:pPr>
        <w:pStyle w:val="a4"/>
        <w:spacing w:line="240" w:lineRule="auto"/>
        <w:ind w:hanging="3"/>
        <w:jc w:val="left"/>
        <w:rPr>
          <w:b w:val="0"/>
          <w:sz w:val="20"/>
        </w:rPr>
      </w:pPr>
    </w:p>
    <w:p w:rsidR="007335B5" w:rsidRPr="008902B7" w:rsidRDefault="00BC1256" w:rsidP="007335B5">
      <w:pPr>
        <w:pStyle w:val="a5"/>
        <w:spacing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>Руководствуясь Федеральным законом от 12 июня 2002 года № 67-ФЗ «Об основных гарантиях избирательных прав и права на участие в референдуме граждан Российской Федерации», Положением о Государственной системе регистрации (учета) избирателей, участников референдума в Российской Федераци</w:t>
      </w:r>
      <w:r w:rsidR="00D13509">
        <w:rPr>
          <w:sz w:val="20"/>
          <w:szCs w:val="20"/>
        </w:rPr>
        <w:t xml:space="preserve">и, утвержденным постановлением </w:t>
      </w:r>
      <w:r w:rsidRPr="008902B7">
        <w:rPr>
          <w:sz w:val="20"/>
          <w:szCs w:val="20"/>
        </w:rPr>
        <w:t xml:space="preserve">Центральной избирательной комиссии Российской Федерации от 6 ноября 1997 года № 134/973-II(далее - Положение), постановлением Губернатора Тверской области от 06 мая 2014 года  № 70-пг </w:t>
      </w:r>
      <w:r w:rsidR="00D13509">
        <w:rPr>
          <w:sz w:val="20"/>
          <w:szCs w:val="20"/>
        </w:rPr>
        <w:t>«</w:t>
      </w:r>
      <w:r w:rsidRPr="008902B7">
        <w:rPr>
          <w:sz w:val="20"/>
          <w:szCs w:val="20"/>
        </w:rPr>
        <w:t>О мерах по реализации Положения о Государственной системе регистрации (учета) избирателей, участников референдума в Российск</w:t>
      </w:r>
      <w:r w:rsidR="006C40D7" w:rsidRPr="008902B7">
        <w:rPr>
          <w:sz w:val="20"/>
          <w:szCs w:val="20"/>
        </w:rPr>
        <w:t>ой Федерации</w:t>
      </w:r>
      <w:r w:rsidR="00D13509">
        <w:rPr>
          <w:sz w:val="20"/>
          <w:szCs w:val="20"/>
        </w:rPr>
        <w:t>»</w:t>
      </w:r>
      <w:r w:rsidR="006C40D7" w:rsidRPr="008902B7">
        <w:rPr>
          <w:sz w:val="20"/>
          <w:szCs w:val="20"/>
        </w:rPr>
        <w:t>, постановлением  и</w:t>
      </w:r>
      <w:r w:rsidR="00D13509">
        <w:rPr>
          <w:sz w:val="20"/>
          <w:szCs w:val="20"/>
        </w:rPr>
        <w:t xml:space="preserve">збирательной комиссии </w:t>
      </w:r>
      <w:r w:rsidRPr="008902B7">
        <w:rPr>
          <w:sz w:val="20"/>
          <w:szCs w:val="20"/>
        </w:rPr>
        <w:t>Тверской облас</w:t>
      </w:r>
      <w:r w:rsidR="00AE0AFE" w:rsidRPr="008902B7">
        <w:rPr>
          <w:sz w:val="20"/>
          <w:szCs w:val="20"/>
        </w:rPr>
        <w:t xml:space="preserve">ти от </w:t>
      </w:r>
      <w:r w:rsidRPr="008902B7">
        <w:rPr>
          <w:sz w:val="20"/>
          <w:szCs w:val="20"/>
        </w:rPr>
        <w:t xml:space="preserve">18 июля 2011 года № 2/35-5 </w:t>
      </w:r>
      <w:r w:rsidR="00D13509">
        <w:rPr>
          <w:sz w:val="20"/>
          <w:szCs w:val="20"/>
        </w:rPr>
        <w:t>«</w:t>
      </w:r>
      <w:r w:rsidRPr="008902B7">
        <w:rPr>
          <w:sz w:val="20"/>
          <w:szCs w:val="20"/>
        </w:rPr>
        <w:t xml:space="preserve">Об обеспечении функционирования Государственной системы регистрации (учета) избирателей, участников референдума </w:t>
      </w:r>
      <w:r w:rsidR="00870D5A" w:rsidRPr="008902B7">
        <w:rPr>
          <w:sz w:val="20"/>
          <w:szCs w:val="20"/>
        </w:rPr>
        <w:t>на территории Тверской области</w:t>
      </w:r>
      <w:r w:rsidR="008A1384">
        <w:rPr>
          <w:sz w:val="20"/>
          <w:szCs w:val="20"/>
        </w:rPr>
        <w:t>»,</w:t>
      </w:r>
    </w:p>
    <w:p w:rsidR="00BC1256" w:rsidRPr="008902B7" w:rsidRDefault="007335B5" w:rsidP="007335B5">
      <w:pPr>
        <w:pStyle w:val="a5"/>
        <w:spacing w:line="240" w:lineRule="auto"/>
        <w:jc w:val="center"/>
        <w:rPr>
          <w:b/>
          <w:bCs/>
          <w:sz w:val="20"/>
          <w:szCs w:val="20"/>
        </w:rPr>
      </w:pPr>
      <w:r w:rsidRPr="008902B7">
        <w:rPr>
          <w:b/>
          <w:bCs/>
          <w:sz w:val="20"/>
          <w:szCs w:val="20"/>
        </w:rPr>
        <w:t>ПОСТАНОВЛЯЮ:</w:t>
      </w:r>
    </w:p>
    <w:p w:rsidR="00BC1256" w:rsidRPr="008902B7" w:rsidRDefault="00BC1256" w:rsidP="00BC1256">
      <w:pPr>
        <w:pStyle w:val="a5"/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>1. Назначить</w:t>
      </w:r>
      <w:r w:rsidR="00696D9A">
        <w:rPr>
          <w:sz w:val="20"/>
          <w:szCs w:val="20"/>
        </w:rPr>
        <w:t xml:space="preserve"> </w:t>
      </w:r>
      <w:r w:rsidRPr="008902B7">
        <w:rPr>
          <w:iCs/>
          <w:sz w:val="20"/>
          <w:szCs w:val="20"/>
        </w:rPr>
        <w:t xml:space="preserve">заместителя главы администрации </w:t>
      </w:r>
      <w:r w:rsidR="006C40D7" w:rsidRPr="008902B7">
        <w:rPr>
          <w:iCs/>
          <w:sz w:val="20"/>
          <w:szCs w:val="20"/>
        </w:rPr>
        <w:t>Вышневолоцкого района</w:t>
      </w:r>
      <w:r w:rsidR="00696D9A">
        <w:rPr>
          <w:iCs/>
          <w:sz w:val="20"/>
          <w:szCs w:val="20"/>
        </w:rPr>
        <w:t xml:space="preserve"> </w:t>
      </w:r>
      <w:r w:rsidR="00A15671" w:rsidRPr="008902B7">
        <w:rPr>
          <w:iCs/>
          <w:sz w:val="20"/>
          <w:szCs w:val="20"/>
        </w:rPr>
        <w:t>Иргискина А.В.</w:t>
      </w:r>
      <w:r w:rsidR="005829A4">
        <w:rPr>
          <w:iCs/>
          <w:sz w:val="20"/>
          <w:szCs w:val="20"/>
        </w:rPr>
        <w:t xml:space="preserve"> </w:t>
      </w:r>
      <w:r w:rsidRPr="008902B7">
        <w:rPr>
          <w:sz w:val="20"/>
          <w:szCs w:val="20"/>
        </w:rPr>
        <w:t xml:space="preserve">ответственным за осуществление регистрации (учета)  избирателей, участников референдума на территории </w:t>
      </w:r>
      <w:r w:rsidR="007335B5" w:rsidRPr="008902B7">
        <w:rPr>
          <w:bCs/>
          <w:sz w:val="20"/>
          <w:szCs w:val="20"/>
        </w:rPr>
        <w:t>Вышневолоцкого района.</w:t>
      </w:r>
    </w:p>
    <w:p w:rsidR="00B97BB1" w:rsidRDefault="00BC1256" w:rsidP="00B97BB1">
      <w:pPr>
        <w:pStyle w:val="a5"/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 xml:space="preserve">2. Рекомендовать представлять сведения на имя </w:t>
      </w:r>
      <w:r w:rsidR="006C40D7" w:rsidRPr="008902B7">
        <w:rPr>
          <w:sz w:val="20"/>
          <w:szCs w:val="20"/>
        </w:rPr>
        <w:t>Главы Вышневолоцкого района:</w:t>
      </w:r>
    </w:p>
    <w:p w:rsidR="00B97BB1" w:rsidRPr="00B97BB1" w:rsidRDefault="0067064D" w:rsidP="00B97BB1">
      <w:pPr>
        <w:pStyle w:val="a5"/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 xml:space="preserve">- </w:t>
      </w:r>
      <w:r w:rsidRPr="008902B7">
        <w:rPr>
          <w:bCs/>
          <w:sz w:val="20"/>
          <w:szCs w:val="20"/>
        </w:rPr>
        <w:t>отделу записи актов гражданского состояния</w:t>
      </w:r>
      <w:r w:rsidR="005829A4">
        <w:rPr>
          <w:bCs/>
          <w:sz w:val="20"/>
          <w:szCs w:val="20"/>
        </w:rPr>
        <w:t xml:space="preserve"> </w:t>
      </w:r>
      <w:r w:rsidRPr="008902B7">
        <w:rPr>
          <w:bCs/>
          <w:sz w:val="20"/>
          <w:szCs w:val="20"/>
        </w:rPr>
        <w:t>администрации Вышневолоцкого район</w:t>
      </w:r>
      <w:r w:rsidR="00696D9A" w:rsidRPr="008902B7">
        <w:rPr>
          <w:bCs/>
          <w:sz w:val="20"/>
          <w:szCs w:val="20"/>
        </w:rPr>
        <w:t>а</w:t>
      </w:r>
      <w:r w:rsidR="00696D9A" w:rsidRPr="008902B7">
        <w:rPr>
          <w:sz w:val="20"/>
          <w:szCs w:val="20"/>
        </w:rPr>
        <w:t xml:space="preserve"> (</w:t>
      </w:r>
      <w:r w:rsidRPr="008902B7">
        <w:rPr>
          <w:sz w:val="20"/>
          <w:szCs w:val="20"/>
        </w:rPr>
        <w:t>Уварова С.А.) о государственной регистрации смерти граждан, достигших возраста 14 лет (в том числе в связи с вступившим в законную силу решением суда об установлении факта смерти или об объявлении гражданина умершим, а также внесением изменений в запись акта о смерти в связи с установлением личности умершего, смерть которого зарегистрирована как смерть неизвестного лица) по форме № 1.2риур (приложение № 2 к Положению</w:t>
      </w:r>
      <w:r w:rsidR="00696D9A">
        <w:rPr>
          <w:sz w:val="20"/>
          <w:szCs w:val="20"/>
        </w:rPr>
        <w:t>) в</w:t>
      </w:r>
      <w:r w:rsidR="00CD2C15">
        <w:rPr>
          <w:sz w:val="20"/>
          <w:szCs w:val="20"/>
        </w:rPr>
        <w:t xml:space="preserve"> форме </w:t>
      </w:r>
      <w:r w:rsidR="00D13509">
        <w:rPr>
          <w:sz w:val="20"/>
          <w:szCs w:val="20"/>
        </w:rPr>
        <w:t xml:space="preserve">документа на бумажном носителе и в электронном виде, </w:t>
      </w:r>
      <w:r w:rsidR="00D13509" w:rsidRPr="008902B7">
        <w:rPr>
          <w:sz w:val="20"/>
          <w:szCs w:val="20"/>
        </w:rPr>
        <w:t xml:space="preserve">в сроки, установленные постановлением Губернатора </w:t>
      </w:r>
      <w:r w:rsidR="00D13509">
        <w:rPr>
          <w:sz w:val="20"/>
          <w:szCs w:val="20"/>
        </w:rPr>
        <w:t xml:space="preserve">Тверской области от 06.05.2014 </w:t>
      </w:r>
      <w:r w:rsidR="00D13509" w:rsidRPr="008902B7">
        <w:rPr>
          <w:sz w:val="20"/>
          <w:szCs w:val="20"/>
        </w:rPr>
        <w:t xml:space="preserve">№ 70-пг «О мерах по реализации Положения о Государственной системе регистрации (учета) избирателей, участников референдума в Российской </w:t>
      </w:r>
      <w:r w:rsidR="00D13509" w:rsidRPr="00B97BB1">
        <w:rPr>
          <w:sz w:val="20"/>
          <w:szCs w:val="20"/>
        </w:rPr>
        <w:lastRenderedPageBreak/>
        <w:t>Федерации»</w:t>
      </w:r>
      <w:r w:rsidR="00B97BB1" w:rsidRPr="00B97BB1">
        <w:rPr>
          <w:sz w:val="20"/>
          <w:szCs w:val="20"/>
        </w:rPr>
        <w:t>. Указанные</w:t>
      </w:r>
      <w:r w:rsidR="00D13509" w:rsidRPr="00B97BB1">
        <w:rPr>
          <w:sz w:val="20"/>
          <w:szCs w:val="20"/>
        </w:rPr>
        <w:t xml:space="preserve"> сведения могут представляться в форме </w:t>
      </w:r>
      <w:r w:rsidR="00CD2C15" w:rsidRPr="00B97BB1">
        <w:rPr>
          <w:sz w:val="20"/>
          <w:szCs w:val="20"/>
        </w:rPr>
        <w:t xml:space="preserve">электронного документа, подписанного уполномоченным должностным лицом </w:t>
      </w:r>
      <w:r w:rsidR="00315AB0">
        <w:rPr>
          <w:sz w:val="20"/>
          <w:szCs w:val="20"/>
        </w:rPr>
        <w:t>отдела</w:t>
      </w:r>
      <w:r w:rsidR="00CD2C15" w:rsidRPr="00B97BB1">
        <w:rPr>
          <w:sz w:val="20"/>
          <w:szCs w:val="20"/>
        </w:rPr>
        <w:t xml:space="preserve"> записи актов гражданского состояния </w:t>
      </w:r>
      <w:r w:rsidR="00B97BB1" w:rsidRPr="00B97BB1">
        <w:rPr>
          <w:bCs/>
          <w:sz w:val="20"/>
          <w:szCs w:val="20"/>
        </w:rPr>
        <w:t>администрации Вышневолоцкого района</w:t>
      </w:r>
      <w:r w:rsidR="008009D8">
        <w:rPr>
          <w:bCs/>
          <w:sz w:val="20"/>
          <w:szCs w:val="20"/>
        </w:rPr>
        <w:t xml:space="preserve"> </w:t>
      </w:r>
      <w:r w:rsidR="00CD2C15" w:rsidRPr="00B97BB1">
        <w:rPr>
          <w:sz w:val="20"/>
          <w:szCs w:val="20"/>
        </w:rPr>
        <w:t>усиленной квалифицированной электронной подписью</w:t>
      </w:r>
      <w:r w:rsidR="00B97BB1" w:rsidRPr="00B97BB1">
        <w:rPr>
          <w:sz w:val="20"/>
          <w:szCs w:val="20"/>
        </w:rPr>
        <w:t>;</w:t>
      </w:r>
    </w:p>
    <w:p w:rsidR="0067064D" w:rsidRPr="00B97BB1" w:rsidRDefault="0067064D" w:rsidP="0067064D">
      <w:pPr>
        <w:pStyle w:val="a5"/>
        <w:spacing w:before="80" w:after="80" w:line="240" w:lineRule="auto"/>
        <w:rPr>
          <w:sz w:val="20"/>
          <w:szCs w:val="20"/>
        </w:rPr>
      </w:pPr>
      <w:r w:rsidRPr="00B97BB1">
        <w:rPr>
          <w:b/>
          <w:sz w:val="20"/>
          <w:szCs w:val="20"/>
        </w:rPr>
        <w:t xml:space="preserve">- </w:t>
      </w:r>
      <w:r w:rsidRPr="00B97BB1">
        <w:rPr>
          <w:sz w:val="20"/>
          <w:szCs w:val="20"/>
        </w:rPr>
        <w:t>главам администраций городского и сельских поселений Вышневолоцкого района</w:t>
      </w:r>
      <w:r w:rsidR="005829A4">
        <w:rPr>
          <w:sz w:val="20"/>
          <w:szCs w:val="20"/>
        </w:rPr>
        <w:t xml:space="preserve"> </w:t>
      </w:r>
      <w:r w:rsidR="00A13891" w:rsidRPr="00B97BB1">
        <w:rPr>
          <w:sz w:val="20"/>
          <w:szCs w:val="20"/>
        </w:rPr>
        <w:t>в течение трех рабочих дней, а за 10 и менее дней до дня голосования – незамедлительно, с даты утверждения (подписания) документ</w:t>
      </w:r>
      <w:r w:rsidR="00B97BB1">
        <w:rPr>
          <w:sz w:val="20"/>
          <w:szCs w:val="20"/>
        </w:rPr>
        <w:t>ов</w:t>
      </w:r>
      <w:r w:rsidR="00A13891" w:rsidRPr="00B97BB1">
        <w:rPr>
          <w:sz w:val="20"/>
          <w:szCs w:val="20"/>
        </w:rPr>
        <w:t xml:space="preserve"> о переименовании населенных пунктов, улиц, изменении и присвоении новых адресов жилых домов</w:t>
      </w:r>
      <w:r w:rsidRPr="00B97BB1">
        <w:rPr>
          <w:sz w:val="20"/>
          <w:szCs w:val="20"/>
        </w:rPr>
        <w:t xml:space="preserve"> для учета в работе по формированию и ведению территориальных фрагментов </w:t>
      </w:r>
      <w:r w:rsidR="00315AB0">
        <w:rPr>
          <w:sz w:val="20"/>
          <w:szCs w:val="20"/>
        </w:rPr>
        <w:t>Р</w:t>
      </w:r>
      <w:r w:rsidRPr="00B97BB1">
        <w:rPr>
          <w:sz w:val="20"/>
          <w:szCs w:val="20"/>
        </w:rPr>
        <w:t>егистра избирателей, участников референдума.</w:t>
      </w:r>
    </w:p>
    <w:p w:rsidR="00BC1256" w:rsidRPr="00B97BB1" w:rsidRDefault="00BC1256" w:rsidP="00BC1256">
      <w:pPr>
        <w:pStyle w:val="a5"/>
        <w:spacing w:before="80" w:after="80" w:line="240" w:lineRule="auto"/>
        <w:rPr>
          <w:sz w:val="20"/>
          <w:szCs w:val="20"/>
        </w:rPr>
      </w:pPr>
      <w:r w:rsidRPr="00B97BB1">
        <w:rPr>
          <w:sz w:val="20"/>
          <w:szCs w:val="20"/>
        </w:rPr>
        <w:t>- отдел</w:t>
      </w:r>
      <w:r w:rsidR="002F1AAA" w:rsidRPr="00B97BB1">
        <w:rPr>
          <w:sz w:val="20"/>
          <w:szCs w:val="20"/>
        </w:rPr>
        <w:t>у по вопросам миграции МО МВД России «Вышневолоцкий»</w:t>
      </w:r>
      <w:r w:rsidRPr="00B97BB1">
        <w:rPr>
          <w:sz w:val="20"/>
          <w:szCs w:val="20"/>
        </w:rPr>
        <w:t xml:space="preserve"> (</w:t>
      </w:r>
      <w:r w:rsidR="00A13891" w:rsidRPr="00B97BB1">
        <w:rPr>
          <w:sz w:val="20"/>
          <w:szCs w:val="20"/>
        </w:rPr>
        <w:t>Шамкова</w:t>
      </w:r>
      <w:r w:rsidR="00A15671" w:rsidRPr="00B97BB1">
        <w:rPr>
          <w:sz w:val="20"/>
          <w:szCs w:val="20"/>
        </w:rPr>
        <w:t xml:space="preserve"> О.Н.</w:t>
      </w:r>
      <w:r w:rsidR="00377DFA" w:rsidRPr="00B97BB1">
        <w:rPr>
          <w:sz w:val="20"/>
          <w:szCs w:val="20"/>
        </w:rPr>
        <w:t>)</w:t>
      </w:r>
      <w:r w:rsidR="008009D8">
        <w:rPr>
          <w:sz w:val="20"/>
          <w:szCs w:val="20"/>
        </w:rPr>
        <w:t xml:space="preserve"> </w:t>
      </w:r>
      <w:r w:rsidR="00F867AB">
        <w:rPr>
          <w:sz w:val="20"/>
          <w:szCs w:val="20"/>
        </w:rPr>
        <w:t xml:space="preserve">о </w:t>
      </w:r>
      <w:r w:rsidR="00F867AB" w:rsidRPr="00B97BB1">
        <w:rPr>
          <w:sz w:val="20"/>
          <w:szCs w:val="20"/>
        </w:rPr>
        <w:t>фактах выдачи и замены паспорта гражданина Российской Федерации</w:t>
      </w:r>
      <w:r w:rsidR="00696D9A" w:rsidRPr="00B97BB1">
        <w:rPr>
          <w:sz w:val="20"/>
          <w:szCs w:val="20"/>
        </w:rPr>
        <w:t>, о</w:t>
      </w:r>
      <w:r w:rsidR="00F867AB" w:rsidRPr="00B97BB1">
        <w:rPr>
          <w:sz w:val="20"/>
          <w:szCs w:val="20"/>
        </w:rPr>
        <w:t xml:space="preserve"> фактах сдачи паспорта лицами, у которых прекратилось гражданство Российской </w:t>
      </w:r>
      <w:r w:rsidR="005829A4" w:rsidRPr="00B97BB1">
        <w:rPr>
          <w:sz w:val="20"/>
          <w:szCs w:val="20"/>
        </w:rPr>
        <w:t>Федерации, о</w:t>
      </w:r>
      <w:r w:rsidRPr="00B97BB1">
        <w:rPr>
          <w:sz w:val="20"/>
          <w:szCs w:val="20"/>
        </w:rPr>
        <w:t xml:space="preserve"> фактах регистрации и снятия с регистрационного учета по месту жительства (в отношении вынужденных переселенцев – по месту пребывания) граждан, имеющих паспорт, </w:t>
      </w:r>
      <w:r w:rsidR="008076F3" w:rsidRPr="00B97BB1">
        <w:rPr>
          <w:sz w:val="20"/>
          <w:szCs w:val="20"/>
        </w:rPr>
        <w:t xml:space="preserve">об установленных фактах выдачи паспорта гражданина Российской </w:t>
      </w:r>
      <w:r w:rsidR="005829A4" w:rsidRPr="00B97BB1">
        <w:rPr>
          <w:sz w:val="20"/>
          <w:szCs w:val="20"/>
        </w:rPr>
        <w:t>Федерации</w:t>
      </w:r>
      <w:r w:rsidR="008076F3" w:rsidRPr="00B97BB1">
        <w:rPr>
          <w:sz w:val="20"/>
          <w:szCs w:val="20"/>
        </w:rPr>
        <w:t xml:space="preserve"> нарушение установленного порядка лицу, не являющемуся гражданином Российской Федерации,</w:t>
      </w:r>
      <w:r w:rsidRPr="00B97BB1">
        <w:rPr>
          <w:sz w:val="20"/>
          <w:szCs w:val="20"/>
        </w:rPr>
        <w:t xml:space="preserve"> по форме 1.1риур (приложение № 1 к Положению</w:t>
      </w:r>
      <w:r w:rsidR="0099406F" w:rsidRPr="00B97BB1">
        <w:rPr>
          <w:sz w:val="20"/>
          <w:szCs w:val="20"/>
        </w:rPr>
        <w:t>)</w:t>
      </w:r>
      <w:r w:rsidRPr="00B97BB1">
        <w:rPr>
          <w:sz w:val="20"/>
          <w:szCs w:val="20"/>
        </w:rPr>
        <w:t xml:space="preserve"> на бумажном носителе и в электронном виде, а также в виде электронного файла в формате, согласно приложению № 15 к Положению</w:t>
      </w:r>
      <w:r w:rsidR="00F867AB">
        <w:rPr>
          <w:sz w:val="20"/>
          <w:szCs w:val="20"/>
        </w:rPr>
        <w:t>,</w:t>
      </w:r>
      <w:r w:rsidRPr="00B97BB1">
        <w:rPr>
          <w:sz w:val="20"/>
          <w:szCs w:val="20"/>
        </w:rPr>
        <w:t xml:space="preserve"> в сроки, установленные постановлением </w:t>
      </w:r>
      <w:r w:rsidR="008009D8">
        <w:rPr>
          <w:sz w:val="20"/>
          <w:szCs w:val="20"/>
        </w:rPr>
        <w:t xml:space="preserve"> </w:t>
      </w:r>
      <w:r w:rsidRPr="00B97BB1">
        <w:rPr>
          <w:sz w:val="20"/>
          <w:szCs w:val="20"/>
        </w:rPr>
        <w:t>Губернатора Тверской о</w:t>
      </w:r>
      <w:r w:rsidR="00A15671" w:rsidRPr="00B97BB1">
        <w:rPr>
          <w:sz w:val="20"/>
          <w:szCs w:val="20"/>
        </w:rPr>
        <w:t xml:space="preserve">бласти от 06.05.2014 </w:t>
      </w:r>
      <w:r w:rsidRPr="00B97BB1">
        <w:rPr>
          <w:sz w:val="20"/>
          <w:szCs w:val="20"/>
        </w:rPr>
        <w:t xml:space="preserve"> № 70-пг</w:t>
      </w:r>
      <w:r w:rsidR="005D6430" w:rsidRPr="00B97BB1">
        <w:rPr>
          <w:sz w:val="20"/>
          <w:szCs w:val="20"/>
        </w:rPr>
        <w:t xml:space="preserve"> « О мерах по реализации Положения о Государственной системе регистрации (учета) избирателей, участников референдума в Российской Федерации</w:t>
      </w:r>
      <w:r w:rsidR="00F867AB">
        <w:rPr>
          <w:sz w:val="20"/>
          <w:szCs w:val="20"/>
        </w:rPr>
        <w:t>»</w:t>
      </w:r>
      <w:r w:rsidRPr="00B97BB1">
        <w:rPr>
          <w:sz w:val="20"/>
          <w:szCs w:val="20"/>
        </w:rPr>
        <w:t>;</w:t>
      </w:r>
    </w:p>
    <w:p w:rsidR="00BC1256" w:rsidRPr="008902B7" w:rsidRDefault="005829A4" w:rsidP="00BC1256">
      <w:pPr>
        <w:pStyle w:val="a5"/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>- военно</w:t>
      </w:r>
      <w:r>
        <w:rPr>
          <w:sz w:val="20"/>
          <w:szCs w:val="20"/>
        </w:rPr>
        <w:t>му</w:t>
      </w:r>
      <w:r w:rsidRPr="008902B7">
        <w:rPr>
          <w:sz w:val="20"/>
          <w:szCs w:val="20"/>
        </w:rPr>
        <w:t xml:space="preserve"> комиссариат</w:t>
      </w:r>
      <w:r>
        <w:rPr>
          <w:sz w:val="20"/>
          <w:szCs w:val="20"/>
        </w:rPr>
        <w:t>у (г. Вышний Волочек, Вышневолоцкого района, Фировского района</w:t>
      </w:r>
      <w:r w:rsidRPr="008902B7">
        <w:rPr>
          <w:sz w:val="20"/>
          <w:szCs w:val="20"/>
        </w:rPr>
        <w:t xml:space="preserve"> Тверской области</w:t>
      </w:r>
      <w:r>
        <w:rPr>
          <w:sz w:val="20"/>
          <w:szCs w:val="20"/>
        </w:rPr>
        <w:t>)</w:t>
      </w:r>
      <w:r w:rsidRPr="008902B7">
        <w:rPr>
          <w:sz w:val="20"/>
          <w:szCs w:val="20"/>
        </w:rPr>
        <w:t xml:space="preserve"> (Звездин И.Г.) о гражданах, призванных на военную службу, поступивших в военные учебные заведения не реже чем один раз в три месяца</w:t>
      </w:r>
      <w:r>
        <w:rPr>
          <w:sz w:val="20"/>
          <w:szCs w:val="20"/>
        </w:rPr>
        <w:t xml:space="preserve"> (в т.ч. по завершении призыва)</w:t>
      </w:r>
      <w:r w:rsidRPr="008902B7">
        <w:rPr>
          <w:sz w:val="20"/>
          <w:szCs w:val="20"/>
        </w:rPr>
        <w:t xml:space="preserve"> по форме № 1.3риур (приложение № 3 к Положению) соответственно на бумажном носителе и в электронном виде в сроки, установленные</w:t>
      </w:r>
      <w:r>
        <w:rPr>
          <w:sz w:val="20"/>
          <w:szCs w:val="20"/>
        </w:rPr>
        <w:t xml:space="preserve"> </w:t>
      </w:r>
      <w:r w:rsidRPr="008902B7">
        <w:rPr>
          <w:sz w:val="20"/>
          <w:szCs w:val="20"/>
        </w:rPr>
        <w:t xml:space="preserve">постановлением Губернатора Тверской </w:t>
      </w:r>
      <w:r w:rsidR="00BC1256" w:rsidRPr="008902B7">
        <w:rPr>
          <w:sz w:val="20"/>
          <w:szCs w:val="20"/>
        </w:rPr>
        <w:t>област</w:t>
      </w:r>
      <w:r w:rsidR="004B2243" w:rsidRPr="008902B7">
        <w:rPr>
          <w:sz w:val="20"/>
          <w:szCs w:val="20"/>
        </w:rPr>
        <w:t xml:space="preserve">и от 06.05.2014 </w:t>
      </w:r>
      <w:r w:rsidR="00BC1256" w:rsidRPr="008902B7">
        <w:rPr>
          <w:sz w:val="20"/>
          <w:szCs w:val="20"/>
        </w:rPr>
        <w:t xml:space="preserve"> № 70-пг</w:t>
      </w:r>
      <w:r w:rsidR="00F867AB">
        <w:rPr>
          <w:sz w:val="20"/>
          <w:szCs w:val="20"/>
        </w:rPr>
        <w:t xml:space="preserve"> «</w:t>
      </w:r>
      <w:r w:rsidR="005D6430" w:rsidRPr="008902B7">
        <w:rPr>
          <w:sz w:val="20"/>
          <w:szCs w:val="20"/>
        </w:rPr>
        <w:t>О мерах по реализации Положения о Государственной системе регистрации (учета) избирателей, участников референдума в Российской Федерации</w:t>
      </w:r>
      <w:r w:rsidR="00F867AB">
        <w:rPr>
          <w:sz w:val="20"/>
          <w:szCs w:val="20"/>
        </w:rPr>
        <w:t>»</w:t>
      </w:r>
      <w:r w:rsidR="00BC1256" w:rsidRPr="008902B7">
        <w:rPr>
          <w:sz w:val="20"/>
          <w:szCs w:val="20"/>
        </w:rPr>
        <w:t>;</w:t>
      </w:r>
    </w:p>
    <w:p w:rsidR="00BC1256" w:rsidRPr="008902B7" w:rsidRDefault="00BC1256" w:rsidP="00BC1256">
      <w:pPr>
        <w:pStyle w:val="a5"/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 xml:space="preserve">- </w:t>
      </w:r>
      <w:r w:rsidRPr="000E4C0C">
        <w:rPr>
          <w:sz w:val="20"/>
          <w:szCs w:val="20"/>
        </w:rPr>
        <w:t>председ</w:t>
      </w:r>
      <w:r w:rsidR="00696D9A">
        <w:rPr>
          <w:sz w:val="20"/>
          <w:szCs w:val="20"/>
        </w:rPr>
        <w:t>ателю</w:t>
      </w:r>
      <w:r w:rsidRPr="000E4C0C">
        <w:rPr>
          <w:sz w:val="20"/>
          <w:szCs w:val="20"/>
        </w:rPr>
        <w:t xml:space="preserve"> Вышневолоцкого городского суда (</w:t>
      </w:r>
      <w:r w:rsidR="00696D9A">
        <w:rPr>
          <w:sz w:val="20"/>
          <w:szCs w:val="20"/>
        </w:rPr>
        <w:t>Сыромятникову В.М.</w:t>
      </w:r>
      <w:r w:rsidR="00A15671" w:rsidRPr="000E4C0C">
        <w:rPr>
          <w:sz w:val="20"/>
          <w:szCs w:val="20"/>
        </w:rPr>
        <w:t>.</w:t>
      </w:r>
      <w:r w:rsidRPr="000E4C0C">
        <w:rPr>
          <w:sz w:val="20"/>
          <w:szCs w:val="20"/>
        </w:rPr>
        <w:t>)</w:t>
      </w:r>
      <w:r w:rsidRPr="008902B7">
        <w:rPr>
          <w:sz w:val="20"/>
          <w:szCs w:val="20"/>
        </w:rPr>
        <w:t xml:space="preserve"> обеспечить информирование </w:t>
      </w:r>
      <w:r w:rsidR="006C40D7" w:rsidRPr="008902B7">
        <w:rPr>
          <w:sz w:val="20"/>
          <w:szCs w:val="20"/>
        </w:rPr>
        <w:t>Главы Вышневолоцкого района</w:t>
      </w:r>
      <w:r w:rsidR="00CD2C15">
        <w:rPr>
          <w:sz w:val="20"/>
          <w:szCs w:val="20"/>
        </w:rPr>
        <w:t xml:space="preserve"> о принятии решения</w:t>
      </w:r>
      <w:r w:rsidRPr="008902B7">
        <w:rPr>
          <w:sz w:val="20"/>
          <w:szCs w:val="20"/>
        </w:rPr>
        <w:t xml:space="preserve"> о признании гражданина, место жительства которого находится на территории </w:t>
      </w:r>
      <w:r w:rsidR="006C40D7" w:rsidRPr="008902B7">
        <w:rPr>
          <w:bCs/>
          <w:sz w:val="20"/>
          <w:szCs w:val="20"/>
        </w:rPr>
        <w:t>Вышневолоцкого района</w:t>
      </w:r>
      <w:r w:rsidRPr="008902B7">
        <w:rPr>
          <w:sz w:val="20"/>
          <w:szCs w:val="20"/>
        </w:rPr>
        <w:t xml:space="preserve"> недееспособным, а также о признании дееспособным гражданина, ранее признанного</w:t>
      </w:r>
      <w:r w:rsidR="00CD2C15">
        <w:rPr>
          <w:sz w:val="20"/>
          <w:szCs w:val="20"/>
        </w:rPr>
        <w:t xml:space="preserve"> судом</w:t>
      </w:r>
      <w:r w:rsidRPr="008902B7">
        <w:rPr>
          <w:sz w:val="20"/>
          <w:szCs w:val="20"/>
        </w:rPr>
        <w:t xml:space="preserve"> недееспособным</w:t>
      </w:r>
      <w:r w:rsidR="00F867AB">
        <w:rPr>
          <w:sz w:val="20"/>
          <w:szCs w:val="20"/>
        </w:rPr>
        <w:t xml:space="preserve"> в течение 10 дней со </w:t>
      </w:r>
      <w:r w:rsidRPr="008902B7">
        <w:rPr>
          <w:sz w:val="20"/>
          <w:szCs w:val="20"/>
        </w:rPr>
        <w:t>дня  вступления такого решения в законную силу по  форме № 1.5риур (приложение № 5 к Положению);</w:t>
      </w:r>
    </w:p>
    <w:p w:rsidR="00BC1256" w:rsidRPr="00366CBE" w:rsidRDefault="00BC1256" w:rsidP="00BC1256">
      <w:pPr>
        <w:pStyle w:val="a5"/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 xml:space="preserve">- </w:t>
      </w:r>
      <w:r w:rsidR="00A16335" w:rsidRPr="00366CBE">
        <w:rPr>
          <w:sz w:val="20"/>
          <w:szCs w:val="20"/>
        </w:rPr>
        <w:t>командиру радиотехнического батальона Вышний Волочек</w:t>
      </w:r>
      <w:r w:rsidRPr="00366CBE">
        <w:rPr>
          <w:sz w:val="20"/>
          <w:szCs w:val="20"/>
        </w:rPr>
        <w:t xml:space="preserve"> воинской части </w:t>
      </w:r>
      <w:r w:rsidR="00D772E4" w:rsidRPr="00366CBE">
        <w:rPr>
          <w:sz w:val="20"/>
          <w:szCs w:val="20"/>
        </w:rPr>
        <w:t>5</w:t>
      </w:r>
      <w:r w:rsidR="00B8698F" w:rsidRPr="00366CBE">
        <w:rPr>
          <w:sz w:val="20"/>
          <w:szCs w:val="20"/>
        </w:rPr>
        <w:t xml:space="preserve">1592 </w:t>
      </w:r>
      <w:r w:rsidRPr="00366CBE">
        <w:rPr>
          <w:sz w:val="20"/>
          <w:szCs w:val="20"/>
        </w:rPr>
        <w:t>(</w:t>
      </w:r>
      <w:r w:rsidR="00A15671" w:rsidRPr="00366CBE">
        <w:rPr>
          <w:sz w:val="20"/>
          <w:szCs w:val="20"/>
        </w:rPr>
        <w:t>Дронов Е</w:t>
      </w:r>
      <w:r w:rsidR="00D772E4" w:rsidRPr="00366CBE">
        <w:rPr>
          <w:sz w:val="20"/>
          <w:szCs w:val="20"/>
        </w:rPr>
        <w:t>.</w:t>
      </w:r>
      <w:r w:rsidR="00A15671" w:rsidRPr="00366CBE">
        <w:rPr>
          <w:sz w:val="20"/>
          <w:szCs w:val="20"/>
        </w:rPr>
        <w:t>А.</w:t>
      </w:r>
      <w:r w:rsidRPr="00366CBE">
        <w:rPr>
          <w:sz w:val="20"/>
          <w:szCs w:val="20"/>
        </w:rPr>
        <w:t>) сведения о численности зарегистрированных избирателей, участников референдума, проживающих в пределах расположения воинской части</w:t>
      </w:r>
      <w:r w:rsidR="00CD2C15">
        <w:rPr>
          <w:sz w:val="20"/>
          <w:szCs w:val="20"/>
        </w:rPr>
        <w:t>, находящейся на территории Российской Федерации,</w:t>
      </w:r>
      <w:r w:rsidRPr="00366CBE">
        <w:rPr>
          <w:sz w:val="20"/>
          <w:szCs w:val="20"/>
        </w:rPr>
        <w:t xml:space="preserve"> по форме №3.1риур (приложение № </w:t>
      </w:r>
      <w:r w:rsidR="00B713DA" w:rsidRPr="00366CBE">
        <w:rPr>
          <w:sz w:val="20"/>
          <w:szCs w:val="20"/>
        </w:rPr>
        <w:t>8</w:t>
      </w:r>
      <w:r w:rsidRPr="00366CBE">
        <w:rPr>
          <w:sz w:val="20"/>
          <w:szCs w:val="20"/>
        </w:rPr>
        <w:t xml:space="preserve"> к Положению) по состоянию на 1 января и 1 июля </w:t>
      </w:r>
      <w:r w:rsidR="008F58B6">
        <w:rPr>
          <w:sz w:val="20"/>
          <w:szCs w:val="20"/>
        </w:rPr>
        <w:t>каждо</w:t>
      </w:r>
      <w:r w:rsidRPr="00366CBE">
        <w:rPr>
          <w:sz w:val="20"/>
          <w:szCs w:val="20"/>
        </w:rPr>
        <w:t>го года – не позднее 1</w:t>
      </w:r>
      <w:r w:rsidR="00366CBE" w:rsidRPr="00366CBE">
        <w:rPr>
          <w:sz w:val="20"/>
          <w:szCs w:val="20"/>
        </w:rPr>
        <w:t>0</w:t>
      </w:r>
      <w:r w:rsidRPr="00366CBE">
        <w:rPr>
          <w:sz w:val="20"/>
          <w:szCs w:val="20"/>
        </w:rPr>
        <w:t xml:space="preserve"> января и 1</w:t>
      </w:r>
      <w:r w:rsidR="00366CBE" w:rsidRPr="00366CBE">
        <w:rPr>
          <w:sz w:val="20"/>
          <w:szCs w:val="20"/>
        </w:rPr>
        <w:t>0</w:t>
      </w:r>
      <w:r w:rsidRPr="00366CBE">
        <w:rPr>
          <w:sz w:val="20"/>
          <w:szCs w:val="20"/>
        </w:rPr>
        <w:t xml:space="preserve"> июля к</w:t>
      </w:r>
      <w:r w:rsidR="00491A3F">
        <w:rPr>
          <w:sz w:val="20"/>
          <w:szCs w:val="20"/>
        </w:rPr>
        <w:t>ажд</w:t>
      </w:r>
      <w:r w:rsidR="00D16ED4" w:rsidRPr="00366CBE">
        <w:rPr>
          <w:sz w:val="20"/>
          <w:szCs w:val="20"/>
        </w:rPr>
        <w:t>ого года соответственно;</w:t>
      </w:r>
    </w:p>
    <w:p w:rsidR="006C40D7" w:rsidRPr="008902B7" w:rsidRDefault="00BC1256" w:rsidP="00BC1256">
      <w:pPr>
        <w:pStyle w:val="a5"/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lastRenderedPageBreak/>
        <w:t xml:space="preserve">3. </w:t>
      </w:r>
      <w:r w:rsidR="005829A4" w:rsidRPr="008902B7">
        <w:rPr>
          <w:sz w:val="20"/>
          <w:szCs w:val="20"/>
        </w:rPr>
        <w:t>Определить ответственным за сбор, обработку и обобщение сведений для формирования и ведения регистра избирателей, участников референдума руководителя отдела организационной работы и муниципальной службы</w:t>
      </w:r>
      <w:r w:rsidR="005829A4">
        <w:rPr>
          <w:sz w:val="20"/>
          <w:szCs w:val="20"/>
        </w:rPr>
        <w:t xml:space="preserve"> </w:t>
      </w:r>
      <w:r w:rsidR="005829A4" w:rsidRPr="008902B7">
        <w:rPr>
          <w:sz w:val="20"/>
          <w:szCs w:val="20"/>
        </w:rPr>
        <w:t>Управления делами администрации Вышневолоцкого района</w:t>
      </w:r>
      <w:r w:rsidR="008009D8">
        <w:rPr>
          <w:sz w:val="20"/>
          <w:szCs w:val="20"/>
        </w:rPr>
        <w:t xml:space="preserve"> </w:t>
      </w:r>
      <w:r w:rsidR="005829A4" w:rsidRPr="008902B7">
        <w:rPr>
          <w:sz w:val="20"/>
          <w:szCs w:val="20"/>
        </w:rPr>
        <w:t>Воронцову Н.В.</w:t>
      </w:r>
    </w:p>
    <w:p w:rsidR="00BC1256" w:rsidRPr="008902B7" w:rsidRDefault="00BC1256" w:rsidP="00BC1256">
      <w:pPr>
        <w:pStyle w:val="-1"/>
        <w:tabs>
          <w:tab w:val="left" w:pos="1180"/>
          <w:tab w:val="left" w:pos="9277"/>
        </w:tabs>
        <w:spacing w:before="80" w:after="80" w:line="240" w:lineRule="auto"/>
        <w:ind w:firstLine="567"/>
        <w:rPr>
          <w:sz w:val="20"/>
        </w:rPr>
      </w:pPr>
      <w:r w:rsidRPr="008902B7">
        <w:rPr>
          <w:sz w:val="20"/>
        </w:rPr>
        <w:t xml:space="preserve">4. </w:t>
      </w:r>
      <w:r w:rsidR="00CD2C15">
        <w:rPr>
          <w:sz w:val="20"/>
        </w:rPr>
        <w:t>Заместителю руководителя Управления делами администрации Вышневолоцкого района - р</w:t>
      </w:r>
      <w:r w:rsidR="006C40D7" w:rsidRPr="008902B7">
        <w:rPr>
          <w:sz w:val="20"/>
        </w:rPr>
        <w:t xml:space="preserve">уководителю </w:t>
      </w:r>
      <w:r w:rsidR="00A15671" w:rsidRPr="008902B7">
        <w:rPr>
          <w:sz w:val="20"/>
        </w:rPr>
        <w:t>отдела организационной работы и муниципальной службы Управления делами администрации Вышневолоцкого района Воронцовой Н.В.</w:t>
      </w:r>
      <w:r w:rsidR="005D6430" w:rsidRPr="008902B7">
        <w:rPr>
          <w:sz w:val="20"/>
        </w:rPr>
        <w:t>:</w:t>
      </w:r>
    </w:p>
    <w:p w:rsidR="00BC1256" w:rsidRPr="00366CBE" w:rsidRDefault="00BC1256" w:rsidP="00BC1256">
      <w:pPr>
        <w:pStyle w:val="-1"/>
        <w:tabs>
          <w:tab w:val="left" w:pos="1180"/>
          <w:tab w:val="left" w:pos="9277"/>
        </w:tabs>
        <w:spacing w:before="80" w:after="80" w:line="240" w:lineRule="auto"/>
        <w:ind w:firstLine="567"/>
        <w:rPr>
          <w:sz w:val="20"/>
        </w:rPr>
      </w:pPr>
      <w:r w:rsidRPr="008902B7">
        <w:rPr>
          <w:sz w:val="20"/>
        </w:rPr>
        <w:t>4.1</w:t>
      </w:r>
      <w:r w:rsidRPr="00366CBE">
        <w:rPr>
          <w:sz w:val="20"/>
        </w:rPr>
        <w:t xml:space="preserve">. </w:t>
      </w:r>
      <w:r w:rsidR="002B3530" w:rsidRPr="00366CBE">
        <w:rPr>
          <w:sz w:val="20"/>
        </w:rPr>
        <w:t>Не позднее 25 числа каждого месяца</w:t>
      </w:r>
      <w:r w:rsidRPr="00366CBE">
        <w:rPr>
          <w:sz w:val="20"/>
        </w:rPr>
        <w:t xml:space="preserve"> обобщать сведения, представляемые в соответствии с пунктом 2 настоящего постановления, по форме в соответствии с приложе</w:t>
      </w:r>
      <w:r w:rsidR="006C40D7" w:rsidRPr="00366CBE">
        <w:rPr>
          <w:sz w:val="20"/>
        </w:rPr>
        <w:t>нием 1 к постановлению и</w:t>
      </w:r>
      <w:r w:rsidRPr="00366CBE">
        <w:rPr>
          <w:sz w:val="20"/>
        </w:rPr>
        <w:t>збирательной комисс</w:t>
      </w:r>
      <w:r w:rsidR="008F58B6">
        <w:rPr>
          <w:sz w:val="20"/>
        </w:rPr>
        <w:t>ии Тверской области от 18 июля 2011 года</w:t>
      </w:r>
      <w:r w:rsidR="005D6430" w:rsidRPr="00366CBE">
        <w:rPr>
          <w:sz w:val="20"/>
        </w:rPr>
        <w:t xml:space="preserve"> № 2/35-5 </w:t>
      </w:r>
      <w:r w:rsidR="008F58B6">
        <w:rPr>
          <w:sz w:val="20"/>
        </w:rPr>
        <w:t>«</w:t>
      </w:r>
      <w:r w:rsidR="005D6430" w:rsidRPr="00366CBE">
        <w:rPr>
          <w:sz w:val="20"/>
        </w:rPr>
        <w:t xml:space="preserve">Об обеспечении функционирования Государственной системы регистрации (учета) избирателей, участников референдума </w:t>
      </w:r>
      <w:r w:rsidR="00A15671" w:rsidRPr="00366CBE">
        <w:rPr>
          <w:sz w:val="20"/>
        </w:rPr>
        <w:t>на территории Тверской области</w:t>
      </w:r>
      <w:r w:rsidR="008F58B6">
        <w:rPr>
          <w:sz w:val="20"/>
        </w:rPr>
        <w:t>»</w:t>
      </w:r>
      <w:r w:rsidR="001B3E0A" w:rsidRPr="00366CBE">
        <w:rPr>
          <w:sz w:val="20"/>
        </w:rPr>
        <w:t xml:space="preserve"> (с изменениями)</w:t>
      </w:r>
      <w:r w:rsidR="008A1384">
        <w:rPr>
          <w:sz w:val="20"/>
        </w:rPr>
        <w:t>.</w:t>
      </w:r>
    </w:p>
    <w:p w:rsidR="00BC1256" w:rsidRPr="008902B7" w:rsidRDefault="00BC1256" w:rsidP="00BC1256">
      <w:pPr>
        <w:pStyle w:val="30"/>
        <w:spacing w:before="80" w:after="80" w:line="240" w:lineRule="auto"/>
        <w:ind w:firstLine="567"/>
        <w:rPr>
          <w:sz w:val="20"/>
          <w:szCs w:val="20"/>
        </w:rPr>
      </w:pPr>
      <w:r w:rsidRPr="008902B7">
        <w:rPr>
          <w:sz w:val="20"/>
          <w:szCs w:val="20"/>
        </w:rPr>
        <w:t xml:space="preserve">4.2. Осуществлять  учет  и  хранение  в  течение  одного  года сведений, представляемых в соответствии с пунктом </w:t>
      </w:r>
      <w:r w:rsidRPr="008902B7">
        <w:rPr>
          <w:bCs/>
          <w:sz w:val="20"/>
          <w:szCs w:val="20"/>
        </w:rPr>
        <w:t>1 постановления Губернатора Тверской области от 06.05.2014  № 70-пг</w:t>
      </w:r>
      <w:r w:rsidR="005D6430" w:rsidRPr="008902B7">
        <w:rPr>
          <w:bCs/>
          <w:sz w:val="20"/>
          <w:szCs w:val="20"/>
        </w:rPr>
        <w:t xml:space="preserve"> «</w:t>
      </w:r>
      <w:r w:rsidR="005D6430" w:rsidRPr="008902B7">
        <w:rPr>
          <w:sz w:val="20"/>
          <w:szCs w:val="20"/>
        </w:rPr>
        <w:t xml:space="preserve"> О мерах по реализации Положения о Государственной системе регистрации (учета) избирателей, участников референдума в Российской Федерации</w:t>
      </w:r>
      <w:r w:rsidR="008F58B6">
        <w:rPr>
          <w:sz w:val="20"/>
          <w:szCs w:val="20"/>
        </w:rPr>
        <w:t>»</w:t>
      </w:r>
      <w:r w:rsidRPr="008902B7">
        <w:rPr>
          <w:bCs/>
          <w:sz w:val="20"/>
          <w:szCs w:val="20"/>
        </w:rPr>
        <w:t>, пунктом</w:t>
      </w:r>
      <w:r w:rsidRPr="008902B7">
        <w:rPr>
          <w:sz w:val="20"/>
          <w:szCs w:val="20"/>
        </w:rPr>
        <w:t xml:space="preserve"> 2 настоящего постановления, подготовленных в соответствии с пункт</w:t>
      </w:r>
      <w:r w:rsidR="008F58B6">
        <w:rPr>
          <w:sz w:val="20"/>
          <w:szCs w:val="20"/>
        </w:rPr>
        <w:t>ом 4.1 настоящего постановления</w:t>
      </w:r>
      <w:r w:rsidR="008A1384">
        <w:rPr>
          <w:sz w:val="20"/>
          <w:szCs w:val="20"/>
        </w:rPr>
        <w:t>.</w:t>
      </w:r>
    </w:p>
    <w:p w:rsidR="00BC1256" w:rsidRPr="008902B7" w:rsidRDefault="00BC1256" w:rsidP="00BC1256">
      <w:pPr>
        <w:pStyle w:val="a5"/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 xml:space="preserve">4.3. Осуществлять контроль за полнотой и правильностью ввода в ГАС «Выборы» сведений, указанных в пункте 2 настоящего постановления, системным администратором КСА ТИК ГАС «Выборы» в соответствии с порядком, изложенным в пункте 6 постановления </w:t>
      </w:r>
      <w:r w:rsidR="006C40D7" w:rsidRPr="008902B7">
        <w:rPr>
          <w:sz w:val="20"/>
          <w:szCs w:val="20"/>
        </w:rPr>
        <w:t>и</w:t>
      </w:r>
      <w:r w:rsidRPr="008902B7">
        <w:rPr>
          <w:sz w:val="20"/>
          <w:szCs w:val="20"/>
        </w:rPr>
        <w:t>збирательной комиссии Тверской области от 18 июля 2011 года  № 2/35-5</w:t>
      </w:r>
      <w:r w:rsidR="008009D8">
        <w:rPr>
          <w:sz w:val="20"/>
          <w:szCs w:val="20"/>
        </w:rPr>
        <w:t xml:space="preserve"> </w:t>
      </w:r>
      <w:r w:rsidR="008F58B6">
        <w:rPr>
          <w:sz w:val="20"/>
          <w:szCs w:val="20"/>
        </w:rPr>
        <w:t>«</w:t>
      </w:r>
      <w:r w:rsidR="005D6430" w:rsidRPr="008902B7">
        <w:rPr>
          <w:sz w:val="20"/>
          <w:szCs w:val="20"/>
        </w:rPr>
        <w:t>Об обеспечении функционирования Государственной системы регистрации (учета) избирателей, участников референдума на территории Тверской области</w:t>
      </w:r>
      <w:r w:rsidR="008F58B6">
        <w:rPr>
          <w:sz w:val="20"/>
          <w:szCs w:val="20"/>
        </w:rPr>
        <w:t>»</w:t>
      </w:r>
      <w:r w:rsidR="005D6430" w:rsidRPr="008902B7">
        <w:rPr>
          <w:sz w:val="20"/>
          <w:szCs w:val="20"/>
        </w:rPr>
        <w:t>.</w:t>
      </w:r>
    </w:p>
    <w:p w:rsidR="00BC1256" w:rsidRDefault="00BC1256" w:rsidP="001D4184">
      <w:pPr>
        <w:pStyle w:val="a5"/>
        <w:tabs>
          <w:tab w:val="left" w:pos="1180"/>
        </w:tabs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 xml:space="preserve">5.  Заместителю главы администрации </w:t>
      </w:r>
      <w:r w:rsidR="006C40D7" w:rsidRPr="008902B7">
        <w:rPr>
          <w:sz w:val="20"/>
          <w:szCs w:val="20"/>
        </w:rPr>
        <w:t xml:space="preserve">Вышневолоцкого района </w:t>
      </w:r>
      <w:r w:rsidR="00A15671" w:rsidRPr="008902B7">
        <w:rPr>
          <w:sz w:val="20"/>
          <w:szCs w:val="20"/>
        </w:rPr>
        <w:t>Иргискину А.В.</w:t>
      </w:r>
      <w:r w:rsidR="002B3530" w:rsidRPr="008902B7">
        <w:rPr>
          <w:sz w:val="20"/>
          <w:szCs w:val="20"/>
        </w:rPr>
        <w:t>:</w:t>
      </w:r>
      <w:r w:rsidR="001D4184">
        <w:rPr>
          <w:sz w:val="20"/>
          <w:szCs w:val="20"/>
        </w:rPr>
        <w:br/>
      </w:r>
      <w:r w:rsidR="00696D9A">
        <w:rPr>
          <w:sz w:val="20"/>
          <w:szCs w:val="20"/>
        </w:rPr>
        <w:t xml:space="preserve">            </w:t>
      </w:r>
      <w:r w:rsidRPr="008902B7">
        <w:rPr>
          <w:sz w:val="20"/>
          <w:szCs w:val="20"/>
        </w:rPr>
        <w:t xml:space="preserve">5.1. </w:t>
      </w:r>
      <w:r w:rsidR="005829A4" w:rsidRPr="008902B7">
        <w:rPr>
          <w:sz w:val="20"/>
          <w:szCs w:val="20"/>
        </w:rPr>
        <w:t>Организовать</w:t>
      </w:r>
      <w:r w:rsidR="005829A4">
        <w:rPr>
          <w:sz w:val="20"/>
          <w:szCs w:val="20"/>
        </w:rPr>
        <w:t xml:space="preserve"> </w:t>
      </w:r>
      <w:r w:rsidR="005829A4" w:rsidRPr="008902B7">
        <w:rPr>
          <w:sz w:val="20"/>
          <w:szCs w:val="20"/>
        </w:rPr>
        <w:t>передачу</w:t>
      </w:r>
      <w:r w:rsidRPr="008902B7">
        <w:rPr>
          <w:sz w:val="20"/>
          <w:szCs w:val="20"/>
        </w:rPr>
        <w:t xml:space="preserve"> лицу, уполномоченному избиратель</w:t>
      </w:r>
      <w:r w:rsidR="00DB5B94">
        <w:rPr>
          <w:sz w:val="20"/>
          <w:szCs w:val="20"/>
        </w:rPr>
        <w:t xml:space="preserve">ной комиссией Тверской области </w:t>
      </w:r>
      <w:r w:rsidR="006C40D7" w:rsidRPr="008902B7">
        <w:rPr>
          <w:sz w:val="20"/>
          <w:szCs w:val="20"/>
        </w:rPr>
        <w:t>Михайловой Е.Ю.</w:t>
      </w:r>
      <w:r w:rsidRPr="008902B7">
        <w:rPr>
          <w:sz w:val="20"/>
          <w:szCs w:val="20"/>
        </w:rPr>
        <w:t xml:space="preserve"> сведений, подготовленных в соответствии с пунктом 4.1 настоящего постанов</w:t>
      </w:r>
      <w:r w:rsidR="008A1384">
        <w:rPr>
          <w:sz w:val="20"/>
          <w:szCs w:val="20"/>
        </w:rPr>
        <w:t>ления, для ввода в ГАС «Выборы».</w:t>
      </w:r>
    </w:p>
    <w:p w:rsidR="00483173" w:rsidRPr="00895DA1" w:rsidRDefault="005829A4" w:rsidP="001D4184">
      <w:pPr>
        <w:pStyle w:val="a5"/>
        <w:spacing w:before="80" w:after="80" w:line="240" w:lineRule="auto"/>
        <w:rPr>
          <w:sz w:val="20"/>
          <w:szCs w:val="20"/>
        </w:rPr>
      </w:pPr>
      <w:r>
        <w:rPr>
          <w:sz w:val="20"/>
          <w:szCs w:val="20"/>
        </w:rPr>
        <w:t>5.2.Устанавливать</w:t>
      </w:r>
      <w:r w:rsidR="008009D8">
        <w:rPr>
          <w:sz w:val="20"/>
          <w:szCs w:val="20"/>
        </w:rPr>
        <w:t xml:space="preserve"> </w:t>
      </w:r>
      <w:r w:rsidRPr="00366CBE">
        <w:rPr>
          <w:sz w:val="20"/>
          <w:szCs w:val="20"/>
        </w:rPr>
        <w:t>численност</w:t>
      </w:r>
      <w:r>
        <w:rPr>
          <w:sz w:val="20"/>
          <w:szCs w:val="20"/>
        </w:rPr>
        <w:t>ь</w:t>
      </w:r>
      <w:r w:rsidRPr="00366CBE">
        <w:rPr>
          <w:sz w:val="20"/>
          <w:szCs w:val="20"/>
        </w:rPr>
        <w:t xml:space="preserve"> избирателей, участников референдума, зарегистрированных на территории</w:t>
      </w:r>
      <w:r>
        <w:rPr>
          <w:sz w:val="20"/>
          <w:szCs w:val="20"/>
        </w:rPr>
        <w:t xml:space="preserve"> муниципального образования Вышневолоцкий район Тверской области по состоянию на 1 января и 1 июля каждого года на основании сведений </w:t>
      </w:r>
      <w:r w:rsidRPr="00366CBE">
        <w:rPr>
          <w:sz w:val="20"/>
          <w:szCs w:val="20"/>
        </w:rPr>
        <w:t>о количестве избирателей, участников референдума, информация о которых содержится в территориальном фрагменте Регистра по состоянию на 1 января и 1 июля</w:t>
      </w:r>
      <w:r>
        <w:rPr>
          <w:sz w:val="20"/>
          <w:szCs w:val="20"/>
        </w:rPr>
        <w:t xml:space="preserve"> каждого года</w:t>
      </w:r>
      <w:r w:rsidRPr="00366CBE">
        <w:rPr>
          <w:sz w:val="20"/>
          <w:szCs w:val="20"/>
        </w:rPr>
        <w:t>,</w:t>
      </w:r>
      <w:r>
        <w:rPr>
          <w:sz w:val="20"/>
          <w:szCs w:val="20"/>
        </w:rPr>
        <w:t xml:space="preserve"> сформированных по </w:t>
      </w:r>
      <w:r w:rsidRPr="00366CBE">
        <w:rPr>
          <w:sz w:val="20"/>
          <w:szCs w:val="20"/>
        </w:rPr>
        <w:t xml:space="preserve">форме № 2.1риур </w:t>
      </w:r>
      <w:hyperlink w:anchor="P627" w:history="1">
        <w:r w:rsidRPr="00366CBE">
          <w:rPr>
            <w:sz w:val="20"/>
            <w:szCs w:val="20"/>
          </w:rPr>
          <w:t>(приложение № 6</w:t>
        </w:r>
      </w:hyperlink>
      <w:r w:rsidRPr="00366CBE">
        <w:rPr>
          <w:sz w:val="20"/>
          <w:szCs w:val="20"/>
        </w:rPr>
        <w:t xml:space="preserve"> к Положению)</w:t>
      </w:r>
      <w:r>
        <w:rPr>
          <w:sz w:val="20"/>
          <w:szCs w:val="20"/>
        </w:rPr>
        <w:t xml:space="preserve"> системным администратором комплекса средств </w:t>
      </w:r>
      <w:r w:rsidR="00813687">
        <w:rPr>
          <w:sz w:val="20"/>
          <w:szCs w:val="20"/>
        </w:rPr>
        <w:t xml:space="preserve">автоматизации </w:t>
      </w:r>
      <w:r w:rsidR="00813687">
        <w:rPr>
          <w:sz w:val="20"/>
          <w:szCs w:val="20"/>
        </w:rPr>
        <w:lastRenderedPageBreak/>
        <w:t>Государственной автоматизированной системы «Выборы» территориальной избирательной комиссии Вышневолоцкого района</w:t>
      </w:r>
      <w:r w:rsidR="00DB5B94">
        <w:rPr>
          <w:sz w:val="20"/>
          <w:szCs w:val="20"/>
        </w:rPr>
        <w:t xml:space="preserve"> Михайловой Е.</w:t>
      </w:r>
      <w:r w:rsidR="0099406F">
        <w:rPr>
          <w:sz w:val="20"/>
          <w:szCs w:val="20"/>
        </w:rPr>
        <w:t>Ю.</w:t>
      </w:r>
      <w:r w:rsidR="00DB5B94">
        <w:rPr>
          <w:sz w:val="20"/>
          <w:szCs w:val="20"/>
        </w:rPr>
        <w:t xml:space="preserve">, </w:t>
      </w:r>
      <w:r w:rsidR="00813687">
        <w:rPr>
          <w:sz w:val="20"/>
          <w:szCs w:val="20"/>
        </w:rPr>
        <w:t xml:space="preserve">и сведений </w:t>
      </w:r>
      <w:r w:rsidR="00813687" w:rsidRPr="00483173">
        <w:rPr>
          <w:sz w:val="20"/>
          <w:szCs w:val="20"/>
        </w:rPr>
        <w:t>о численности зарегистрированных избирателей, участников референдума, проживающих в пределах расположения воинской части, находящейся на территории Российской Федерации</w:t>
      </w:r>
      <w:r w:rsidR="000A7E1B">
        <w:rPr>
          <w:sz w:val="20"/>
          <w:szCs w:val="20"/>
        </w:rPr>
        <w:t xml:space="preserve"> по состоянию на 1 января и 1 июля </w:t>
      </w:r>
      <w:r w:rsidR="008F58B6">
        <w:rPr>
          <w:sz w:val="20"/>
          <w:szCs w:val="20"/>
        </w:rPr>
        <w:t>каждого</w:t>
      </w:r>
      <w:r w:rsidR="000A7E1B">
        <w:rPr>
          <w:sz w:val="20"/>
          <w:szCs w:val="20"/>
        </w:rPr>
        <w:t xml:space="preserve"> года</w:t>
      </w:r>
      <w:r w:rsidR="00813687" w:rsidRPr="00483173">
        <w:rPr>
          <w:sz w:val="20"/>
          <w:szCs w:val="20"/>
        </w:rPr>
        <w:t>, представленных командиром радиотехнического батальона Вышний Волочек воинской части 51592 по форме № 3.1риур (приложение № 8 к Положению).</w:t>
      </w:r>
      <w:r w:rsidR="001D4184">
        <w:rPr>
          <w:sz w:val="20"/>
          <w:szCs w:val="20"/>
        </w:rPr>
        <w:br/>
      </w:r>
      <w:r>
        <w:rPr>
          <w:sz w:val="20"/>
          <w:szCs w:val="20"/>
        </w:rPr>
        <w:t>Н</w:t>
      </w:r>
      <w:r w:rsidRPr="00895DA1">
        <w:rPr>
          <w:sz w:val="20"/>
          <w:szCs w:val="20"/>
        </w:rPr>
        <w:t>аправ</w:t>
      </w:r>
      <w:r>
        <w:rPr>
          <w:sz w:val="20"/>
          <w:szCs w:val="20"/>
        </w:rPr>
        <w:t>ля</w:t>
      </w:r>
      <w:r w:rsidRPr="00895DA1">
        <w:rPr>
          <w:sz w:val="20"/>
          <w:szCs w:val="20"/>
        </w:rPr>
        <w:t>ть в избирательную комиссию Тверской области сведения о численности</w:t>
      </w:r>
      <w:r>
        <w:rPr>
          <w:sz w:val="20"/>
          <w:szCs w:val="20"/>
        </w:rPr>
        <w:t xml:space="preserve"> </w:t>
      </w:r>
      <w:r w:rsidRPr="00895DA1">
        <w:rPr>
          <w:sz w:val="20"/>
          <w:szCs w:val="20"/>
        </w:rPr>
        <w:t>избирателей, участников референдума, зарегистрированных на территории</w:t>
      </w:r>
      <w:r>
        <w:rPr>
          <w:sz w:val="20"/>
          <w:szCs w:val="20"/>
        </w:rPr>
        <w:t xml:space="preserve"> муниципального образования Вышневолоцкий район Тверской области </w:t>
      </w:r>
      <w:r w:rsidRPr="00895DA1">
        <w:rPr>
          <w:sz w:val="20"/>
          <w:szCs w:val="20"/>
        </w:rPr>
        <w:t>по форме № 3.2риур (приложение № 9 к Положению)</w:t>
      </w:r>
      <w:r>
        <w:rPr>
          <w:sz w:val="20"/>
          <w:szCs w:val="20"/>
        </w:rPr>
        <w:t xml:space="preserve"> </w:t>
      </w:r>
      <w:r w:rsidRPr="00895DA1">
        <w:rPr>
          <w:sz w:val="20"/>
          <w:szCs w:val="20"/>
        </w:rPr>
        <w:t>по состоянию на 1 января и 1 июля</w:t>
      </w:r>
      <w:r>
        <w:rPr>
          <w:sz w:val="20"/>
          <w:szCs w:val="20"/>
        </w:rPr>
        <w:t xml:space="preserve"> каждого года не позднее 15 января и 15 июля каждого года соответственно.</w:t>
      </w:r>
    </w:p>
    <w:p w:rsidR="00BC1256" w:rsidRPr="008902B7" w:rsidRDefault="00BC1256" w:rsidP="00757188">
      <w:pPr>
        <w:pStyle w:val="a5"/>
        <w:spacing w:before="80" w:after="80" w:line="240" w:lineRule="auto"/>
        <w:ind w:firstLine="709"/>
        <w:rPr>
          <w:sz w:val="20"/>
          <w:szCs w:val="20"/>
        </w:rPr>
      </w:pPr>
      <w:r w:rsidRPr="008902B7">
        <w:rPr>
          <w:sz w:val="20"/>
          <w:szCs w:val="20"/>
        </w:rPr>
        <w:t xml:space="preserve"> 5.</w:t>
      </w:r>
      <w:r w:rsidR="00757188">
        <w:rPr>
          <w:sz w:val="20"/>
          <w:szCs w:val="20"/>
        </w:rPr>
        <w:t>3</w:t>
      </w:r>
      <w:r w:rsidRPr="008902B7">
        <w:rPr>
          <w:sz w:val="20"/>
          <w:szCs w:val="20"/>
        </w:rPr>
        <w:t xml:space="preserve">. Осуществлять контроль: </w:t>
      </w:r>
    </w:p>
    <w:p w:rsidR="00BC1256" w:rsidRPr="008902B7" w:rsidRDefault="00BC1256" w:rsidP="00BC1256">
      <w:pPr>
        <w:pStyle w:val="a5"/>
        <w:spacing w:before="80" w:after="80" w:line="240" w:lineRule="auto"/>
        <w:rPr>
          <w:sz w:val="20"/>
          <w:szCs w:val="20"/>
        </w:rPr>
      </w:pPr>
      <w:r w:rsidRPr="008902B7">
        <w:rPr>
          <w:sz w:val="20"/>
          <w:szCs w:val="20"/>
        </w:rPr>
        <w:t>- за соблюдением порядка представления сведений органами (должностными лицами), указанными в пункте 2 настоящего постановления;</w:t>
      </w:r>
    </w:p>
    <w:p w:rsidR="00BC1256" w:rsidRPr="008902B7" w:rsidRDefault="00757188" w:rsidP="00BC1256">
      <w:pPr>
        <w:pStyle w:val="a5"/>
        <w:spacing w:before="80" w:after="8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="00BC1256" w:rsidRPr="008902B7">
        <w:rPr>
          <w:sz w:val="20"/>
          <w:szCs w:val="20"/>
        </w:rPr>
        <w:t>за полнотой и достоверностью сведений, обобщаемых в соответствии с пункт</w:t>
      </w:r>
      <w:r w:rsidR="008A1384">
        <w:rPr>
          <w:sz w:val="20"/>
          <w:szCs w:val="20"/>
        </w:rPr>
        <w:t>ом 4.1 настоящего постановления.</w:t>
      </w:r>
    </w:p>
    <w:p w:rsidR="00BC1256" w:rsidRPr="008902B7" w:rsidRDefault="00BC1256" w:rsidP="00757188">
      <w:pPr>
        <w:pStyle w:val="30"/>
        <w:tabs>
          <w:tab w:val="left" w:pos="1180"/>
          <w:tab w:val="left" w:pos="5736"/>
          <w:tab w:val="left" w:pos="6070"/>
          <w:tab w:val="left" w:pos="6380"/>
          <w:tab w:val="left" w:pos="9261"/>
        </w:tabs>
        <w:spacing w:before="80" w:after="80" w:line="240" w:lineRule="auto"/>
        <w:ind w:firstLine="709"/>
        <w:rPr>
          <w:sz w:val="20"/>
          <w:szCs w:val="20"/>
        </w:rPr>
      </w:pPr>
      <w:r w:rsidRPr="008902B7">
        <w:rPr>
          <w:sz w:val="20"/>
          <w:szCs w:val="20"/>
        </w:rPr>
        <w:t xml:space="preserve">6. </w:t>
      </w:r>
      <w:r w:rsidR="005829A4">
        <w:rPr>
          <w:sz w:val="20"/>
        </w:rPr>
        <w:t>Заместителю руководителя Управления делами администрации Вышневолоцкого района - р</w:t>
      </w:r>
      <w:r w:rsidR="005829A4" w:rsidRPr="008902B7">
        <w:rPr>
          <w:sz w:val="20"/>
        </w:rPr>
        <w:t>уководителю отдела организационной работы и муниципальной службы Управления делами администрации Вышневолоцкого района Воронцовой Н.В</w:t>
      </w:r>
      <w:r w:rsidR="005829A4">
        <w:rPr>
          <w:sz w:val="20"/>
        </w:rPr>
        <w:t xml:space="preserve"> </w:t>
      </w:r>
      <w:r w:rsidR="005829A4" w:rsidRPr="008902B7">
        <w:rPr>
          <w:sz w:val="20"/>
          <w:szCs w:val="20"/>
        </w:rPr>
        <w:t>довести настоящее постановление, Положение, постановление Губернатора Тверской области от  06.05.2014  № 70-пг  «О мерах по реализации Положения о Государственной системе регистрации (учета) избирателей, участников референдума в Российской Федерации» до  лиц, указанных в пункте 2 настоящего постановления.</w:t>
      </w:r>
    </w:p>
    <w:p w:rsidR="00BC1256" w:rsidRPr="008902B7" w:rsidRDefault="00BC1256" w:rsidP="00757188">
      <w:pPr>
        <w:pStyle w:val="a5"/>
        <w:spacing w:before="80" w:after="80" w:line="240" w:lineRule="auto"/>
        <w:ind w:firstLine="709"/>
        <w:rPr>
          <w:sz w:val="20"/>
          <w:szCs w:val="20"/>
        </w:rPr>
      </w:pPr>
      <w:r w:rsidRPr="008902B7">
        <w:rPr>
          <w:sz w:val="20"/>
          <w:szCs w:val="20"/>
        </w:rPr>
        <w:t xml:space="preserve">7. </w:t>
      </w:r>
      <w:r w:rsidR="008902B7" w:rsidRPr="008902B7">
        <w:rPr>
          <w:sz w:val="20"/>
          <w:szCs w:val="20"/>
        </w:rPr>
        <w:t>Постановление Главы Вышневолоцкого района от 2</w:t>
      </w:r>
      <w:r w:rsidR="00366CBE">
        <w:rPr>
          <w:sz w:val="20"/>
          <w:szCs w:val="20"/>
        </w:rPr>
        <w:t>2</w:t>
      </w:r>
      <w:r w:rsidR="008902B7" w:rsidRPr="008902B7">
        <w:rPr>
          <w:sz w:val="20"/>
          <w:szCs w:val="20"/>
        </w:rPr>
        <w:t>.0</w:t>
      </w:r>
      <w:r w:rsidR="00366CBE">
        <w:rPr>
          <w:sz w:val="20"/>
          <w:szCs w:val="20"/>
        </w:rPr>
        <w:t>6</w:t>
      </w:r>
      <w:r w:rsidR="008902B7" w:rsidRPr="008902B7">
        <w:rPr>
          <w:sz w:val="20"/>
          <w:szCs w:val="20"/>
        </w:rPr>
        <w:t>.201</w:t>
      </w:r>
      <w:r w:rsidR="00366CBE">
        <w:rPr>
          <w:sz w:val="20"/>
          <w:szCs w:val="20"/>
        </w:rPr>
        <w:t>6</w:t>
      </w:r>
      <w:r w:rsidR="008902B7" w:rsidRPr="008902B7">
        <w:rPr>
          <w:sz w:val="20"/>
          <w:szCs w:val="20"/>
        </w:rPr>
        <w:t xml:space="preserve"> № 2</w:t>
      </w:r>
      <w:r w:rsidR="00366CBE">
        <w:rPr>
          <w:sz w:val="20"/>
          <w:szCs w:val="20"/>
        </w:rPr>
        <w:t>15</w:t>
      </w:r>
      <w:r w:rsidR="008902B7" w:rsidRPr="008902B7">
        <w:rPr>
          <w:sz w:val="20"/>
          <w:szCs w:val="20"/>
        </w:rPr>
        <w:t xml:space="preserve"> «Об организации и осуществлении регистрации (учета) избирателей, участников референдума на территории Вышневолоцкого района» признать утратившим силу.</w:t>
      </w:r>
    </w:p>
    <w:p w:rsidR="00BC1256" w:rsidRPr="008902B7" w:rsidRDefault="00BC1256" w:rsidP="00757188">
      <w:pPr>
        <w:pStyle w:val="a5"/>
        <w:spacing w:before="80" w:after="80" w:line="240" w:lineRule="auto"/>
        <w:ind w:firstLine="709"/>
        <w:rPr>
          <w:sz w:val="20"/>
          <w:szCs w:val="20"/>
        </w:rPr>
      </w:pPr>
      <w:r w:rsidRPr="008902B7">
        <w:rPr>
          <w:sz w:val="20"/>
          <w:szCs w:val="20"/>
        </w:rPr>
        <w:t xml:space="preserve">8. </w:t>
      </w:r>
      <w:r w:rsidR="008902B7" w:rsidRPr="008902B7">
        <w:rPr>
          <w:sz w:val="20"/>
          <w:szCs w:val="20"/>
        </w:rPr>
        <w:t>Контроль за выполнением настоящего постановления оставляю за собой.</w:t>
      </w:r>
    </w:p>
    <w:p w:rsidR="00BC1256" w:rsidRDefault="00BC1256" w:rsidP="001D4184">
      <w:pPr>
        <w:pStyle w:val="a5"/>
        <w:spacing w:before="80" w:after="80" w:line="240" w:lineRule="auto"/>
        <w:ind w:firstLine="709"/>
        <w:rPr>
          <w:sz w:val="20"/>
          <w:szCs w:val="20"/>
        </w:rPr>
      </w:pPr>
      <w:r w:rsidRPr="008902B7">
        <w:rPr>
          <w:sz w:val="20"/>
          <w:szCs w:val="20"/>
        </w:rPr>
        <w:t xml:space="preserve">9. Настоящее постановление вступает в силу со дня </w:t>
      </w:r>
      <w:r w:rsidR="00A96C8F" w:rsidRPr="008902B7">
        <w:rPr>
          <w:sz w:val="20"/>
          <w:szCs w:val="20"/>
        </w:rPr>
        <w:t xml:space="preserve">его </w:t>
      </w:r>
      <w:r w:rsidRPr="008902B7">
        <w:rPr>
          <w:sz w:val="20"/>
          <w:szCs w:val="20"/>
        </w:rPr>
        <w:t xml:space="preserve">подписания и подлежит </w:t>
      </w:r>
      <w:r w:rsidR="00A96C8F" w:rsidRPr="008902B7">
        <w:rPr>
          <w:sz w:val="20"/>
          <w:szCs w:val="20"/>
        </w:rPr>
        <w:t xml:space="preserve">официальному </w:t>
      </w:r>
      <w:r w:rsidRPr="008902B7">
        <w:rPr>
          <w:sz w:val="20"/>
          <w:szCs w:val="20"/>
        </w:rPr>
        <w:t>опубликованию в газете «</w:t>
      </w:r>
      <w:r w:rsidR="006C40D7" w:rsidRPr="008902B7">
        <w:rPr>
          <w:sz w:val="20"/>
          <w:szCs w:val="20"/>
        </w:rPr>
        <w:t xml:space="preserve">Муниципальный вестник. </w:t>
      </w:r>
      <w:r w:rsidR="005829A4" w:rsidRPr="008902B7">
        <w:rPr>
          <w:sz w:val="20"/>
          <w:szCs w:val="20"/>
        </w:rPr>
        <w:t>Вышневолоцкий</w:t>
      </w:r>
      <w:r w:rsidR="005829A4">
        <w:rPr>
          <w:sz w:val="20"/>
          <w:szCs w:val="20"/>
        </w:rPr>
        <w:t xml:space="preserve"> </w:t>
      </w:r>
      <w:r w:rsidR="005829A4" w:rsidRPr="008902B7">
        <w:rPr>
          <w:sz w:val="20"/>
          <w:szCs w:val="20"/>
        </w:rPr>
        <w:t xml:space="preserve"> район» и размещению на сайте муниципального образования</w:t>
      </w:r>
      <w:r w:rsidR="005829A4">
        <w:rPr>
          <w:sz w:val="20"/>
          <w:szCs w:val="20"/>
        </w:rPr>
        <w:t xml:space="preserve"> </w:t>
      </w:r>
      <w:r w:rsidR="005829A4" w:rsidRPr="008902B7">
        <w:rPr>
          <w:sz w:val="20"/>
          <w:szCs w:val="20"/>
        </w:rPr>
        <w:t>«Вышневолоцкий район» в</w:t>
      </w:r>
      <w:r w:rsidR="005829A4">
        <w:rPr>
          <w:sz w:val="20"/>
          <w:szCs w:val="20"/>
        </w:rPr>
        <w:t xml:space="preserve"> информационно – телекоммуникационной </w:t>
      </w:r>
      <w:r w:rsidR="005829A4" w:rsidRPr="008902B7">
        <w:rPr>
          <w:sz w:val="20"/>
          <w:szCs w:val="20"/>
        </w:rPr>
        <w:t>сети «Интернет»</w:t>
      </w:r>
      <w:r w:rsidR="005829A4">
        <w:rPr>
          <w:sz w:val="20"/>
          <w:szCs w:val="20"/>
        </w:rPr>
        <w:t>.</w:t>
      </w:r>
    </w:p>
    <w:p w:rsidR="00912C19" w:rsidRDefault="00912C19" w:rsidP="009610DC">
      <w:pPr>
        <w:pStyle w:val="1"/>
        <w:spacing w:line="240" w:lineRule="auto"/>
        <w:ind w:left="0" w:firstLine="0"/>
        <w:jc w:val="center"/>
        <w:rPr>
          <w:sz w:val="20"/>
          <w:szCs w:val="20"/>
        </w:rPr>
      </w:pPr>
    </w:p>
    <w:p w:rsidR="00F77947" w:rsidRPr="008902B7" w:rsidRDefault="006C40D7" w:rsidP="009610DC">
      <w:pPr>
        <w:pStyle w:val="1"/>
        <w:spacing w:line="240" w:lineRule="auto"/>
        <w:ind w:left="0" w:firstLine="0"/>
        <w:jc w:val="center"/>
        <w:rPr>
          <w:sz w:val="20"/>
          <w:szCs w:val="20"/>
        </w:rPr>
      </w:pPr>
      <w:r w:rsidRPr="008902B7">
        <w:rPr>
          <w:sz w:val="20"/>
          <w:szCs w:val="20"/>
        </w:rPr>
        <w:t xml:space="preserve">Глава Вышневолоцкого района        </w:t>
      </w:r>
      <w:r w:rsidR="00696D9A">
        <w:rPr>
          <w:sz w:val="20"/>
          <w:szCs w:val="20"/>
        </w:rPr>
        <w:t xml:space="preserve">                                                          </w:t>
      </w:r>
      <w:r w:rsidRPr="008902B7">
        <w:rPr>
          <w:sz w:val="20"/>
          <w:szCs w:val="20"/>
        </w:rPr>
        <w:t xml:space="preserve">    </w:t>
      </w:r>
      <w:r w:rsidR="006A6432" w:rsidRPr="008902B7">
        <w:rPr>
          <w:sz w:val="20"/>
          <w:szCs w:val="20"/>
        </w:rPr>
        <w:t xml:space="preserve"> Н.П.Рощина</w:t>
      </w:r>
    </w:p>
    <w:sectPr w:rsidR="00F77947" w:rsidRPr="008902B7" w:rsidSect="00912C19">
      <w:headerReference w:type="even" r:id="rId9"/>
      <w:headerReference w:type="default" r:id="rId10"/>
      <w:footerReference w:type="default" r:id="rId11"/>
      <w:footnotePr>
        <w:numRestart w:val="eachSect"/>
      </w:footnotePr>
      <w:pgSz w:w="16840" w:h="11907" w:orient="landscape" w:code="9"/>
      <w:pgMar w:top="851" w:right="567" w:bottom="426" w:left="567" w:header="720" w:footer="720" w:gutter="0"/>
      <w:pgNumType w:start="1"/>
      <w:cols w:num="2"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83C" w:rsidRDefault="001B083C">
      <w:r>
        <w:separator/>
      </w:r>
    </w:p>
  </w:endnote>
  <w:endnote w:type="continuationSeparator" w:id="1">
    <w:p w:rsidR="001B083C" w:rsidRDefault="001B08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243" w:rsidRDefault="003B5A46">
    <w:pPr>
      <w:pStyle w:val="aa"/>
    </w:pPr>
    <w:r>
      <w:fldChar w:fldCharType="begin"/>
    </w:r>
    <w:r w:rsidR="00F802C4">
      <w:instrText xml:space="preserve"> PAGE   \* MERGEFORMAT </w:instrText>
    </w:r>
    <w:r>
      <w:fldChar w:fldCharType="separate"/>
    </w:r>
    <w:r w:rsidR="008009D8">
      <w:rPr>
        <w:noProof/>
      </w:rPr>
      <w:t>2</w:t>
    </w:r>
    <w:r>
      <w:rPr>
        <w:noProof/>
      </w:rPr>
      <w:fldChar w:fldCharType="end"/>
    </w:r>
  </w:p>
  <w:p w:rsidR="004B2243" w:rsidRDefault="004B224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83C" w:rsidRDefault="001B083C">
      <w:r>
        <w:separator/>
      </w:r>
    </w:p>
  </w:footnote>
  <w:footnote w:type="continuationSeparator" w:id="1">
    <w:p w:rsidR="001B083C" w:rsidRDefault="001B08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12" w:rsidRDefault="003B5A46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2641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26412" w:rsidRDefault="00B26412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412" w:rsidRDefault="00B26412">
    <w:pPr>
      <w:pStyle w:val="Aaoieeeieiioeooe"/>
      <w:jc w:val="right"/>
      <w:rPr>
        <w:rStyle w:val="iiianoaieou"/>
        <w:sz w:val="24"/>
      </w:rPr>
    </w:pPr>
  </w:p>
  <w:p w:rsidR="00B26412" w:rsidRDefault="00B26412">
    <w:pPr>
      <w:pStyle w:val="Aaoieeeieiioeoo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42250"/>
    <w:multiLevelType w:val="multilevel"/>
    <w:tmpl w:val="01DA75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">
    <w:nsid w:val="2C0F0171"/>
    <w:multiLevelType w:val="multilevel"/>
    <w:tmpl w:val="54049EFC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0" w:firstLine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40FA0887"/>
    <w:multiLevelType w:val="hybridMultilevel"/>
    <w:tmpl w:val="C65C2BEC"/>
    <w:lvl w:ilvl="0" w:tplc="80941E4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">
    <w:nsid w:val="4A555CFE"/>
    <w:multiLevelType w:val="hybridMultilevel"/>
    <w:tmpl w:val="78EA180A"/>
    <w:lvl w:ilvl="0" w:tplc="8EDE5DD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6C1A7D00"/>
    <w:multiLevelType w:val="hybridMultilevel"/>
    <w:tmpl w:val="A40839EC"/>
    <w:lvl w:ilvl="0" w:tplc="9AD20DA4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37228AA"/>
    <w:multiLevelType w:val="hybridMultilevel"/>
    <w:tmpl w:val="207EEA6A"/>
    <w:lvl w:ilvl="0" w:tplc="E788EDFA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57"/>
  <w:doNotHyphenateCaps/>
  <w:drawingGridHorizontalSpacing w:val="120"/>
  <w:displayHorizontalDrawingGridEvery w:val="2"/>
  <w:characterSpacingControl w:val="doNotCompress"/>
  <w:footnotePr>
    <w:numRestart w:val="eachSect"/>
    <w:footnote w:id="0"/>
    <w:footnote w:id="1"/>
  </w:footnotePr>
  <w:endnotePr>
    <w:endnote w:id="0"/>
    <w:endnote w:id="1"/>
  </w:endnotePr>
  <w:compat/>
  <w:rsids>
    <w:rsidRoot w:val="00CA409D"/>
    <w:rsid w:val="000A7E1B"/>
    <w:rsid w:val="000B1367"/>
    <w:rsid w:val="000B7B0D"/>
    <w:rsid w:val="000E2CC8"/>
    <w:rsid w:val="000E4C0C"/>
    <w:rsid w:val="001076BF"/>
    <w:rsid w:val="00110A4E"/>
    <w:rsid w:val="00111FDD"/>
    <w:rsid w:val="001578CB"/>
    <w:rsid w:val="001651F2"/>
    <w:rsid w:val="00186BFD"/>
    <w:rsid w:val="001A38B5"/>
    <w:rsid w:val="001B083C"/>
    <w:rsid w:val="001B3E0A"/>
    <w:rsid w:val="001D4184"/>
    <w:rsid w:val="002012C8"/>
    <w:rsid w:val="00221503"/>
    <w:rsid w:val="00247A9C"/>
    <w:rsid w:val="00295499"/>
    <w:rsid w:val="002A4938"/>
    <w:rsid w:val="002B3530"/>
    <w:rsid w:val="002D510F"/>
    <w:rsid w:val="002D6739"/>
    <w:rsid w:val="002F1AAA"/>
    <w:rsid w:val="0030084F"/>
    <w:rsid w:val="00315AB0"/>
    <w:rsid w:val="00324102"/>
    <w:rsid w:val="003260D4"/>
    <w:rsid w:val="00366CBE"/>
    <w:rsid w:val="00377DFA"/>
    <w:rsid w:val="00391188"/>
    <w:rsid w:val="00392323"/>
    <w:rsid w:val="00394AE0"/>
    <w:rsid w:val="003B0286"/>
    <w:rsid w:val="003B5A46"/>
    <w:rsid w:val="003B6A30"/>
    <w:rsid w:val="003C0429"/>
    <w:rsid w:val="003E7BA2"/>
    <w:rsid w:val="004348B4"/>
    <w:rsid w:val="00467C4A"/>
    <w:rsid w:val="00483173"/>
    <w:rsid w:val="004912BA"/>
    <w:rsid w:val="00491A3F"/>
    <w:rsid w:val="004B2243"/>
    <w:rsid w:val="004D58C7"/>
    <w:rsid w:val="004E6D48"/>
    <w:rsid w:val="005034AC"/>
    <w:rsid w:val="00516CB6"/>
    <w:rsid w:val="00541CF3"/>
    <w:rsid w:val="005524FC"/>
    <w:rsid w:val="0055732D"/>
    <w:rsid w:val="00561A59"/>
    <w:rsid w:val="00561FC3"/>
    <w:rsid w:val="005829A4"/>
    <w:rsid w:val="00583F78"/>
    <w:rsid w:val="005D6430"/>
    <w:rsid w:val="005E3E1A"/>
    <w:rsid w:val="006451B7"/>
    <w:rsid w:val="00651038"/>
    <w:rsid w:val="0067064D"/>
    <w:rsid w:val="00696D9A"/>
    <w:rsid w:val="006A6432"/>
    <w:rsid w:val="006B1E9F"/>
    <w:rsid w:val="006B2C10"/>
    <w:rsid w:val="006C40D7"/>
    <w:rsid w:val="006C6AB8"/>
    <w:rsid w:val="00703002"/>
    <w:rsid w:val="007078F5"/>
    <w:rsid w:val="007158F5"/>
    <w:rsid w:val="007335B5"/>
    <w:rsid w:val="00743FEA"/>
    <w:rsid w:val="00757188"/>
    <w:rsid w:val="00757941"/>
    <w:rsid w:val="00776CEE"/>
    <w:rsid w:val="007B57D6"/>
    <w:rsid w:val="008009D8"/>
    <w:rsid w:val="008076F3"/>
    <w:rsid w:val="00813687"/>
    <w:rsid w:val="00870D5A"/>
    <w:rsid w:val="00871464"/>
    <w:rsid w:val="00877A55"/>
    <w:rsid w:val="008902B7"/>
    <w:rsid w:val="00895DA1"/>
    <w:rsid w:val="0089664C"/>
    <w:rsid w:val="008A1384"/>
    <w:rsid w:val="008B794F"/>
    <w:rsid w:val="008C0D70"/>
    <w:rsid w:val="008E71D4"/>
    <w:rsid w:val="008F58B6"/>
    <w:rsid w:val="00910329"/>
    <w:rsid w:val="00912C19"/>
    <w:rsid w:val="0093128C"/>
    <w:rsid w:val="00960A08"/>
    <w:rsid w:val="009610DC"/>
    <w:rsid w:val="009624A4"/>
    <w:rsid w:val="0099406F"/>
    <w:rsid w:val="00996D73"/>
    <w:rsid w:val="009A77FC"/>
    <w:rsid w:val="00A13891"/>
    <w:rsid w:val="00A15671"/>
    <w:rsid w:val="00A16335"/>
    <w:rsid w:val="00A26885"/>
    <w:rsid w:val="00A42532"/>
    <w:rsid w:val="00A84127"/>
    <w:rsid w:val="00A96C8F"/>
    <w:rsid w:val="00AC1580"/>
    <w:rsid w:val="00AD165B"/>
    <w:rsid w:val="00AE0AFE"/>
    <w:rsid w:val="00B26412"/>
    <w:rsid w:val="00B45B7B"/>
    <w:rsid w:val="00B45CB8"/>
    <w:rsid w:val="00B713DA"/>
    <w:rsid w:val="00B8698F"/>
    <w:rsid w:val="00B875D2"/>
    <w:rsid w:val="00B97BB1"/>
    <w:rsid w:val="00BA1446"/>
    <w:rsid w:val="00BC1256"/>
    <w:rsid w:val="00BE76A0"/>
    <w:rsid w:val="00BE779C"/>
    <w:rsid w:val="00C21812"/>
    <w:rsid w:val="00C30743"/>
    <w:rsid w:val="00C513F6"/>
    <w:rsid w:val="00CA409D"/>
    <w:rsid w:val="00CD2C15"/>
    <w:rsid w:val="00D13509"/>
    <w:rsid w:val="00D16ED4"/>
    <w:rsid w:val="00D26607"/>
    <w:rsid w:val="00D772E4"/>
    <w:rsid w:val="00D9190E"/>
    <w:rsid w:val="00DA207D"/>
    <w:rsid w:val="00DA2139"/>
    <w:rsid w:val="00DB4250"/>
    <w:rsid w:val="00DB5B94"/>
    <w:rsid w:val="00E108B7"/>
    <w:rsid w:val="00E27BD2"/>
    <w:rsid w:val="00E329E7"/>
    <w:rsid w:val="00E50260"/>
    <w:rsid w:val="00E5117D"/>
    <w:rsid w:val="00E57B40"/>
    <w:rsid w:val="00E64987"/>
    <w:rsid w:val="00EA5365"/>
    <w:rsid w:val="00EE2409"/>
    <w:rsid w:val="00F1165D"/>
    <w:rsid w:val="00F40E9A"/>
    <w:rsid w:val="00F501EC"/>
    <w:rsid w:val="00F5287A"/>
    <w:rsid w:val="00F77947"/>
    <w:rsid w:val="00F802C4"/>
    <w:rsid w:val="00F867AB"/>
    <w:rsid w:val="00FB4A31"/>
    <w:rsid w:val="00FD6044"/>
    <w:rsid w:val="00FD74FA"/>
    <w:rsid w:val="00FE47D0"/>
    <w:rsid w:val="00FF6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8B4"/>
    <w:rPr>
      <w:sz w:val="24"/>
      <w:szCs w:val="24"/>
    </w:rPr>
  </w:style>
  <w:style w:type="paragraph" w:styleId="1">
    <w:name w:val="heading 1"/>
    <w:basedOn w:val="a"/>
    <w:next w:val="a"/>
    <w:qFormat/>
    <w:rsid w:val="004348B4"/>
    <w:pPr>
      <w:keepNext/>
      <w:spacing w:before="80" w:after="80" w:line="360" w:lineRule="auto"/>
      <w:ind w:left="-357" w:firstLine="567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rsid w:val="004348B4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348B4"/>
    <w:pPr>
      <w:keepNext/>
      <w:jc w:val="center"/>
      <w:outlineLvl w:val="2"/>
    </w:pPr>
    <w:rPr>
      <w:b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348B4"/>
    <w:pPr>
      <w:jc w:val="center"/>
    </w:pPr>
    <w:rPr>
      <w:sz w:val="28"/>
    </w:rPr>
  </w:style>
  <w:style w:type="paragraph" w:styleId="a4">
    <w:name w:val="Body Text"/>
    <w:basedOn w:val="a"/>
    <w:semiHidden/>
    <w:rsid w:val="004348B4"/>
    <w:pPr>
      <w:widowControl w:val="0"/>
      <w:overflowPunct w:val="0"/>
      <w:autoSpaceDE w:val="0"/>
      <w:autoSpaceDN w:val="0"/>
      <w:adjustRightInd w:val="0"/>
      <w:spacing w:line="360" w:lineRule="auto"/>
      <w:jc w:val="center"/>
    </w:pPr>
    <w:rPr>
      <w:b/>
      <w:sz w:val="28"/>
      <w:szCs w:val="20"/>
    </w:rPr>
  </w:style>
  <w:style w:type="paragraph" w:styleId="a5">
    <w:name w:val="Body Text Indent"/>
    <w:basedOn w:val="a"/>
    <w:semiHidden/>
    <w:rsid w:val="004348B4"/>
    <w:pPr>
      <w:spacing w:line="360" w:lineRule="auto"/>
      <w:ind w:firstLine="567"/>
      <w:jc w:val="both"/>
    </w:pPr>
    <w:rPr>
      <w:sz w:val="28"/>
    </w:rPr>
  </w:style>
  <w:style w:type="paragraph" w:styleId="30">
    <w:name w:val="Body Text 3"/>
    <w:basedOn w:val="a"/>
    <w:semiHidden/>
    <w:rsid w:val="004348B4"/>
    <w:pPr>
      <w:spacing w:before="120" w:line="360" w:lineRule="auto"/>
      <w:jc w:val="both"/>
    </w:pPr>
    <w:rPr>
      <w:sz w:val="28"/>
    </w:rPr>
  </w:style>
  <w:style w:type="paragraph" w:customStyle="1" w:styleId="-1">
    <w:name w:val="Т-1"/>
    <w:aliases w:val="5,Текст14-1,текст14"/>
    <w:basedOn w:val="a"/>
    <w:rsid w:val="004348B4"/>
    <w:pPr>
      <w:spacing w:line="360" w:lineRule="auto"/>
      <w:ind w:firstLine="720"/>
      <w:jc w:val="both"/>
    </w:pPr>
    <w:rPr>
      <w:sz w:val="28"/>
      <w:szCs w:val="20"/>
    </w:rPr>
  </w:style>
  <w:style w:type="paragraph" w:customStyle="1" w:styleId="a6">
    <w:name w:val="Ñîäåðæ"/>
    <w:basedOn w:val="a"/>
    <w:rsid w:val="004348B4"/>
    <w:pPr>
      <w:widowControl w:val="0"/>
      <w:overflowPunct w:val="0"/>
      <w:autoSpaceDE w:val="0"/>
      <w:autoSpaceDN w:val="0"/>
      <w:adjustRightInd w:val="0"/>
      <w:spacing w:after="120"/>
      <w:jc w:val="center"/>
    </w:pPr>
    <w:rPr>
      <w:sz w:val="28"/>
      <w:szCs w:val="20"/>
    </w:rPr>
  </w:style>
  <w:style w:type="character" w:styleId="a7">
    <w:name w:val="footnote reference"/>
    <w:uiPriority w:val="99"/>
    <w:rsid w:val="004348B4"/>
    <w:rPr>
      <w:sz w:val="22"/>
      <w:vertAlign w:val="superscript"/>
    </w:rPr>
  </w:style>
  <w:style w:type="paragraph" w:styleId="a8">
    <w:name w:val="footnote text"/>
    <w:basedOn w:val="a"/>
    <w:link w:val="a9"/>
    <w:uiPriority w:val="99"/>
    <w:rsid w:val="004348B4"/>
    <w:pPr>
      <w:keepNext/>
      <w:keepLines/>
      <w:jc w:val="both"/>
    </w:pPr>
    <w:rPr>
      <w:sz w:val="20"/>
      <w:szCs w:val="20"/>
    </w:rPr>
  </w:style>
  <w:style w:type="paragraph" w:customStyle="1" w:styleId="21">
    <w:name w:val="Основной текст 21"/>
    <w:basedOn w:val="a"/>
    <w:rsid w:val="004348B4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a">
    <w:name w:val="footer"/>
    <w:basedOn w:val="a"/>
    <w:link w:val="ab"/>
    <w:uiPriority w:val="99"/>
    <w:rsid w:val="004348B4"/>
    <w:pPr>
      <w:tabs>
        <w:tab w:val="center" w:pos="4677"/>
        <w:tab w:val="right" w:pos="9355"/>
      </w:tabs>
      <w:jc w:val="right"/>
    </w:pPr>
    <w:rPr>
      <w:sz w:val="18"/>
      <w:szCs w:val="20"/>
    </w:rPr>
  </w:style>
  <w:style w:type="character" w:styleId="ac">
    <w:name w:val="page number"/>
    <w:basedOn w:val="a0"/>
    <w:semiHidden/>
    <w:rsid w:val="004348B4"/>
  </w:style>
  <w:style w:type="paragraph" w:styleId="ad">
    <w:name w:val="header"/>
    <w:basedOn w:val="a"/>
    <w:semiHidden/>
    <w:rsid w:val="004348B4"/>
    <w:pPr>
      <w:tabs>
        <w:tab w:val="center" w:pos="4677"/>
        <w:tab w:val="right" w:pos="9355"/>
      </w:tabs>
    </w:pPr>
    <w:rPr>
      <w:sz w:val="22"/>
      <w:szCs w:val="20"/>
    </w:rPr>
  </w:style>
  <w:style w:type="paragraph" w:customStyle="1" w:styleId="CharChar1CharChar1CharChar">
    <w:name w:val="Char Char Знак Знак1 Char Char1 Знак Знак Char Char"/>
    <w:basedOn w:val="a"/>
    <w:rsid w:val="004348B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e">
    <w:name w:val="endnote text"/>
    <w:basedOn w:val="a"/>
    <w:semiHidden/>
    <w:rsid w:val="004348B4"/>
    <w:rPr>
      <w:sz w:val="20"/>
      <w:szCs w:val="20"/>
    </w:rPr>
  </w:style>
  <w:style w:type="character" w:styleId="af">
    <w:name w:val="endnote reference"/>
    <w:semiHidden/>
    <w:rsid w:val="004348B4"/>
    <w:rPr>
      <w:vertAlign w:val="superscript"/>
    </w:rPr>
  </w:style>
  <w:style w:type="paragraph" w:customStyle="1" w:styleId="Iauiue">
    <w:name w:val="Iau?iue"/>
    <w:rsid w:val="004348B4"/>
    <w:rPr>
      <w:lang w:val="en-US"/>
    </w:rPr>
  </w:style>
  <w:style w:type="character" w:customStyle="1" w:styleId="iiianoaieou">
    <w:name w:val="iiia? no?aieou"/>
    <w:rsid w:val="004348B4"/>
    <w:rPr>
      <w:sz w:val="20"/>
    </w:rPr>
  </w:style>
  <w:style w:type="paragraph" w:customStyle="1" w:styleId="Aaoieeeieiioeooe">
    <w:name w:val="Aa?oiee eieiioeooe"/>
    <w:basedOn w:val="Iauiue"/>
    <w:rsid w:val="004348B4"/>
    <w:pPr>
      <w:tabs>
        <w:tab w:val="center" w:pos="4153"/>
        <w:tab w:val="right" w:pos="8306"/>
      </w:tabs>
    </w:pPr>
    <w:rPr>
      <w:lang w:val="ru-RU"/>
    </w:rPr>
  </w:style>
  <w:style w:type="paragraph" w:styleId="af0">
    <w:name w:val="Balloon Text"/>
    <w:basedOn w:val="a"/>
    <w:semiHidden/>
    <w:rsid w:val="004348B4"/>
    <w:rPr>
      <w:rFonts w:ascii="Tahoma" w:hAnsi="Tahoma" w:cs="Tahoma"/>
      <w:sz w:val="16"/>
      <w:szCs w:val="16"/>
    </w:rPr>
  </w:style>
  <w:style w:type="character" w:customStyle="1" w:styleId="a9">
    <w:name w:val="Текст сноски Знак"/>
    <w:basedOn w:val="a0"/>
    <w:link w:val="a8"/>
    <w:uiPriority w:val="99"/>
    <w:rsid w:val="004912BA"/>
  </w:style>
  <w:style w:type="paragraph" w:styleId="af1">
    <w:name w:val="Normal Indent"/>
    <w:basedOn w:val="a"/>
    <w:uiPriority w:val="99"/>
    <w:rsid w:val="00E50260"/>
    <w:pPr>
      <w:ind w:firstLine="709"/>
      <w:jc w:val="both"/>
    </w:pPr>
    <w:rPr>
      <w:sz w:val="28"/>
    </w:rPr>
  </w:style>
  <w:style w:type="paragraph" w:styleId="af2">
    <w:name w:val="Plain Text"/>
    <w:basedOn w:val="a"/>
    <w:link w:val="af3"/>
    <w:uiPriority w:val="99"/>
    <w:rsid w:val="00E50260"/>
    <w:pPr>
      <w:autoSpaceDE w:val="0"/>
      <w:autoSpaceDN w:val="0"/>
      <w:jc w:val="both"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uiPriority w:val="99"/>
    <w:rsid w:val="00E50260"/>
    <w:rPr>
      <w:rFonts w:ascii="Courier New" w:hAnsi="Courier New" w:cs="Courier New"/>
    </w:rPr>
  </w:style>
  <w:style w:type="character" w:customStyle="1" w:styleId="ab">
    <w:name w:val="Нижний колонтитул Знак"/>
    <w:basedOn w:val="a0"/>
    <w:link w:val="aa"/>
    <w:uiPriority w:val="99"/>
    <w:rsid w:val="004B2243"/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80" w:after="80" w:line="360" w:lineRule="auto"/>
      <w:ind w:left="-357" w:firstLine="567"/>
      <w:outlineLvl w:val="0"/>
    </w:pPr>
    <w:rPr>
      <w:sz w:val="28"/>
      <w:szCs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sz w:val="28"/>
    </w:rPr>
  </w:style>
  <w:style w:type="paragraph" w:styleId="a4">
    <w:name w:val="Body Text"/>
    <w:basedOn w:val="a"/>
    <w:semiHidden/>
    <w:pPr>
      <w:widowControl w:val="0"/>
      <w:overflowPunct w:val="0"/>
      <w:autoSpaceDE w:val="0"/>
      <w:autoSpaceDN w:val="0"/>
      <w:adjustRightInd w:val="0"/>
      <w:spacing w:line="360" w:lineRule="auto"/>
      <w:jc w:val="center"/>
    </w:pPr>
    <w:rPr>
      <w:b/>
      <w:sz w:val="28"/>
      <w:szCs w:val="20"/>
    </w:rPr>
  </w:style>
  <w:style w:type="paragraph" w:styleId="a5">
    <w:name w:val="Body Text Indent"/>
    <w:basedOn w:val="a"/>
    <w:semiHidden/>
    <w:pPr>
      <w:spacing w:line="360" w:lineRule="auto"/>
      <w:ind w:firstLine="567"/>
      <w:jc w:val="both"/>
    </w:pPr>
    <w:rPr>
      <w:sz w:val="28"/>
    </w:rPr>
  </w:style>
  <w:style w:type="paragraph" w:styleId="30">
    <w:name w:val="Body Text 3"/>
    <w:basedOn w:val="a"/>
    <w:semiHidden/>
    <w:pPr>
      <w:spacing w:before="120" w:line="360" w:lineRule="auto"/>
      <w:jc w:val="both"/>
    </w:pPr>
    <w:rPr>
      <w:sz w:val="28"/>
    </w:rPr>
  </w:style>
  <w:style w:type="paragraph" w:customStyle="1" w:styleId="-1">
    <w:name w:val="Т-1"/>
    <w:aliases w:val="5,Текст14-1,текст14"/>
    <w:basedOn w:val="a"/>
    <w:pPr>
      <w:spacing w:line="360" w:lineRule="auto"/>
      <w:ind w:firstLine="720"/>
      <w:jc w:val="both"/>
    </w:pPr>
    <w:rPr>
      <w:sz w:val="28"/>
      <w:szCs w:val="20"/>
    </w:rPr>
  </w:style>
  <w:style w:type="paragraph" w:customStyle="1" w:styleId="a6">
    <w:name w:val="Ñîäåðæ"/>
    <w:basedOn w:val="a"/>
    <w:pPr>
      <w:widowControl w:val="0"/>
      <w:overflowPunct w:val="0"/>
      <w:autoSpaceDE w:val="0"/>
      <w:autoSpaceDN w:val="0"/>
      <w:adjustRightInd w:val="0"/>
      <w:spacing w:after="120"/>
      <w:jc w:val="center"/>
    </w:pPr>
    <w:rPr>
      <w:sz w:val="28"/>
      <w:szCs w:val="20"/>
    </w:rPr>
  </w:style>
  <w:style w:type="character" w:styleId="a7">
    <w:name w:val="footnote reference"/>
    <w:uiPriority w:val="99"/>
    <w:rPr>
      <w:sz w:val="22"/>
      <w:vertAlign w:val="superscript"/>
    </w:rPr>
  </w:style>
  <w:style w:type="paragraph" w:styleId="a8">
    <w:name w:val="footnote text"/>
    <w:basedOn w:val="a"/>
    <w:link w:val="a9"/>
    <w:uiPriority w:val="99"/>
    <w:pPr>
      <w:keepNext/>
      <w:keepLines/>
      <w:jc w:val="both"/>
    </w:pPr>
    <w:rPr>
      <w:sz w:val="20"/>
      <w:szCs w:val="20"/>
    </w:rPr>
  </w:style>
  <w:style w:type="paragraph" w:customStyle="1" w:styleId="21">
    <w:name w:val="Основной текст 21"/>
    <w:basedOn w:val="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  <w:jc w:val="right"/>
    </w:pPr>
    <w:rPr>
      <w:sz w:val="18"/>
      <w:szCs w:val="20"/>
    </w:rPr>
  </w:style>
  <w:style w:type="character" w:styleId="ac">
    <w:name w:val="page number"/>
    <w:basedOn w:val="a0"/>
    <w:semiHidden/>
  </w:style>
  <w:style w:type="paragraph" w:styleId="ad">
    <w:name w:val="header"/>
    <w:basedOn w:val="a"/>
    <w:semiHidden/>
    <w:pPr>
      <w:tabs>
        <w:tab w:val="center" w:pos="4677"/>
        <w:tab w:val="right" w:pos="9355"/>
      </w:tabs>
    </w:pPr>
    <w:rPr>
      <w:sz w:val="22"/>
      <w:szCs w:val="20"/>
    </w:rPr>
  </w:style>
  <w:style w:type="paragraph" w:customStyle="1" w:styleId="CharChar1CharChar1CharChar">
    <w:name w:val="Char Char Знак Знак1 Char Char1 Знак Знак Char Char"/>
    <w:basedOn w:val="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e">
    <w:name w:val="endnote text"/>
    <w:basedOn w:val="a"/>
    <w:semiHidden/>
    <w:rPr>
      <w:sz w:val="20"/>
      <w:szCs w:val="20"/>
    </w:rPr>
  </w:style>
  <w:style w:type="character" w:styleId="af">
    <w:name w:val="endnote reference"/>
    <w:semiHidden/>
    <w:rPr>
      <w:vertAlign w:val="superscript"/>
    </w:rPr>
  </w:style>
  <w:style w:type="paragraph" w:customStyle="1" w:styleId="Iauiue">
    <w:name w:val="Iau?iue"/>
    <w:rPr>
      <w:lang w:val="en-US"/>
    </w:rPr>
  </w:style>
  <w:style w:type="character" w:customStyle="1" w:styleId="iiianoaieou">
    <w:name w:val="iiia? no?aieou"/>
    <w:rPr>
      <w:sz w:val="20"/>
    </w:rPr>
  </w:style>
  <w:style w:type="paragraph" w:customStyle="1" w:styleId="Aaoieeeieiioeooe">
    <w:name w:val="Aa?oiee eieiioeooe"/>
    <w:basedOn w:val="Iauiue"/>
    <w:pPr>
      <w:tabs>
        <w:tab w:val="center" w:pos="4153"/>
        <w:tab w:val="right" w:pos="8306"/>
      </w:tabs>
    </w:pPr>
    <w:rPr>
      <w:lang w:val="ru-RU"/>
    </w:rPr>
  </w:style>
  <w:style w:type="paragraph" w:styleId="af0">
    <w:name w:val="Balloon Text"/>
    <w:basedOn w:val="a"/>
    <w:semiHidden/>
    <w:rPr>
      <w:rFonts w:ascii="Tahoma" w:hAnsi="Tahoma" w:cs="Tahoma"/>
      <w:sz w:val="16"/>
      <w:szCs w:val="16"/>
    </w:rPr>
  </w:style>
  <w:style w:type="character" w:customStyle="1" w:styleId="a9">
    <w:name w:val="Текст сноски Знак"/>
    <w:basedOn w:val="a0"/>
    <w:link w:val="a8"/>
    <w:uiPriority w:val="99"/>
    <w:rsid w:val="004912BA"/>
  </w:style>
  <w:style w:type="paragraph" w:styleId="af1">
    <w:name w:val="Normal Indent"/>
    <w:basedOn w:val="a"/>
    <w:uiPriority w:val="99"/>
    <w:rsid w:val="00E50260"/>
    <w:pPr>
      <w:ind w:firstLine="709"/>
      <w:jc w:val="both"/>
    </w:pPr>
    <w:rPr>
      <w:sz w:val="28"/>
    </w:rPr>
  </w:style>
  <w:style w:type="paragraph" w:styleId="af2">
    <w:name w:val="Plain Text"/>
    <w:basedOn w:val="a"/>
    <w:link w:val="af3"/>
    <w:uiPriority w:val="99"/>
    <w:rsid w:val="00E50260"/>
    <w:pPr>
      <w:autoSpaceDE w:val="0"/>
      <w:autoSpaceDN w:val="0"/>
      <w:jc w:val="both"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uiPriority w:val="99"/>
    <w:rsid w:val="00E50260"/>
    <w:rPr>
      <w:rFonts w:ascii="Courier New" w:hAnsi="Courier New" w:cs="Courier New"/>
    </w:rPr>
  </w:style>
  <w:style w:type="character" w:customStyle="1" w:styleId="ab">
    <w:name w:val="Нижний колонтитул Знак"/>
    <w:basedOn w:val="a0"/>
    <w:link w:val="aa"/>
    <w:uiPriority w:val="99"/>
    <w:rsid w:val="004B2243"/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ВЫШНЕВОЛОЦКОГО  РАЙОНА</vt:lpstr>
    </vt:vector>
  </TitlesOfParts>
  <Company>Microsoft</Company>
  <LinksUpToDate>false</LinksUpToDate>
  <CharactersWithSpaces>10355</CharactersWithSpaces>
  <SharedDoc>false</SharedDoc>
  <HLinks>
    <vt:vector size="6" baseType="variant">
      <vt:variant>
        <vt:i4>65602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P627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ВЫШНЕВОЛОЦКОГО  РАЙОНА</dc:title>
  <dc:creator>:-)</dc:creator>
  <cp:lastModifiedBy>vorontsova-nv</cp:lastModifiedBy>
  <cp:revision>3</cp:revision>
  <cp:lastPrinted>2017-06-20T07:39:00Z</cp:lastPrinted>
  <dcterms:created xsi:type="dcterms:W3CDTF">2017-06-19T10:20:00Z</dcterms:created>
  <dcterms:modified xsi:type="dcterms:W3CDTF">2017-06-20T07:44:00Z</dcterms:modified>
</cp:coreProperties>
</file>