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FF7" w:rsidRPr="00E331D0" w:rsidRDefault="00EA2FF7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73454872" r:id="rId6"/>
        </w:object>
      </w:r>
    </w:p>
    <w:p w:rsidR="00EA2FF7" w:rsidRDefault="00EA2FF7" w:rsidP="007F1FD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7" w:rsidRDefault="00EA2FF7" w:rsidP="007F1FD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1FDA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EA2FF7" w:rsidRPr="007F1FDA" w:rsidRDefault="00EA2FF7" w:rsidP="007F1FD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7F1FDA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  <w:r w:rsidRPr="007F1F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1FDA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_________________________________________________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</w:t>
      </w:r>
    </w:p>
    <w:p w:rsidR="00EA2FF7" w:rsidRPr="007F1FDA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7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1FDA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A2FF7" w:rsidRPr="007F1FDA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2FF7" w:rsidRPr="00E331D0" w:rsidRDefault="00EA2FF7" w:rsidP="005165A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г. Вышний Волочек</w:t>
      </w:r>
    </w:p>
    <w:p w:rsidR="00EA2FF7" w:rsidRPr="00E331D0" w:rsidRDefault="00EA2FF7" w:rsidP="005165A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29.11.2017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31D0">
        <w:rPr>
          <w:rFonts w:ascii="Times New Roman" w:hAnsi="Times New Roman" w:cs="Times New Roman"/>
          <w:sz w:val="24"/>
          <w:szCs w:val="24"/>
        </w:rPr>
        <w:t xml:space="preserve">     № </w:t>
      </w:r>
      <w:r>
        <w:rPr>
          <w:rFonts w:ascii="Times New Roman" w:hAnsi="Times New Roman" w:cs="Times New Roman"/>
          <w:sz w:val="24"/>
          <w:szCs w:val="24"/>
        </w:rPr>
        <w:t>195</w:t>
      </w:r>
    </w:p>
    <w:p w:rsidR="00EA2FF7" w:rsidRDefault="00EA2FF7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</w:p>
    <w:p w:rsidR="00EA2FF7" w:rsidRPr="00E331D0" w:rsidRDefault="00EA2FF7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О создании постоянно действующей </w:t>
      </w:r>
    </w:p>
    <w:p w:rsidR="00EA2FF7" w:rsidRDefault="00EA2FF7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комиссии по продаже муниципального </w:t>
      </w:r>
    </w:p>
    <w:p w:rsidR="00EA2FF7" w:rsidRPr="00E331D0" w:rsidRDefault="00EA2FF7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имущества посредством публичного </w:t>
      </w:r>
    </w:p>
    <w:p w:rsidR="00EA2FF7" w:rsidRPr="00E331D0" w:rsidRDefault="00EA2FF7" w:rsidP="003F7DE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>предложения</w:t>
      </w:r>
      <w:r w:rsidRPr="00E331D0">
        <w:rPr>
          <w:rFonts w:ascii="Times New Roman" w:hAnsi="Times New Roman" w:cs="Times New Roman"/>
          <w:color w:val="2D2D2D"/>
          <w:spacing w:val="1"/>
          <w:kern w:val="36"/>
          <w:sz w:val="24"/>
          <w:szCs w:val="24"/>
        </w:rPr>
        <w:t xml:space="preserve"> </w:t>
      </w:r>
    </w:p>
    <w:p w:rsidR="00EA2FF7" w:rsidRPr="00E331D0" w:rsidRDefault="00EA2FF7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Pr="00E331D0" w:rsidRDefault="00EA2FF7" w:rsidP="003F7DEF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spacing w:val="1"/>
          <w:sz w:val="24"/>
          <w:szCs w:val="24"/>
        </w:rPr>
        <w:br/>
      </w:r>
      <w:r w:rsidRPr="00E331D0">
        <w:rPr>
          <w:rFonts w:ascii="Times New Roman" w:hAnsi="Times New Roman" w:cs="Times New Roman"/>
          <w:spacing w:val="1"/>
          <w:sz w:val="24"/>
          <w:szCs w:val="24"/>
        </w:rPr>
        <w:tab/>
      </w:r>
      <w:r w:rsidRPr="003F7DEF">
        <w:rPr>
          <w:rFonts w:ascii="Times New Roman" w:hAnsi="Times New Roman" w:cs="Times New Roman"/>
          <w:spacing w:val="1"/>
          <w:sz w:val="24"/>
          <w:szCs w:val="24"/>
        </w:rPr>
        <w:t>Руководствуясь </w:t>
      </w:r>
      <w:hyperlink r:id="rId7" w:history="1">
        <w:r w:rsidRPr="00E331D0">
          <w:rPr>
            <w:rFonts w:ascii="Times New Roman" w:hAnsi="Times New Roman" w:cs="Times New Roman"/>
            <w:spacing w:val="1"/>
            <w:sz w:val="24"/>
            <w:szCs w:val="24"/>
          </w:rPr>
          <w:t>Федеральным законом от 21.12.2001 N 178-ФЗ «О приватизации государственного и муниципального имущества</w:t>
        </w:r>
      </w:hyperlink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>»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, в соответствии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с Уставом муниципального образования Вышневолоцкий район Тверской области, постановлением Правительства РФ от 22.07.2002 № 549 «Об утверждении положений об организации продажи муниципального имущества посредством публичного предложения и без объявления цены»: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</w:p>
    <w:p w:rsidR="00EA2FF7" w:rsidRPr="00E331D0" w:rsidRDefault="00EA2FF7" w:rsidP="003F7DEF">
      <w:pPr>
        <w:shd w:val="clear" w:color="auto" w:fill="FFFFFF"/>
        <w:spacing w:after="0" w:line="161" w:lineRule="atLeast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Pr="00E331D0" w:rsidRDefault="00EA2FF7" w:rsidP="005165A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ПОСТАНОВЛЯЮ: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EA2FF7" w:rsidRPr="00E331D0" w:rsidRDefault="00EA2FF7" w:rsidP="005165A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1. Создать постоянно действующую комиссию по продаже муниципального имущества посредством публичного предложения.</w:t>
      </w:r>
    </w:p>
    <w:p w:rsidR="00EA2FF7" w:rsidRPr="00E331D0" w:rsidRDefault="00EA2FF7" w:rsidP="005165A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br/>
        <w:t>2. Утвердить состав Комиссии по продаже муниципального имущества посредством публичного предложения, согласно приложению 1.</w:t>
      </w:r>
    </w:p>
    <w:p w:rsidR="00EA2FF7" w:rsidRPr="00E331D0" w:rsidRDefault="00EA2FF7" w:rsidP="005165A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br/>
        <w:t>3. Утвердить Положение о постоянно действующей комиссии по продаже муниципального имущества посредством публичного предложения, согласно приложению  2.</w:t>
      </w:r>
    </w:p>
    <w:p w:rsidR="00EA2FF7" w:rsidRPr="00E331D0" w:rsidRDefault="00EA2FF7" w:rsidP="005165A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br/>
        <w:t>4. Настоящее постановление вступает в силу со дня его официального опубликования в газете «Муниципальный Вестник. Вышневолоцкий район»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E331D0">
        <w:rPr>
          <w:rFonts w:ascii="Times New Roman" w:hAnsi="Times New Roman" w:cs="Times New Roman"/>
          <w:sz w:val="24"/>
          <w:szCs w:val="24"/>
        </w:rPr>
        <w:t xml:space="preserve">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EA2FF7" w:rsidRPr="00E331D0" w:rsidRDefault="00EA2FF7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FF7" w:rsidRDefault="00EA2FF7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5. 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EA2FF7" w:rsidRDefault="00EA2FF7" w:rsidP="00516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FF7" w:rsidRPr="00E331D0" w:rsidRDefault="00EA2FF7" w:rsidP="005165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Вышневолоцкого района                                                                                    Н.П. Рощина        </w:t>
      </w:r>
    </w:p>
    <w:p w:rsidR="00EA2FF7" w:rsidRDefault="00EA2FF7" w:rsidP="005165A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EA2FF7" w:rsidRDefault="00EA2FF7" w:rsidP="005165A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Pr="00E331D0" w:rsidRDefault="00EA2FF7" w:rsidP="005165A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Pr="00E331D0" w:rsidRDefault="00EA2FF7">
      <w:pPr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EA2FF7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</w:p>
    <w:p w:rsidR="00EA2FF7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</w:p>
    <w:p w:rsidR="00EA2FF7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</w:p>
    <w:p w:rsidR="00EA2FF7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Приложение  1 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331D0">
        <w:rPr>
          <w:rFonts w:ascii="Times New Roman" w:hAnsi="Times New Roman" w:cs="Times New Roman"/>
          <w:sz w:val="24"/>
          <w:szCs w:val="24"/>
        </w:rPr>
        <w:t xml:space="preserve">дминистрации Вышневолоцкого района 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29.11.2017    №  195</w:t>
      </w:r>
    </w:p>
    <w:p w:rsidR="00EA2FF7" w:rsidRDefault="00EA2FF7" w:rsidP="003F7DEF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EA2FF7" w:rsidRPr="007F1FDA" w:rsidRDefault="00EA2FF7" w:rsidP="003F7DEF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color w:val="3C3C3C"/>
          <w:spacing w:val="1"/>
          <w:sz w:val="28"/>
          <w:szCs w:val="28"/>
        </w:rPr>
      </w:pPr>
      <w:r w:rsidRPr="007F1FDA">
        <w:rPr>
          <w:rFonts w:ascii="Times New Roman" w:hAnsi="Times New Roman" w:cs="Times New Roman"/>
          <w:b/>
          <w:bCs/>
          <w:color w:val="3C3C3C"/>
          <w:spacing w:val="1"/>
          <w:sz w:val="28"/>
          <w:szCs w:val="28"/>
        </w:rPr>
        <w:t>С О С Т А В</w:t>
      </w:r>
    </w:p>
    <w:p w:rsidR="00EA2FF7" w:rsidRPr="00E331D0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 xml:space="preserve">постоянно действующей комиссии по продаже муниципального имущества </w:t>
      </w:r>
    </w:p>
    <w:p w:rsidR="00EA2FF7" w:rsidRPr="00E331D0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 xml:space="preserve">посредством публичного предложения </w:t>
      </w:r>
    </w:p>
    <w:p w:rsidR="00EA2FF7" w:rsidRPr="00E331D0" w:rsidRDefault="00EA2FF7" w:rsidP="005165A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3437"/>
        <w:gridCol w:w="5918"/>
      </w:tblGrid>
      <w:tr w:rsidR="00EA2FF7" w:rsidRPr="00B74162">
        <w:trPr>
          <w:trHeight w:val="15"/>
        </w:trPr>
        <w:tc>
          <w:tcPr>
            <w:tcW w:w="3437" w:type="dxa"/>
          </w:tcPr>
          <w:p w:rsidR="00EA2FF7" w:rsidRPr="003F7DEF" w:rsidRDefault="00EA2FF7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EA2FF7" w:rsidRPr="003F7DEF" w:rsidRDefault="00EA2FF7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 xml:space="preserve">Спиридонова </w:t>
            </w:r>
          </w:p>
          <w:p w:rsidR="00EA2FF7" w:rsidRPr="007F1FDA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Вера Анатольевна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Заместитель главы администрации Вышневолоцкого района, председатель комиссии</w:t>
            </w:r>
          </w:p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 xml:space="preserve">Виноградова </w:t>
            </w:r>
          </w:p>
          <w:p w:rsidR="00EA2FF7" w:rsidRPr="007F1FDA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Ольга Александровна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Руководитель Комитета по управлению имуществом, земельным отношениям, архитектуре и градостроительству администрации Вышневолоцкого района, заместитель председателя комиссии</w:t>
            </w:r>
          </w:p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color w:val="2D2D2D"/>
                <w:sz w:val="24"/>
                <w:szCs w:val="24"/>
                <w:u w:val="single"/>
              </w:rPr>
              <w:t>Члены комиссии</w:t>
            </w:r>
            <w:r w:rsidRPr="003F7DEF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:</w:t>
            </w:r>
            <w:r w:rsidRPr="003F7DEF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br/>
            </w:r>
          </w:p>
        </w:tc>
        <w:tc>
          <w:tcPr>
            <w:tcW w:w="5918" w:type="dxa"/>
            <w:tcBorders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Pr="003F7DEF" w:rsidRDefault="00EA2FF7" w:rsidP="003F7D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 xml:space="preserve">Верховская </w:t>
            </w:r>
          </w:p>
          <w:p w:rsidR="00EA2FF7" w:rsidRPr="007F1FDA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Любовь Валерьевна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Руководитель Управления финансов администрации Вышневолоцкого района</w:t>
            </w:r>
          </w:p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Pr="007F1FDA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Голубева Екатерина Владимировна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Главный специалист</w:t>
            </w: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 xml:space="preserve"> юридического отдела администрации Вышневолоцкого района</w:t>
            </w:r>
          </w:p>
          <w:p w:rsidR="00EA2FF7" w:rsidRPr="003F7DEF" w:rsidRDefault="00EA2FF7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5165A0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 xml:space="preserve">Дубова </w:t>
            </w:r>
          </w:p>
          <w:p w:rsidR="00EA2FF7" w:rsidRPr="007F1FDA" w:rsidRDefault="00EA2FF7" w:rsidP="005165A0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Елена Алексеевна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Главный специалист Комитета по управлению имуществом, земельным отношениям, архитектуре и градостроительству администрации Вышневолоцкого района, секретарь комиссии</w:t>
            </w:r>
          </w:p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</w:p>
        </w:tc>
      </w:tr>
      <w:tr w:rsidR="00EA2FF7" w:rsidRPr="00B74162">
        <w:tc>
          <w:tcPr>
            <w:tcW w:w="34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Default="00EA2FF7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 xml:space="preserve">Мепуришвили </w:t>
            </w:r>
          </w:p>
          <w:p w:rsidR="00EA2FF7" w:rsidRPr="007F1FDA" w:rsidRDefault="00EA2FF7" w:rsidP="00D970E1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</w:pPr>
            <w:r w:rsidRPr="007F1FDA">
              <w:rPr>
                <w:rFonts w:ascii="Times New Roman" w:hAnsi="Times New Roman" w:cs="Times New Roman"/>
                <w:b/>
                <w:bCs/>
                <w:color w:val="2D2D2D"/>
                <w:sz w:val="24"/>
                <w:szCs w:val="24"/>
              </w:rPr>
              <w:t>Людмила Александровна</w:t>
            </w:r>
          </w:p>
        </w:tc>
        <w:tc>
          <w:tcPr>
            <w:tcW w:w="59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A2FF7" w:rsidRPr="003F7DEF" w:rsidRDefault="00EA2FF7" w:rsidP="003F7DEF">
            <w:pPr>
              <w:spacing w:after="0" w:line="161" w:lineRule="atLeast"/>
              <w:textAlignment w:val="baseline"/>
              <w:rPr>
                <w:rFonts w:ascii="Times New Roman" w:hAnsi="Times New Roman" w:cs="Times New Roman"/>
                <w:color w:val="2D2D2D"/>
                <w:sz w:val="24"/>
                <w:szCs w:val="24"/>
              </w:rPr>
            </w:pPr>
            <w:r w:rsidRPr="00E331D0">
              <w:rPr>
                <w:rFonts w:ascii="Times New Roman" w:hAnsi="Times New Roman" w:cs="Times New Roman"/>
                <w:color w:val="2D2D2D"/>
                <w:sz w:val="24"/>
                <w:szCs w:val="24"/>
              </w:rPr>
              <w:t>Главный специалист Комитета по управлению имуществом, земельным отношениям, архитектуре и градостроительству администрации Вышневолоцкого района</w:t>
            </w:r>
          </w:p>
        </w:tc>
      </w:tr>
    </w:tbl>
    <w:p w:rsidR="00EA2FF7" w:rsidRPr="00E331D0" w:rsidRDefault="00EA2FF7" w:rsidP="003F7DEF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EA2FF7" w:rsidRPr="00E331D0" w:rsidRDefault="00EA2FF7">
      <w:pPr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  <w:r w:rsidRPr="00E331D0">
        <w:rPr>
          <w:rFonts w:ascii="Times New Roman" w:hAnsi="Times New Roman" w:cs="Times New Roman"/>
          <w:color w:val="3C3C3C"/>
          <w:spacing w:val="1"/>
          <w:sz w:val="24"/>
          <w:szCs w:val="24"/>
        </w:rPr>
        <w:br w:type="page"/>
      </w:r>
    </w:p>
    <w:p w:rsidR="00EA2FF7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Приложение  2 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 xml:space="preserve">Администрации Вышневолоцкого района </w:t>
      </w:r>
    </w:p>
    <w:p w:rsidR="00EA2FF7" w:rsidRPr="00E331D0" w:rsidRDefault="00EA2FF7" w:rsidP="005165A0">
      <w:pPr>
        <w:pStyle w:val="NoSpacing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29.11.2017     №  195</w:t>
      </w:r>
    </w:p>
    <w:p w:rsidR="00EA2FF7" w:rsidRPr="00E331D0" w:rsidRDefault="00EA2FF7" w:rsidP="005165A0">
      <w:pPr>
        <w:shd w:val="clear" w:color="auto" w:fill="FFFFFF"/>
        <w:spacing w:before="191" w:after="115" w:line="240" w:lineRule="auto"/>
        <w:jc w:val="center"/>
        <w:textAlignment w:val="baseline"/>
        <w:outlineLvl w:val="1"/>
        <w:rPr>
          <w:rFonts w:ascii="Times New Roman" w:hAnsi="Times New Roman" w:cs="Times New Roman"/>
          <w:color w:val="3C3C3C"/>
          <w:spacing w:val="1"/>
          <w:sz w:val="24"/>
          <w:szCs w:val="24"/>
        </w:rPr>
      </w:pPr>
    </w:p>
    <w:p w:rsidR="00EA2FF7" w:rsidRPr="00E331D0" w:rsidRDefault="00EA2FF7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:rsidR="00EA2FF7" w:rsidRPr="00E331D0" w:rsidRDefault="00EA2FF7" w:rsidP="008B00C9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31D0">
        <w:rPr>
          <w:rFonts w:ascii="Times New Roman" w:hAnsi="Times New Roman" w:cs="Times New Roman"/>
          <w:b/>
          <w:bCs/>
          <w:sz w:val="24"/>
          <w:szCs w:val="24"/>
        </w:rPr>
        <w:t xml:space="preserve">о постоянно действующей комиссии по продаже муниципального имущества посредством публичного предложения </w:t>
      </w:r>
    </w:p>
    <w:p w:rsidR="00EA2FF7" w:rsidRPr="00E331D0" w:rsidRDefault="00EA2FF7" w:rsidP="008B00C9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b/>
          <w:bCs/>
          <w:color w:val="2D2D2D"/>
          <w:spacing w:val="1"/>
          <w:sz w:val="24"/>
          <w:szCs w:val="24"/>
        </w:rPr>
        <w:br/>
      </w:r>
    </w:p>
    <w:p w:rsidR="00EA2FF7" w:rsidRPr="00D970E1" w:rsidRDefault="00EA2FF7" w:rsidP="00D970E1">
      <w:pPr>
        <w:jc w:val="center"/>
        <w:rPr>
          <w:rFonts w:ascii="Times New Roman" w:hAnsi="Times New Roman" w:cs="Times New Roman"/>
        </w:rPr>
      </w:pPr>
      <w:r w:rsidRPr="00D970E1">
        <w:rPr>
          <w:rFonts w:ascii="Times New Roman" w:hAnsi="Times New Roman" w:cs="Times New Roman"/>
        </w:rPr>
        <w:t>1. Общие положения</w:t>
      </w:r>
    </w:p>
    <w:p w:rsidR="00EA2FF7" w:rsidRDefault="00EA2FF7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br/>
        <w:t>1.1. Комиссия по продаже муниципального имущества посредством публичного предложения (далее - комиссия) является постоянно действующим совещательным органом, обеспечивающим рассмотрение и решение всех вопросов по продаже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31D0">
        <w:rPr>
          <w:rFonts w:ascii="Times New Roman" w:hAnsi="Times New Roman" w:cs="Times New Roman"/>
          <w:sz w:val="24"/>
          <w:szCs w:val="24"/>
        </w:rPr>
        <w:t xml:space="preserve"> муниципального имущества посредством публичного предложения. </w:t>
      </w:r>
    </w:p>
    <w:p w:rsidR="00EA2FF7" w:rsidRPr="00E331D0" w:rsidRDefault="00EA2FF7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A2FF7" w:rsidRPr="00E331D0" w:rsidRDefault="00EA2FF7" w:rsidP="0018610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331D0">
        <w:rPr>
          <w:rFonts w:ascii="Times New Roman" w:hAnsi="Times New Roman" w:cs="Times New Roman"/>
          <w:sz w:val="24"/>
          <w:szCs w:val="24"/>
        </w:rPr>
        <w:t>1.2. Комиссия в своей деятельности руководствуется Федеральным законом от 21.12.2001 N 178-ФЗ «О приватизации государственного и муниципального имущества», Положением об организации продажи государственного или муниципального имущества посредством публичного предложения, утвержденным постановлением Правительства Российской Федерации от 22.07.2002 N 549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331D0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EA2FF7" w:rsidRPr="003F7DEF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  <w:t>1.3. Положение определяет полномочия и порядок работы комиссии при продаже муниципального имущества посредством публичного предложения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. </w:t>
      </w:r>
    </w:p>
    <w:p w:rsidR="00EA2FF7" w:rsidRPr="003F7DEF" w:rsidRDefault="00EA2FF7" w:rsidP="00E331D0">
      <w:pPr>
        <w:shd w:val="clear" w:color="auto" w:fill="FFFFFF"/>
        <w:spacing w:before="191" w:after="115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  <w:t>2. Полномочия комиссии</w:t>
      </w:r>
    </w:p>
    <w:p w:rsidR="00EA2FF7" w:rsidRPr="00E331D0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  <w:t>2.1. Комиссия в срок, установленный информационным сообщением о продаже посредством публичного предложения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(далее - информационное сообщение), в течение одной процедуры проведения продажи: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2.1.1. 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рассматривает принятые от претендентов заявки на участие в продаже 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>имущества</w:t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;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2.1.2. проверяет правильность оформления представленных претендентами документов и определяет их соответствие требования законодательства Российской Федерации и перечню, содержащемуся в информационном сообщении о проведении продажи имущества, а также устанавливает факт поступления в установленный срок задатка на счет, указанный в информационном сообщении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;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2.1.3. принимает решение о признании претендентов участниками продажи имущества или об отказе в допуске к участию в продаже имущества по основаниям установленным Федеральным законом «О приватизации государственного и муниципального имущества» и уведомляет претендентов о принятом решении;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2.1.4.  назначает из числа своих членов комиссии уполномоченного представителя, а также нанимает ведущего продажи имущества или назначает его из числа членов комиссии;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2.1.5.  определяет победителя продажи имущества и оформляет протокол об итогах продажи;</w:t>
      </w: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B13DA5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2.1.6. уведомляет победителя о его победе;</w:t>
      </w:r>
    </w:p>
    <w:p w:rsidR="00EA2FF7" w:rsidRDefault="00EA2FF7" w:rsidP="00E331D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2.1.7. 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осуществляет иные функции, предусмотренные Федеральным законом «О приватизации государственного и муниципального имущества» и </w:t>
      </w:r>
      <w:r w:rsidRPr="00E331D0">
        <w:rPr>
          <w:rFonts w:ascii="Times New Roman" w:hAnsi="Times New Roman" w:cs="Times New Roman"/>
          <w:sz w:val="24"/>
          <w:szCs w:val="24"/>
        </w:rPr>
        <w:t>Положением об организации продажи государственного или муниципального имущества посредством публичного предложения.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</w:p>
    <w:p w:rsidR="00EA2FF7" w:rsidRPr="00E331D0" w:rsidRDefault="00EA2FF7" w:rsidP="001262E2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4C4C4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br/>
      </w:r>
    </w:p>
    <w:p w:rsidR="00EA2FF7" w:rsidRPr="00E331D0" w:rsidRDefault="00EA2FF7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b/>
          <w:bCs/>
          <w:color w:val="4C4C4C"/>
          <w:spacing w:val="1"/>
          <w:sz w:val="24"/>
          <w:szCs w:val="24"/>
        </w:rPr>
        <w:t>3. Порядок работы комиссии</w:t>
      </w:r>
    </w:p>
    <w:p w:rsidR="00EA2FF7" w:rsidRPr="003F7DEF" w:rsidRDefault="00EA2FF7" w:rsidP="00E331D0">
      <w:pPr>
        <w:shd w:val="clear" w:color="auto" w:fill="FFFFFF"/>
        <w:spacing w:after="0" w:line="161" w:lineRule="atLeast"/>
        <w:jc w:val="center"/>
        <w:textAlignment w:val="baseline"/>
        <w:rPr>
          <w:rFonts w:ascii="Times New Roman" w:hAnsi="Times New Roman" w:cs="Times New Roman"/>
          <w:color w:val="4C4C4C"/>
          <w:spacing w:val="1"/>
          <w:sz w:val="24"/>
          <w:szCs w:val="24"/>
        </w:rPr>
      </w:pPr>
    </w:p>
    <w:p w:rsidR="00EA2FF7" w:rsidRPr="00E331D0" w:rsidRDefault="00EA2FF7" w:rsidP="00E331D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3.1. Заседания комиссии проводятся в сроки, установленные информационным сообщени</w:t>
      </w: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ем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, размещенным на официальном сайте Российской Федерации в информационно-телекоммуникационной сети "Интернет" - www.torgi.gov.ru для размещения информации о проведении торгов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>.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</w:p>
    <w:p w:rsidR="00EA2FF7" w:rsidRPr="00E331D0" w:rsidRDefault="00EA2FF7" w:rsidP="00E331D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p w:rsidR="00EA2FF7" w:rsidRDefault="00EA2FF7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31D0">
        <w:rPr>
          <w:rFonts w:ascii="Times New Roman" w:hAnsi="Times New Roman" w:cs="Times New Roman"/>
          <w:color w:val="000000"/>
          <w:sz w:val="24"/>
          <w:szCs w:val="24"/>
        </w:rPr>
        <w:t xml:space="preserve">3.2. Решения Комиссии принимаются путем прямого открытого голосования. При равенстве голосов голос председателя Комиссии является решающим. </w:t>
      </w:r>
    </w:p>
    <w:p w:rsidR="00EA2FF7" w:rsidRPr="00E331D0" w:rsidRDefault="00EA2FF7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D2D2D"/>
          <w:spacing w:val="1"/>
          <w:sz w:val="24"/>
          <w:szCs w:val="24"/>
        </w:rPr>
        <w:t>3.3.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Решения комиссии, принятые в ходе процедуры проведения продажи 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>имущества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, оформляются протоколом.</w:t>
      </w:r>
      <w:r w:rsidRPr="00E331D0">
        <w:rPr>
          <w:rFonts w:ascii="Times New Roman" w:hAnsi="Times New Roman" w:cs="Times New Roman"/>
          <w:color w:val="2D2D2D"/>
          <w:spacing w:val="1"/>
          <w:sz w:val="24"/>
          <w:szCs w:val="24"/>
        </w:rPr>
        <w:t xml:space="preserve"> </w:t>
      </w:r>
      <w:r w:rsidRPr="003F7DEF">
        <w:rPr>
          <w:rFonts w:ascii="Times New Roman" w:hAnsi="Times New Roman" w:cs="Times New Roman"/>
          <w:color w:val="2D2D2D"/>
          <w:spacing w:val="1"/>
          <w:sz w:val="24"/>
          <w:szCs w:val="24"/>
        </w:rPr>
        <w:t>Протокол подписывается членами комиссии, присутствующими на заседании комиссии.</w:t>
      </w:r>
    </w:p>
    <w:p w:rsidR="00EA2FF7" w:rsidRPr="00E331D0" w:rsidRDefault="00EA2FF7" w:rsidP="00E331D0">
      <w:pPr>
        <w:pStyle w:val="Title"/>
        <w:ind w:right="-102"/>
        <w:jc w:val="both"/>
        <w:rPr>
          <w:sz w:val="24"/>
          <w:szCs w:val="24"/>
        </w:rPr>
      </w:pPr>
      <w:r w:rsidRPr="00E331D0">
        <w:rPr>
          <w:color w:val="000000"/>
          <w:sz w:val="24"/>
          <w:szCs w:val="24"/>
        </w:rPr>
        <w:t>3.</w:t>
      </w:r>
      <w:r>
        <w:rPr>
          <w:color w:val="000000"/>
          <w:sz w:val="24"/>
          <w:szCs w:val="24"/>
        </w:rPr>
        <w:t>4</w:t>
      </w:r>
      <w:r w:rsidRPr="00E331D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Функции секретаря возлагаются на члена Комиссии. </w:t>
      </w:r>
    </w:p>
    <w:p w:rsidR="00EA2FF7" w:rsidRDefault="00EA2FF7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2FF7" w:rsidRPr="00E331D0" w:rsidRDefault="00EA2FF7" w:rsidP="00E331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3.5</w:t>
      </w:r>
      <w:r w:rsidRPr="00E331D0">
        <w:rPr>
          <w:rFonts w:ascii="Times New Roman" w:hAnsi="Times New Roman" w:cs="Times New Roman"/>
          <w:color w:val="000000"/>
          <w:sz w:val="24"/>
          <w:szCs w:val="24"/>
        </w:rPr>
        <w:t xml:space="preserve">. В случае несогласия члена Комиссии с решением Комиссии, он подписывает протокол, в протоколе излагает письменно свое мнение. </w:t>
      </w:r>
    </w:p>
    <w:p w:rsidR="00EA2FF7" w:rsidRPr="003F7DEF" w:rsidRDefault="00EA2FF7" w:rsidP="00E331D0">
      <w:pPr>
        <w:shd w:val="clear" w:color="auto" w:fill="FFFFFF"/>
        <w:spacing w:after="0" w:line="161" w:lineRule="atLeast"/>
        <w:jc w:val="both"/>
        <w:textAlignment w:val="baseline"/>
        <w:rPr>
          <w:rFonts w:ascii="Times New Roman" w:hAnsi="Times New Roman" w:cs="Times New Roman"/>
          <w:color w:val="2D2D2D"/>
          <w:spacing w:val="1"/>
          <w:sz w:val="24"/>
          <w:szCs w:val="24"/>
        </w:rPr>
      </w:pPr>
    </w:p>
    <w:sectPr w:rsidR="00EA2FF7" w:rsidRPr="003F7DEF" w:rsidSect="007F1FDA">
      <w:pgSz w:w="11906" w:h="16838"/>
      <w:pgMar w:top="425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159CE"/>
    <w:multiLevelType w:val="hybridMultilevel"/>
    <w:tmpl w:val="7E062648"/>
    <w:lvl w:ilvl="0" w:tplc="10C807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7DEF"/>
    <w:rsid w:val="001262E2"/>
    <w:rsid w:val="00186104"/>
    <w:rsid w:val="002C5D40"/>
    <w:rsid w:val="003172B5"/>
    <w:rsid w:val="003A2D07"/>
    <w:rsid w:val="003F7DEF"/>
    <w:rsid w:val="005165A0"/>
    <w:rsid w:val="00516D8C"/>
    <w:rsid w:val="007F1FDA"/>
    <w:rsid w:val="008B00C9"/>
    <w:rsid w:val="00913F48"/>
    <w:rsid w:val="00A12F60"/>
    <w:rsid w:val="00B13DA5"/>
    <w:rsid w:val="00B74162"/>
    <w:rsid w:val="00D970E1"/>
    <w:rsid w:val="00DE556C"/>
    <w:rsid w:val="00E14171"/>
    <w:rsid w:val="00E331D0"/>
    <w:rsid w:val="00EA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171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rsid w:val="003F7DEF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3F7DEF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F7DEF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7DEF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7DEF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7DEF"/>
    <w:rPr>
      <w:rFonts w:ascii="Times New Roman" w:hAnsi="Times New Roman" w:cs="Times New Roman"/>
      <w:b/>
      <w:bCs/>
      <w:sz w:val="27"/>
      <w:szCs w:val="27"/>
    </w:rPr>
  </w:style>
  <w:style w:type="paragraph" w:customStyle="1" w:styleId="headertext">
    <w:name w:val="header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formattext">
    <w:name w:val="formattext"/>
    <w:basedOn w:val="Normal"/>
    <w:uiPriority w:val="99"/>
    <w:rsid w:val="003F7DEF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3F7DEF"/>
    <w:rPr>
      <w:color w:val="0000FF"/>
      <w:u w:val="single"/>
    </w:rPr>
  </w:style>
  <w:style w:type="paragraph" w:styleId="NoSpacing">
    <w:name w:val="No Spacing"/>
    <w:uiPriority w:val="99"/>
    <w:qFormat/>
    <w:rsid w:val="005165A0"/>
    <w:rPr>
      <w:rFonts w:cs="Calibri"/>
    </w:rPr>
  </w:style>
  <w:style w:type="paragraph" w:styleId="ListParagraph">
    <w:name w:val="List Paragraph"/>
    <w:basedOn w:val="Normal"/>
    <w:uiPriority w:val="99"/>
    <w:qFormat/>
    <w:rsid w:val="005165A0"/>
    <w:pPr>
      <w:ind w:left="720"/>
    </w:pPr>
    <w:rPr>
      <w:lang w:eastAsia="en-US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E331D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E331D0"/>
    <w:pPr>
      <w:spacing w:after="0" w:line="240" w:lineRule="auto"/>
      <w:jc w:val="center"/>
    </w:pPr>
    <w:rPr>
      <w:rFonts w:cs="Times New Roman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E331D0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3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3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01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18091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948</Words>
  <Characters>5408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Efremona-A</dc:creator>
  <cp:keywords/>
  <dc:description/>
  <cp:lastModifiedBy>1</cp:lastModifiedBy>
  <cp:revision>3</cp:revision>
  <cp:lastPrinted>2017-11-29T06:59:00Z</cp:lastPrinted>
  <dcterms:created xsi:type="dcterms:W3CDTF">2017-11-29T07:00:00Z</dcterms:created>
  <dcterms:modified xsi:type="dcterms:W3CDTF">2017-11-29T07:01:00Z</dcterms:modified>
</cp:coreProperties>
</file>