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B8" w:rsidRDefault="00ED4DB8" w:rsidP="00ED4DB8">
      <w:pPr>
        <w:pStyle w:val="a6"/>
        <w:shd w:val="clear" w:color="auto" w:fill="auto"/>
        <w:spacing w:line="200" w:lineRule="exact"/>
        <w:ind w:left="20"/>
        <w:jc w:val="center"/>
      </w:pPr>
      <w:r>
        <w:rPr>
          <w:rStyle w:val="a5"/>
          <w:color w:val="000000"/>
        </w:rPr>
        <w:t>ОДОБРЕНЫ</w:t>
      </w:r>
    </w:p>
    <w:p w:rsidR="00ED4DB8" w:rsidRDefault="00ED4DB8" w:rsidP="00ED4DB8">
      <w:pPr>
        <w:pStyle w:val="20"/>
        <w:shd w:val="clear" w:color="auto" w:fill="auto"/>
        <w:spacing w:after="0"/>
        <w:ind w:right="740"/>
      </w:pPr>
      <w:r>
        <w:rPr>
          <w:rStyle w:val="2"/>
          <w:color w:val="000000"/>
        </w:rPr>
        <w:t>рабочей группой по вопросам противодействия коррупции Совета при полномочном представителе Президента Российской Федерации в Центральном федеральном округе (протокол от 3 апреля 2015 г.)</w:t>
      </w:r>
    </w:p>
    <w:p w:rsidR="000D4293" w:rsidRDefault="000D4293" w:rsidP="000D4293">
      <w:pPr>
        <w:jc w:val="center"/>
        <w:rPr>
          <w:rStyle w:val="3"/>
          <w:rFonts w:ascii="Times New Roman" w:hAnsi="Times New Roman" w:cs="Times New Roman"/>
          <w:bCs w:val="0"/>
          <w:color w:val="000000"/>
        </w:rPr>
      </w:pPr>
    </w:p>
    <w:p w:rsidR="000D4293" w:rsidRDefault="000D4293" w:rsidP="000D4293">
      <w:pPr>
        <w:jc w:val="center"/>
        <w:rPr>
          <w:rStyle w:val="3"/>
          <w:rFonts w:ascii="Times New Roman" w:hAnsi="Times New Roman" w:cs="Times New Roman"/>
          <w:bCs w:val="0"/>
          <w:color w:val="000000"/>
        </w:rPr>
      </w:pPr>
    </w:p>
    <w:p w:rsidR="000D4293" w:rsidRDefault="000D4293" w:rsidP="000D4293">
      <w:pPr>
        <w:jc w:val="center"/>
        <w:rPr>
          <w:rStyle w:val="3"/>
          <w:rFonts w:ascii="Times New Roman" w:hAnsi="Times New Roman" w:cs="Times New Roman"/>
          <w:bCs w:val="0"/>
          <w:color w:val="000000"/>
        </w:rPr>
      </w:pPr>
    </w:p>
    <w:p w:rsidR="000D4293" w:rsidRDefault="000D4293" w:rsidP="000D4293">
      <w:pPr>
        <w:jc w:val="center"/>
        <w:rPr>
          <w:rStyle w:val="3"/>
          <w:rFonts w:ascii="Times New Roman" w:hAnsi="Times New Roman" w:cs="Times New Roman"/>
          <w:bCs w:val="0"/>
          <w:color w:val="000000"/>
        </w:rPr>
      </w:pPr>
    </w:p>
    <w:p w:rsidR="000D4293" w:rsidRDefault="000D4293" w:rsidP="000D4293">
      <w:pPr>
        <w:jc w:val="center"/>
        <w:rPr>
          <w:rStyle w:val="3"/>
          <w:rFonts w:ascii="Times New Roman" w:hAnsi="Times New Roman" w:cs="Times New Roman"/>
          <w:bCs w:val="0"/>
          <w:color w:val="000000"/>
        </w:rPr>
      </w:pPr>
    </w:p>
    <w:p w:rsidR="000D4293" w:rsidRDefault="000D4293" w:rsidP="000D4293">
      <w:pPr>
        <w:jc w:val="center"/>
        <w:rPr>
          <w:rStyle w:val="3"/>
          <w:rFonts w:ascii="Times New Roman" w:hAnsi="Times New Roman" w:cs="Times New Roman"/>
          <w:bCs w:val="0"/>
          <w:color w:val="000000"/>
        </w:rPr>
      </w:pPr>
    </w:p>
    <w:p w:rsidR="000D4293" w:rsidRDefault="000D4293" w:rsidP="000D4293">
      <w:pPr>
        <w:jc w:val="center"/>
        <w:rPr>
          <w:rStyle w:val="3"/>
          <w:rFonts w:ascii="Times New Roman" w:hAnsi="Times New Roman" w:cs="Times New Roman"/>
          <w:bCs w:val="0"/>
          <w:color w:val="000000"/>
        </w:rPr>
      </w:pPr>
    </w:p>
    <w:p w:rsidR="004F15F8" w:rsidRDefault="000D4293" w:rsidP="000D4293">
      <w:pPr>
        <w:jc w:val="center"/>
        <w:rPr>
          <w:rStyle w:val="3"/>
          <w:rFonts w:ascii="Times New Roman" w:hAnsi="Times New Roman" w:cs="Times New Roman"/>
          <w:bCs w:val="0"/>
          <w:color w:val="000000"/>
        </w:rPr>
      </w:pPr>
      <w:r w:rsidRPr="000D4293">
        <w:rPr>
          <w:rStyle w:val="3"/>
          <w:rFonts w:ascii="Times New Roman" w:hAnsi="Times New Roman" w:cs="Times New Roman"/>
          <w:bCs w:val="0"/>
          <w:color w:val="000000"/>
        </w:rPr>
        <w:t xml:space="preserve">МЕТОДИЧЕСКИЕ РЕКОМЕНДАЦИИ </w:t>
      </w:r>
    </w:p>
    <w:p w:rsidR="00DD1420" w:rsidRDefault="000D4293" w:rsidP="000D4293">
      <w:pPr>
        <w:jc w:val="center"/>
        <w:rPr>
          <w:rStyle w:val="3"/>
          <w:rFonts w:ascii="Times New Roman" w:hAnsi="Times New Roman" w:cs="Times New Roman"/>
          <w:b w:val="0"/>
          <w:bCs w:val="0"/>
          <w:color w:val="000000"/>
        </w:rPr>
      </w:pPr>
      <w:r w:rsidRPr="004F15F8">
        <w:rPr>
          <w:rStyle w:val="3"/>
          <w:rFonts w:ascii="Times New Roman" w:hAnsi="Times New Roman" w:cs="Times New Roman"/>
          <w:b w:val="0"/>
          <w:bCs w:val="0"/>
          <w:color w:val="000000"/>
        </w:rPr>
        <w:t>для подразделений</w:t>
      </w:r>
      <w:r w:rsidRPr="000D4293">
        <w:rPr>
          <w:rStyle w:val="3"/>
          <w:rFonts w:ascii="Times New Roman" w:hAnsi="Times New Roman" w:cs="Times New Roman"/>
          <w:bCs w:val="0"/>
          <w:color w:val="000000"/>
        </w:rPr>
        <w:t xml:space="preserve"> </w:t>
      </w:r>
      <w:r w:rsidRPr="000D4293">
        <w:rPr>
          <w:rStyle w:val="3"/>
          <w:rFonts w:ascii="Times New Roman" w:hAnsi="Times New Roman" w:cs="Times New Roman"/>
          <w:b w:val="0"/>
          <w:bCs w:val="0"/>
          <w:color w:val="000000"/>
        </w:rPr>
        <w:t>(должностных лиц) органов государственной власти субъектов Российской Федерации, находящихся в пределах Центрального федерального округа, и органов местного самоуправления по профилактике коррупционных и иных правонарушений</w:t>
      </w: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Default="000D4293" w:rsidP="000D4293">
      <w:pPr>
        <w:jc w:val="center"/>
        <w:rPr>
          <w:rStyle w:val="3"/>
          <w:rFonts w:ascii="Times New Roman" w:hAnsi="Times New Roman" w:cs="Times New Roman"/>
          <w:b w:val="0"/>
          <w:bCs w:val="0"/>
          <w:color w:val="000000"/>
        </w:rPr>
      </w:pPr>
    </w:p>
    <w:p w:rsidR="000D4293" w:rsidRPr="00DB783C" w:rsidRDefault="000D4293" w:rsidP="000D4293">
      <w:pPr>
        <w:pStyle w:val="a3"/>
        <w:shd w:val="clear" w:color="auto" w:fill="auto"/>
        <w:spacing w:before="0" w:after="125"/>
        <w:rPr>
          <w:rFonts w:ascii="Times New Roman" w:hAnsi="Times New Roman" w:cs="Times New Roman"/>
          <w:b/>
        </w:rPr>
      </w:pPr>
      <w:r w:rsidRPr="00DB783C">
        <w:rPr>
          <w:rStyle w:val="1"/>
          <w:rFonts w:ascii="Times New Roman" w:hAnsi="Times New Roman" w:cs="Times New Roman"/>
          <w:b/>
          <w:color w:val="000000"/>
        </w:rPr>
        <w:t>Москва 2015 год</w:t>
      </w:r>
    </w:p>
    <w:p w:rsidR="009A2634" w:rsidRDefault="009A2634" w:rsidP="00DB783C">
      <w:pPr>
        <w:pStyle w:val="41"/>
        <w:shd w:val="clear" w:color="auto" w:fill="auto"/>
        <w:spacing w:before="0" w:line="260" w:lineRule="exact"/>
        <w:rPr>
          <w:rStyle w:val="4"/>
          <w:rFonts w:ascii="Times New Roman" w:hAnsi="Times New Roman" w:cs="Times New Roman"/>
          <w:b/>
          <w:bCs/>
          <w:color w:val="000000"/>
          <w:sz w:val="28"/>
          <w:szCs w:val="28"/>
        </w:rPr>
      </w:pPr>
    </w:p>
    <w:p w:rsidR="009A2634" w:rsidRDefault="009A2634" w:rsidP="00DB783C">
      <w:pPr>
        <w:pStyle w:val="41"/>
        <w:shd w:val="clear" w:color="auto" w:fill="auto"/>
        <w:spacing w:before="0" w:line="260" w:lineRule="exact"/>
        <w:rPr>
          <w:rStyle w:val="4"/>
          <w:rFonts w:ascii="Times New Roman" w:hAnsi="Times New Roman" w:cs="Times New Roman"/>
          <w:b/>
          <w:bCs/>
          <w:color w:val="000000"/>
          <w:sz w:val="28"/>
          <w:szCs w:val="28"/>
        </w:rPr>
      </w:pPr>
    </w:p>
    <w:p w:rsidR="009A2634" w:rsidRDefault="009A2634" w:rsidP="00DB783C">
      <w:pPr>
        <w:pStyle w:val="41"/>
        <w:shd w:val="clear" w:color="auto" w:fill="auto"/>
        <w:spacing w:before="0" w:line="260" w:lineRule="exact"/>
        <w:rPr>
          <w:rStyle w:val="4"/>
          <w:rFonts w:ascii="Times New Roman" w:hAnsi="Times New Roman" w:cs="Times New Roman"/>
          <w:b/>
          <w:bCs/>
          <w:color w:val="000000"/>
          <w:sz w:val="28"/>
          <w:szCs w:val="28"/>
        </w:rPr>
      </w:pPr>
    </w:p>
    <w:p w:rsidR="009A2634" w:rsidRDefault="009A2634" w:rsidP="00DB783C">
      <w:pPr>
        <w:pStyle w:val="41"/>
        <w:shd w:val="clear" w:color="auto" w:fill="auto"/>
        <w:spacing w:before="0" w:line="260" w:lineRule="exact"/>
        <w:rPr>
          <w:rStyle w:val="4"/>
          <w:rFonts w:ascii="Times New Roman" w:hAnsi="Times New Roman" w:cs="Times New Roman"/>
          <w:b/>
          <w:bCs/>
          <w:color w:val="000000"/>
          <w:sz w:val="28"/>
          <w:szCs w:val="28"/>
        </w:rPr>
      </w:pPr>
    </w:p>
    <w:p w:rsidR="009A2634" w:rsidRDefault="009A2634" w:rsidP="00DB783C">
      <w:pPr>
        <w:pStyle w:val="41"/>
        <w:shd w:val="clear" w:color="auto" w:fill="auto"/>
        <w:spacing w:before="0" w:line="260" w:lineRule="exact"/>
        <w:rPr>
          <w:rStyle w:val="4"/>
          <w:rFonts w:ascii="Times New Roman" w:hAnsi="Times New Roman" w:cs="Times New Roman"/>
          <w:b/>
          <w:bCs/>
          <w:color w:val="000000"/>
          <w:sz w:val="28"/>
          <w:szCs w:val="28"/>
        </w:rPr>
      </w:pPr>
    </w:p>
    <w:p w:rsidR="00DB783C" w:rsidRPr="00DB783C" w:rsidRDefault="00DB783C" w:rsidP="00DB783C">
      <w:pPr>
        <w:pStyle w:val="41"/>
        <w:shd w:val="clear" w:color="auto" w:fill="auto"/>
        <w:spacing w:before="0" w:line="260" w:lineRule="exact"/>
        <w:rPr>
          <w:rFonts w:ascii="Times New Roman" w:hAnsi="Times New Roman" w:cs="Times New Roman"/>
          <w:sz w:val="28"/>
          <w:szCs w:val="28"/>
        </w:rPr>
      </w:pPr>
      <w:r w:rsidRPr="00DB783C">
        <w:rPr>
          <w:rStyle w:val="4"/>
          <w:rFonts w:ascii="Times New Roman" w:hAnsi="Times New Roman" w:cs="Times New Roman"/>
          <w:b/>
          <w:bCs/>
          <w:color w:val="000000"/>
          <w:sz w:val="28"/>
          <w:szCs w:val="28"/>
        </w:rPr>
        <w:lastRenderedPageBreak/>
        <w:t>Содержание</w:t>
      </w:r>
    </w:p>
    <w:p w:rsidR="000D4293" w:rsidRDefault="000D4293" w:rsidP="000D4293">
      <w:pPr>
        <w:jc w:val="center"/>
        <w:rPr>
          <w:rFonts w:ascii="Times New Roman" w:hAnsi="Times New Roman" w:cs="Times New Roman"/>
          <w:b/>
          <w:sz w:val="28"/>
          <w:szCs w:val="28"/>
        </w:rPr>
      </w:pPr>
    </w:p>
    <w:p w:rsidR="00DB6E6E" w:rsidRPr="00DB6E6E" w:rsidRDefault="00DB6E6E" w:rsidP="00DB6E6E">
      <w:pPr>
        <w:pStyle w:val="a3"/>
        <w:shd w:val="clear" w:color="auto" w:fill="auto"/>
        <w:spacing w:before="0" w:after="251" w:line="260" w:lineRule="exact"/>
        <w:ind w:lef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Общие положения</w:t>
      </w:r>
    </w:p>
    <w:p w:rsidR="00DB6E6E" w:rsidRPr="00DB6E6E" w:rsidRDefault="00DB6E6E" w:rsidP="00DB6E6E">
      <w:pPr>
        <w:pStyle w:val="a3"/>
        <w:numPr>
          <w:ilvl w:val="0"/>
          <w:numId w:val="1"/>
        </w:numPr>
        <w:shd w:val="clear" w:color="auto" w:fill="auto"/>
        <w:tabs>
          <w:tab w:val="left" w:pos="1028"/>
        </w:tabs>
        <w:spacing w:before="0" w:after="180"/>
        <w:ind w:left="20" w:righ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w:t>
      </w:r>
    </w:p>
    <w:p w:rsidR="00DB6E6E" w:rsidRPr="00DB6E6E" w:rsidRDefault="00DB6E6E" w:rsidP="00DB6E6E">
      <w:pPr>
        <w:pStyle w:val="a3"/>
        <w:numPr>
          <w:ilvl w:val="0"/>
          <w:numId w:val="1"/>
        </w:numPr>
        <w:shd w:val="clear" w:color="auto" w:fill="auto"/>
        <w:spacing w:before="0" w:after="176"/>
        <w:ind w:left="20" w:righ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 xml:space="preserve"> Выявление и урегулирование конфликта интересов на государственной (муниципальной) службе</w:t>
      </w:r>
    </w:p>
    <w:p w:rsidR="00DB6E6E" w:rsidRPr="00DB6E6E" w:rsidRDefault="00DB6E6E" w:rsidP="00DB6E6E">
      <w:pPr>
        <w:pStyle w:val="a3"/>
        <w:numPr>
          <w:ilvl w:val="0"/>
          <w:numId w:val="1"/>
        </w:numPr>
        <w:shd w:val="clear" w:color="auto" w:fill="auto"/>
        <w:tabs>
          <w:tab w:val="left" w:pos="625"/>
        </w:tabs>
        <w:spacing w:before="0" w:after="0" w:line="346" w:lineRule="exact"/>
        <w:ind w:lef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Обеспечение деятельности комиссий по соблюдению</w:t>
      </w:r>
    </w:p>
    <w:p w:rsidR="00DB6E6E" w:rsidRPr="00DB6E6E" w:rsidRDefault="00DB6E6E" w:rsidP="00DB6E6E">
      <w:pPr>
        <w:pStyle w:val="a3"/>
        <w:shd w:val="clear" w:color="auto" w:fill="auto"/>
        <w:tabs>
          <w:tab w:val="left" w:pos="2194"/>
        </w:tabs>
        <w:spacing w:before="0" w:after="0" w:line="346" w:lineRule="exact"/>
        <w:ind w:lef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требований к</w:t>
      </w:r>
      <w:r w:rsidRPr="00DB6E6E">
        <w:rPr>
          <w:rStyle w:val="1"/>
          <w:rFonts w:ascii="Times New Roman" w:hAnsi="Times New Roman" w:cs="Times New Roman"/>
          <w:color w:val="000000"/>
          <w:sz w:val="28"/>
          <w:szCs w:val="28"/>
        </w:rPr>
        <w:tab/>
        <w:t>служебному поведению государственных</w:t>
      </w:r>
    </w:p>
    <w:p w:rsidR="00DB6E6E" w:rsidRPr="00DB6E6E" w:rsidRDefault="00DB6E6E" w:rsidP="00DB6E6E">
      <w:pPr>
        <w:pStyle w:val="a3"/>
        <w:shd w:val="clear" w:color="auto" w:fill="auto"/>
        <w:spacing w:before="0" w:after="184" w:line="346" w:lineRule="exact"/>
        <w:ind w:left="20" w:righ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(муниципальных) служащих и урегулированию конфликта интересов</w:t>
      </w:r>
    </w:p>
    <w:p w:rsidR="00DB6E6E" w:rsidRPr="00DB6E6E" w:rsidRDefault="00DB6E6E" w:rsidP="00DB6E6E">
      <w:pPr>
        <w:pStyle w:val="a3"/>
        <w:numPr>
          <w:ilvl w:val="0"/>
          <w:numId w:val="1"/>
        </w:numPr>
        <w:shd w:val="clear" w:color="auto" w:fill="auto"/>
        <w:tabs>
          <w:tab w:val="left" w:pos="354"/>
        </w:tabs>
        <w:spacing w:before="0" w:after="245"/>
        <w:ind w:left="20" w:right="20"/>
        <w:jc w:val="both"/>
        <w:rPr>
          <w:rFonts w:ascii="Times New Roman" w:hAnsi="Times New Roman" w:cs="Times New Roman"/>
          <w:sz w:val="28"/>
          <w:szCs w:val="28"/>
        </w:rPr>
      </w:pPr>
      <w:r w:rsidRPr="00DB6E6E">
        <w:rPr>
          <w:rStyle w:val="1"/>
          <w:rFonts w:ascii="Times New Roman" w:hAnsi="Times New Roman" w:cs="Times New Roman"/>
          <w:color w:val="000000"/>
          <w:sz w:val="28"/>
          <w:szCs w:val="28"/>
        </w:rPr>
        <w:t>Оказание консультативной помощи и организация правового просвещения государственных (муниципальных) служащих</w:t>
      </w:r>
    </w:p>
    <w:p w:rsidR="00DB6E6E" w:rsidRPr="004B13A2" w:rsidRDefault="00DB6E6E" w:rsidP="00DB6E6E">
      <w:pPr>
        <w:pStyle w:val="a3"/>
        <w:numPr>
          <w:ilvl w:val="0"/>
          <w:numId w:val="1"/>
        </w:numPr>
        <w:shd w:val="clear" w:color="auto" w:fill="auto"/>
        <w:tabs>
          <w:tab w:val="left" w:pos="354"/>
        </w:tabs>
        <w:spacing w:before="0" w:after="292" w:line="260" w:lineRule="exact"/>
        <w:ind w:left="20"/>
        <w:jc w:val="both"/>
        <w:rPr>
          <w:rFonts w:ascii="Times New Roman" w:hAnsi="Times New Roman" w:cs="Times New Roman"/>
          <w:sz w:val="28"/>
          <w:szCs w:val="28"/>
        </w:rPr>
      </w:pPr>
      <w:r w:rsidRPr="004B13A2">
        <w:rPr>
          <w:rStyle w:val="1"/>
          <w:rFonts w:ascii="Times New Roman" w:hAnsi="Times New Roman" w:cs="Times New Roman"/>
          <w:color w:val="000000"/>
          <w:sz w:val="28"/>
          <w:szCs w:val="28"/>
        </w:rPr>
        <w:t>Проведение проверочных мероприятий</w:t>
      </w:r>
    </w:p>
    <w:p w:rsidR="004B13A2" w:rsidRPr="004B13A2" w:rsidRDefault="004B13A2" w:rsidP="004B13A2">
      <w:pPr>
        <w:pStyle w:val="a3"/>
        <w:numPr>
          <w:ilvl w:val="0"/>
          <w:numId w:val="1"/>
        </w:numPr>
        <w:shd w:val="clear" w:color="auto" w:fill="auto"/>
        <w:tabs>
          <w:tab w:val="left" w:pos="354"/>
        </w:tabs>
        <w:spacing w:before="0" w:after="225" w:line="260" w:lineRule="exact"/>
        <w:ind w:left="20"/>
        <w:jc w:val="both"/>
        <w:rPr>
          <w:rFonts w:ascii="Times New Roman" w:hAnsi="Times New Roman" w:cs="Times New Roman"/>
          <w:sz w:val="28"/>
          <w:szCs w:val="28"/>
        </w:rPr>
      </w:pPr>
      <w:r w:rsidRPr="004B13A2">
        <w:rPr>
          <w:rStyle w:val="1"/>
          <w:rFonts w:ascii="Times New Roman" w:hAnsi="Times New Roman" w:cs="Times New Roman"/>
          <w:color w:val="000000"/>
          <w:sz w:val="28"/>
          <w:szCs w:val="28"/>
        </w:rPr>
        <w:t>Взаимодействие с правоохранительными органами</w:t>
      </w:r>
    </w:p>
    <w:p w:rsidR="004B13A2" w:rsidRPr="004B13A2" w:rsidRDefault="004B13A2" w:rsidP="004B13A2">
      <w:pPr>
        <w:pStyle w:val="a3"/>
        <w:numPr>
          <w:ilvl w:val="0"/>
          <w:numId w:val="1"/>
        </w:numPr>
        <w:shd w:val="clear" w:color="auto" w:fill="auto"/>
        <w:tabs>
          <w:tab w:val="left" w:pos="625"/>
        </w:tabs>
        <w:spacing w:before="0" w:after="0" w:line="350" w:lineRule="exact"/>
        <w:ind w:left="20" w:right="20"/>
        <w:jc w:val="both"/>
        <w:rPr>
          <w:rFonts w:ascii="Times New Roman" w:hAnsi="Times New Roman" w:cs="Times New Roman"/>
          <w:sz w:val="28"/>
          <w:szCs w:val="28"/>
        </w:rPr>
      </w:pPr>
      <w:r w:rsidRPr="004B13A2">
        <w:rPr>
          <w:rStyle w:val="1"/>
          <w:rFonts w:ascii="Times New Roman" w:hAnsi="Times New Roman" w:cs="Times New Roman"/>
          <w:color w:val="000000"/>
          <w:sz w:val="28"/>
          <w:szCs w:val="28"/>
        </w:rPr>
        <w:t>Рассмотрение обращений граждан и организаций по антикоррупционной тематике</w:t>
      </w:r>
    </w:p>
    <w:p w:rsidR="004B13A2" w:rsidRPr="00326E51" w:rsidRDefault="004B13A2" w:rsidP="004B13A2">
      <w:pPr>
        <w:pStyle w:val="a3"/>
        <w:numPr>
          <w:ilvl w:val="0"/>
          <w:numId w:val="1"/>
        </w:numPr>
        <w:shd w:val="clear" w:color="auto" w:fill="auto"/>
        <w:tabs>
          <w:tab w:val="left" w:pos="354"/>
        </w:tabs>
        <w:spacing w:before="0" w:after="0" w:line="595" w:lineRule="exact"/>
        <w:ind w:left="20" w:right="440"/>
        <w:jc w:val="left"/>
        <w:rPr>
          <w:rStyle w:val="1"/>
          <w:rFonts w:ascii="Times New Roman" w:hAnsi="Times New Roman" w:cs="Times New Roman"/>
          <w:sz w:val="28"/>
          <w:szCs w:val="28"/>
          <w:shd w:val="clear" w:color="auto" w:fill="auto"/>
        </w:rPr>
      </w:pPr>
      <w:r w:rsidRPr="004B13A2">
        <w:rPr>
          <w:rStyle w:val="1"/>
          <w:rFonts w:ascii="Times New Roman" w:hAnsi="Times New Roman" w:cs="Times New Roman"/>
          <w:color w:val="000000"/>
          <w:sz w:val="28"/>
          <w:szCs w:val="28"/>
        </w:rPr>
        <w:t>Судебная практика по делам о противодействии коррупции Нормативные правовые акты</w:t>
      </w:r>
    </w:p>
    <w:p w:rsidR="00326E51" w:rsidRPr="005039C5" w:rsidRDefault="00326E51" w:rsidP="00326E51">
      <w:pPr>
        <w:pStyle w:val="a3"/>
        <w:shd w:val="clear" w:color="auto" w:fill="auto"/>
        <w:tabs>
          <w:tab w:val="left" w:pos="354"/>
        </w:tabs>
        <w:spacing w:before="0" w:after="0" w:line="595" w:lineRule="exact"/>
        <w:ind w:right="440"/>
        <w:jc w:val="left"/>
        <w:rPr>
          <w:rFonts w:ascii="Times New Roman" w:hAnsi="Times New Roman" w:cs="Times New Roman"/>
          <w:sz w:val="28"/>
          <w:szCs w:val="28"/>
        </w:rPr>
      </w:pPr>
    </w:p>
    <w:p w:rsidR="00326E51" w:rsidRPr="005039C5" w:rsidRDefault="00326E51" w:rsidP="00326E51">
      <w:pPr>
        <w:pStyle w:val="a3"/>
        <w:shd w:val="clear" w:color="auto" w:fill="auto"/>
        <w:spacing w:before="0" w:after="0" w:line="260" w:lineRule="exact"/>
        <w:ind w:left="20"/>
        <w:jc w:val="both"/>
        <w:rPr>
          <w:rFonts w:ascii="Times New Roman" w:hAnsi="Times New Roman" w:cs="Times New Roman"/>
          <w:sz w:val="28"/>
          <w:szCs w:val="28"/>
        </w:rPr>
      </w:pPr>
      <w:r w:rsidRPr="005039C5">
        <w:rPr>
          <w:rStyle w:val="1"/>
          <w:rFonts w:ascii="Times New Roman" w:hAnsi="Times New Roman" w:cs="Times New Roman"/>
          <w:color w:val="000000"/>
          <w:sz w:val="28"/>
          <w:szCs w:val="28"/>
        </w:rPr>
        <w:t>Методические материалы</w:t>
      </w:r>
    </w:p>
    <w:p w:rsidR="007A0F86" w:rsidRDefault="007A0F86">
      <w:pPr>
        <w:rPr>
          <w:rFonts w:ascii="Times New Roman" w:hAnsi="Times New Roman" w:cs="Times New Roman"/>
          <w:b/>
          <w:sz w:val="28"/>
          <w:szCs w:val="28"/>
        </w:rPr>
      </w:pPr>
      <w:r>
        <w:rPr>
          <w:rFonts w:ascii="Times New Roman" w:hAnsi="Times New Roman" w:cs="Times New Roman"/>
          <w:b/>
          <w:sz w:val="28"/>
          <w:szCs w:val="28"/>
        </w:rPr>
        <w:br w:type="page"/>
      </w:r>
    </w:p>
    <w:p w:rsidR="00E47D3B" w:rsidRDefault="00E47D3B" w:rsidP="00E47D3B">
      <w:pPr>
        <w:pStyle w:val="41"/>
        <w:shd w:val="clear" w:color="auto" w:fill="auto"/>
        <w:spacing w:before="0" w:after="61" w:line="260" w:lineRule="exact"/>
        <w:ind w:right="20"/>
      </w:pPr>
      <w:r>
        <w:rPr>
          <w:rStyle w:val="4"/>
          <w:b/>
          <w:bCs/>
          <w:color w:val="000000"/>
        </w:rPr>
        <w:lastRenderedPageBreak/>
        <w:t>Общие положения</w:t>
      </w:r>
    </w:p>
    <w:p w:rsidR="00E47D3B" w:rsidRPr="00E47D3B" w:rsidRDefault="00E47D3B" w:rsidP="005B6DEB">
      <w:pPr>
        <w:pStyle w:val="a3"/>
        <w:shd w:val="clear" w:color="auto" w:fill="auto"/>
        <w:spacing w:before="0" w:after="0" w:line="276" w:lineRule="auto"/>
        <w:ind w:left="20" w:right="20" w:firstLine="720"/>
        <w:jc w:val="both"/>
        <w:rPr>
          <w:rFonts w:ascii="Times New Roman" w:hAnsi="Times New Roman" w:cs="Times New Roman"/>
          <w:sz w:val="28"/>
          <w:szCs w:val="28"/>
        </w:rPr>
      </w:pPr>
      <w:r w:rsidRPr="00E47D3B">
        <w:rPr>
          <w:rStyle w:val="1"/>
          <w:rFonts w:ascii="Times New Roman" w:hAnsi="Times New Roman" w:cs="Times New Roman"/>
          <w:color w:val="000000"/>
          <w:sz w:val="28"/>
          <w:szCs w:val="28"/>
        </w:rPr>
        <w:t>Деятельность органов государственной власти субъектов Российской Федерации и органов местного самоуправления подвержена коррупции, поскольку здесь сосредоточено оперативное управление материально- техническими, экономическими, финансовыми, информационными, кадровыми и иными ресурсами. Повышенную подверженность коррупции органов власти предопределяют: высокая интенсивность контактов с физическими и юридическими лицами, важность принадлежащих полномочий, отсутствие реальной ответственности за коррупционные проступки, относительно небольшой уровень оплаты труда государственных (муниципальных) служащих.</w:t>
      </w:r>
    </w:p>
    <w:p w:rsidR="00E47D3B" w:rsidRPr="00E47D3B" w:rsidRDefault="00E47D3B" w:rsidP="005B6DEB">
      <w:pPr>
        <w:pStyle w:val="a3"/>
        <w:shd w:val="clear" w:color="auto" w:fill="auto"/>
        <w:spacing w:before="0" w:after="0" w:line="276" w:lineRule="auto"/>
        <w:ind w:left="20" w:right="20" w:firstLine="720"/>
        <w:jc w:val="both"/>
        <w:rPr>
          <w:rFonts w:ascii="Times New Roman" w:hAnsi="Times New Roman" w:cs="Times New Roman"/>
          <w:sz w:val="28"/>
          <w:szCs w:val="28"/>
        </w:rPr>
      </w:pPr>
      <w:r w:rsidRPr="00E47D3B">
        <w:rPr>
          <w:rStyle w:val="1"/>
          <w:rFonts w:ascii="Times New Roman" w:hAnsi="Times New Roman" w:cs="Times New Roman"/>
          <w:color w:val="000000"/>
          <w:sz w:val="28"/>
          <w:szCs w:val="28"/>
        </w:rPr>
        <w:t>В условиях динамично развивающегося законодательства о противодействии коррупции все более значимой становится работа по повышению эффективности деятельности подразделений по профилактике коррупционных и иных правонарушений.</w:t>
      </w:r>
    </w:p>
    <w:p w:rsidR="00E47D3B" w:rsidRPr="00E47D3B" w:rsidRDefault="00E47D3B" w:rsidP="005B6DEB">
      <w:pPr>
        <w:pStyle w:val="a3"/>
        <w:shd w:val="clear" w:color="auto" w:fill="auto"/>
        <w:spacing w:before="0" w:after="0" w:line="276" w:lineRule="auto"/>
        <w:ind w:left="20" w:right="20" w:firstLine="720"/>
        <w:jc w:val="both"/>
        <w:rPr>
          <w:rFonts w:ascii="Times New Roman" w:hAnsi="Times New Roman" w:cs="Times New Roman"/>
          <w:sz w:val="28"/>
          <w:szCs w:val="28"/>
        </w:rPr>
      </w:pPr>
      <w:r w:rsidRPr="00E47D3B">
        <w:rPr>
          <w:rStyle w:val="1"/>
          <w:rFonts w:ascii="Times New Roman" w:hAnsi="Times New Roman" w:cs="Times New Roman"/>
          <w:color w:val="000000"/>
          <w:sz w:val="28"/>
          <w:szCs w:val="28"/>
        </w:rPr>
        <w:t>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находящихся в пределах Центрального федерального округа, и органов местного самоуправления, оказания им помощи в организации и проведении антикоррупционной работы подготовлены настоящие методические рекомендации.</w:t>
      </w:r>
    </w:p>
    <w:p w:rsidR="00E47D3B" w:rsidRPr="00E47D3B" w:rsidRDefault="00E47D3B" w:rsidP="005B6DEB">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E47D3B">
        <w:rPr>
          <w:rStyle w:val="1"/>
          <w:rFonts w:ascii="Times New Roman" w:hAnsi="Times New Roman" w:cs="Times New Roman"/>
          <w:color w:val="000000"/>
          <w:sz w:val="28"/>
          <w:szCs w:val="28"/>
        </w:rPr>
        <w:t>В рекомендациях содержатся предложения, нацеленные на повышение эффективности антикоррупционной работы в органе власти, а именно: обеспечение соблюдения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 принятие мер по выявлению и устранению причин и условий, способствующих возникновению конфликта интересов на государственной и муниципальной службе;</w:t>
      </w:r>
      <w:proofErr w:type="gramEnd"/>
      <w:r w:rsidRPr="00E47D3B">
        <w:rPr>
          <w:rStyle w:val="1"/>
          <w:rFonts w:ascii="Times New Roman" w:hAnsi="Times New Roman" w:cs="Times New Roman"/>
          <w:color w:val="000000"/>
          <w:sz w:val="28"/>
          <w:szCs w:val="28"/>
        </w:rPr>
        <w:t xml:space="preserve"> обеспечение деятельности комиссий по соблюдению требований к служебному поведению и урегулированию конфликта интересов; оказание служащим консультативной помощи по вопросам в сфере противодействия коррупции; проведение проверочных мероприятий; взаимодействие с правоохранительными органами в сфере противодействия коррупции; рассмотрение обращений граждан и организаций по антикоррупционной тематике.</w:t>
      </w:r>
    </w:p>
    <w:p w:rsidR="00E47D3B" w:rsidRDefault="00E47D3B" w:rsidP="005B6DEB">
      <w:pPr>
        <w:pStyle w:val="a3"/>
        <w:shd w:val="clear" w:color="auto" w:fill="auto"/>
        <w:spacing w:before="0" w:after="0" w:line="276" w:lineRule="auto"/>
        <w:ind w:left="20" w:right="20" w:firstLine="720"/>
        <w:jc w:val="both"/>
        <w:rPr>
          <w:rStyle w:val="1"/>
          <w:rFonts w:ascii="Times New Roman" w:hAnsi="Times New Roman" w:cs="Times New Roman"/>
          <w:color w:val="000000"/>
          <w:sz w:val="28"/>
          <w:szCs w:val="28"/>
        </w:rPr>
      </w:pPr>
      <w:r w:rsidRPr="00E47D3B">
        <w:rPr>
          <w:rStyle w:val="1"/>
          <w:rFonts w:ascii="Times New Roman" w:hAnsi="Times New Roman" w:cs="Times New Roman"/>
          <w:color w:val="000000"/>
          <w:sz w:val="28"/>
          <w:szCs w:val="28"/>
        </w:rPr>
        <w:t>В предлагаемых материалах также отражена судебная практика по некоторым актуальным вопросам противодействия коррупции.</w:t>
      </w:r>
    </w:p>
    <w:p w:rsidR="005B6DEB" w:rsidRDefault="005B6DEB"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9A2634" w:rsidRPr="00E47D3B" w:rsidRDefault="009A2634" w:rsidP="00E47D3B">
      <w:pPr>
        <w:pStyle w:val="a3"/>
        <w:shd w:val="clear" w:color="auto" w:fill="auto"/>
        <w:spacing w:before="0" w:after="0" w:line="240" w:lineRule="auto"/>
        <w:ind w:left="20" w:right="20" w:firstLine="720"/>
        <w:jc w:val="both"/>
        <w:rPr>
          <w:rFonts w:ascii="Times New Roman" w:hAnsi="Times New Roman" w:cs="Times New Roman"/>
          <w:sz w:val="28"/>
          <w:szCs w:val="28"/>
        </w:rPr>
      </w:pPr>
    </w:p>
    <w:p w:rsidR="00A84FEE" w:rsidRPr="00A84FEE" w:rsidRDefault="00A84FEE" w:rsidP="008E4833">
      <w:pPr>
        <w:pStyle w:val="41"/>
        <w:numPr>
          <w:ilvl w:val="0"/>
          <w:numId w:val="2"/>
        </w:numPr>
        <w:shd w:val="clear" w:color="auto" w:fill="auto"/>
        <w:tabs>
          <w:tab w:val="left" w:pos="627"/>
        </w:tabs>
        <w:spacing w:before="0" w:after="64" w:line="276" w:lineRule="auto"/>
        <w:ind w:left="20" w:right="20" w:firstLine="400"/>
        <w:rPr>
          <w:rFonts w:ascii="Times New Roman" w:hAnsi="Times New Roman" w:cs="Times New Roman"/>
          <w:sz w:val="28"/>
          <w:szCs w:val="28"/>
        </w:rPr>
      </w:pPr>
      <w:r w:rsidRPr="00A84FEE">
        <w:rPr>
          <w:rStyle w:val="4"/>
          <w:rFonts w:ascii="Times New Roman" w:hAnsi="Times New Roman" w:cs="Times New Roman"/>
          <w:b/>
          <w:bCs/>
          <w:color w:val="000000"/>
          <w:sz w:val="28"/>
          <w:szCs w:val="28"/>
        </w:rPr>
        <w:lastRenderedPageBreak/>
        <w:t>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w:t>
      </w:r>
    </w:p>
    <w:p w:rsidR="00A84FEE" w:rsidRPr="00A84FEE" w:rsidRDefault="00A84FEE" w:rsidP="00A84FEE">
      <w:pPr>
        <w:pStyle w:val="a3"/>
        <w:numPr>
          <w:ilvl w:val="1"/>
          <w:numId w:val="2"/>
        </w:numPr>
        <w:shd w:val="clear" w:color="auto" w:fill="auto"/>
        <w:tabs>
          <w:tab w:val="left" w:pos="1527"/>
        </w:tabs>
        <w:spacing w:before="0" w:after="0" w:line="276" w:lineRule="auto"/>
        <w:ind w:left="20" w:right="20" w:firstLine="720"/>
        <w:jc w:val="both"/>
        <w:rPr>
          <w:rFonts w:ascii="Times New Roman" w:hAnsi="Times New Roman" w:cs="Times New Roman"/>
          <w:sz w:val="28"/>
          <w:szCs w:val="28"/>
        </w:rPr>
      </w:pPr>
      <w:r w:rsidRPr="00A84FEE">
        <w:rPr>
          <w:rStyle w:val="1"/>
          <w:rFonts w:ascii="Times New Roman" w:hAnsi="Times New Roman" w:cs="Times New Roman"/>
          <w:color w:val="000000"/>
          <w:sz w:val="28"/>
          <w:szCs w:val="28"/>
        </w:rPr>
        <w:t>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A84FEE" w:rsidRPr="00A84FEE" w:rsidRDefault="00A84FEE" w:rsidP="00A84FEE">
      <w:pPr>
        <w:pStyle w:val="a3"/>
        <w:shd w:val="clear" w:color="auto" w:fill="auto"/>
        <w:spacing w:before="0" w:after="0" w:line="276" w:lineRule="auto"/>
        <w:ind w:left="20" w:right="20" w:firstLine="720"/>
        <w:jc w:val="both"/>
        <w:rPr>
          <w:rFonts w:ascii="Times New Roman" w:hAnsi="Times New Roman" w:cs="Times New Roman"/>
          <w:sz w:val="28"/>
          <w:szCs w:val="28"/>
        </w:rPr>
      </w:pPr>
      <w:r w:rsidRPr="00A84FEE">
        <w:rPr>
          <w:rStyle w:val="1"/>
          <w:rFonts w:ascii="Times New Roman" w:hAnsi="Times New Roman" w:cs="Times New Roman"/>
          <w:color w:val="000000"/>
          <w:sz w:val="28"/>
          <w:szCs w:val="28"/>
        </w:rPr>
        <w:t>Должностным лицам рекомендуется ознакомить под роспись каждого служащего с документами:</w:t>
      </w:r>
    </w:p>
    <w:p w:rsidR="00A84FEE" w:rsidRPr="00A84FEE" w:rsidRDefault="00A84FEE" w:rsidP="00A84FEE">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A84FEE">
        <w:rPr>
          <w:rStyle w:val="1"/>
          <w:rFonts w:ascii="Times New Roman" w:hAnsi="Times New Roman" w:cs="Times New Roman"/>
          <w:color w:val="000000"/>
          <w:sz w:val="28"/>
          <w:szCs w:val="28"/>
        </w:rPr>
        <w:t>государственных служащих - с положениями Федерального закона от 27 июля 2004 г. № 79-ФЗ «О государственной гражданской службе Российской Федерации» (статья 16.</w:t>
      </w:r>
      <w:proofErr w:type="gramEnd"/>
      <w:r w:rsidRPr="00A84FEE">
        <w:rPr>
          <w:rStyle w:val="1"/>
          <w:rFonts w:ascii="Times New Roman" w:hAnsi="Times New Roman" w:cs="Times New Roman"/>
          <w:color w:val="000000"/>
          <w:sz w:val="28"/>
          <w:szCs w:val="28"/>
        </w:rPr>
        <w:t xml:space="preserve"> Ограничения, связанные с гражданской службой; статья 17. Запреты, связанные с гражданской службой; статья 18. Требования к служебному поведению гражданского служащего);</w:t>
      </w:r>
    </w:p>
    <w:p w:rsidR="00A84FEE" w:rsidRPr="00A84FEE" w:rsidRDefault="00A84FEE" w:rsidP="00A84FEE">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A84FEE">
        <w:rPr>
          <w:rStyle w:val="1"/>
          <w:rFonts w:ascii="Times New Roman" w:hAnsi="Times New Roman" w:cs="Times New Roman"/>
          <w:color w:val="000000"/>
          <w:sz w:val="28"/>
          <w:szCs w:val="28"/>
        </w:rPr>
        <w:t>муниципальных служащих - с положениями Федерального закона от 2 марта 2007 г. № 25-ФЗ «О муниципальной службе в Российской Федерации» (статья 13.</w:t>
      </w:r>
      <w:proofErr w:type="gramEnd"/>
      <w:r w:rsidRPr="00A84FEE">
        <w:rPr>
          <w:rStyle w:val="1"/>
          <w:rFonts w:ascii="Times New Roman" w:hAnsi="Times New Roman" w:cs="Times New Roman"/>
          <w:color w:val="000000"/>
          <w:sz w:val="28"/>
          <w:szCs w:val="28"/>
        </w:rPr>
        <w:t xml:space="preserve"> Ограничения, связанные с муниципальной службой; статья 14. Запреты, связанные с муниципальной службой; статья</w:t>
      </w:r>
    </w:p>
    <w:p w:rsidR="00A84FEE" w:rsidRPr="00A84FEE" w:rsidRDefault="00A84FEE" w:rsidP="00A84FEE">
      <w:pPr>
        <w:pStyle w:val="a3"/>
        <w:numPr>
          <w:ilvl w:val="0"/>
          <w:numId w:val="3"/>
        </w:numPr>
        <w:shd w:val="clear" w:color="auto" w:fill="auto"/>
        <w:tabs>
          <w:tab w:val="left" w:pos="627"/>
        </w:tabs>
        <w:spacing w:before="0" w:line="276" w:lineRule="auto"/>
        <w:ind w:left="20"/>
        <w:jc w:val="both"/>
        <w:rPr>
          <w:rFonts w:ascii="Times New Roman" w:hAnsi="Times New Roman" w:cs="Times New Roman"/>
          <w:sz w:val="28"/>
          <w:szCs w:val="28"/>
        </w:rPr>
      </w:pPr>
      <w:r w:rsidRPr="00A84FEE">
        <w:rPr>
          <w:rStyle w:val="1"/>
          <w:rFonts w:ascii="Times New Roman" w:hAnsi="Times New Roman" w:cs="Times New Roman"/>
          <w:color w:val="000000"/>
          <w:sz w:val="28"/>
          <w:szCs w:val="28"/>
        </w:rPr>
        <w:t>Требования к служебному поведению муниципального служащего);</w:t>
      </w:r>
    </w:p>
    <w:p w:rsidR="00A84FEE" w:rsidRPr="00A84FEE" w:rsidRDefault="00A84FEE" w:rsidP="00A84FEE">
      <w:pPr>
        <w:pStyle w:val="a3"/>
        <w:shd w:val="clear" w:color="auto" w:fill="auto"/>
        <w:spacing w:before="0" w:line="276" w:lineRule="auto"/>
        <w:ind w:left="20" w:right="20" w:firstLine="720"/>
        <w:jc w:val="both"/>
        <w:rPr>
          <w:rFonts w:ascii="Times New Roman" w:hAnsi="Times New Roman" w:cs="Times New Roman"/>
          <w:sz w:val="28"/>
          <w:szCs w:val="28"/>
        </w:rPr>
      </w:pPr>
      <w:proofErr w:type="gramStart"/>
      <w:r w:rsidRPr="00A84FEE">
        <w:rPr>
          <w:rStyle w:val="1"/>
          <w:rFonts w:ascii="Times New Roman" w:hAnsi="Times New Roman" w:cs="Times New Roman"/>
          <w:color w:val="000000"/>
          <w:sz w:val="28"/>
          <w:szCs w:val="28"/>
        </w:rPr>
        <w:t>государственных и муниципальных служащих с положениями Федерального закона от 25 декабря 2008 г. № 273-Ф3 «О противодействии коррупции» (статья 9.</w:t>
      </w:r>
      <w:proofErr w:type="gramEnd"/>
      <w:r w:rsidRPr="00A84FEE">
        <w:rPr>
          <w:rStyle w:val="1"/>
          <w:rFonts w:ascii="Times New Roman" w:hAnsi="Times New Roman" w:cs="Times New Roman"/>
          <w:color w:val="000000"/>
          <w:sz w:val="28"/>
          <w:szCs w:val="28"/>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w:t>
      </w:r>
      <w:proofErr w:type="gramStart"/>
      <w:r w:rsidRPr="00A84FEE">
        <w:rPr>
          <w:rStyle w:val="1"/>
          <w:rFonts w:ascii="Times New Roman" w:hAnsi="Times New Roman" w:cs="Times New Roman"/>
          <w:color w:val="000000"/>
          <w:sz w:val="28"/>
          <w:szCs w:val="28"/>
        </w:rPr>
        <w:t>о-</w:t>
      </w:r>
      <w:proofErr w:type="gramEnd"/>
      <w:r w:rsidRPr="00A84FEE">
        <w:rPr>
          <w:rStyle w:val="1"/>
          <w:rFonts w:ascii="Times New Roman" w:hAnsi="Times New Roman" w:cs="Times New Roman"/>
          <w:color w:val="000000"/>
          <w:sz w:val="28"/>
          <w:szCs w:val="28"/>
        </w:rPr>
        <w:t xml:space="preserve"> правового договора; статья 12.3. </w:t>
      </w:r>
      <w:proofErr w:type="gramStart"/>
      <w:r w:rsidRPr="00A84FEE">
        <w:rPr>
          <w:rStyle w:val="1"/>
          <w:rFonts w:ascii="Times New Roman" w:hAnsi="Times New Roman" w:cs="Times New Roman"/>
          <w:color w:val="000000"/>
          <w:sz w:val="28"/>
          <w:szCs w:val="28"/>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roofErr w:type="gramEnd"/>
    </w:p>
    <w:p w:rsidR="00A84FEE" w:rsidRPr="00A84FEE" w:rsidRDefault="00A84FEE" w:rsidP="00A84FEE">
      <w:pPr>
        <w:pStyle w:val="a3"/>
        <w:shd w:val="clear" w:color="auto" w:fill="auto"/>
        <w:spacing w:before="0" w:line="276" w:lineRule="auto"/>
        <w:ind w:left="20" w:right="20" w:firstLine="540"/>
        <w:jc w:val="both"/>
        <w:rPr>
          <w:rFonts w:ascii="Times New Roman" w:hAnsi="Times New Roman" w:cs="Times New Roman"/>
          <w:sz w:val="28"/>
          <w:szCs w:val="28"/>
        </w:rPr>
      </w:pPr>
      <w:r w:rsidRPr="00A84FEE">
        <w:rPr>
          <w:rStyle w:val="1"/>
          <w:rFonts w:ascii="Times New Roman" w:hAnsi="Times New Roman" w:cs="Times New Roman"/>
          <w:color w:val="000000"/>
          <w:sz w:val="28"/>
          <w:szCs w:val="28"/>
        </w:rPr>
        <w:t>кодексом этики и служебного поведения государственных (муниципальных) служащих, утвержденным правовым актом государственного (муниципального) органа.</w:t>
      </w:r>
    </w:p>
    <w:p w:rsidR="00A84FEE" w:rsidRPr="00012A29" w:rsidRDefault="00A84FEE" w:rsidP="00A84FEE">
      <w:pPr>
        <w:pStyle w:val="a3"/>
        <w:numPr>
          <w:ilvl w:val="1"/>
          <w:numId w:val="2"/>
        </w:numPr>
        <w:shd w:val="clear" w:color="auto" w:fill="auto"/>
        <w:tabs>
          <w:tab w:val="left" w:pos="1350"/>
        </w:tabs>
        <w:spacing w:before="0" w:after="0" w:line="276" w:lineRule="auto"/>
        <w:ind w:left="20" w:right="20" w:firstLine="720"/>
        <w:jc w:val="both"/>
        <w:rPr>
          <w:rStyle w:val="1"/>
          <w:rFonts w:ascii="Times New Roman" w:hAnsi="Times New Roman" w:cs="Times New Roman"/>
          <w:sz w:val="28"/>
          <w:szCs w:val="28"/>
          <w:shd w:val="clear" w:color="auto" w:fill="auto"/>
        </w:rPr>
      </w:pPr>
      <w:r w:rsidRPr="00A84FEE">
        <w:rPr>
          <w:rStyle w:val="1"/>
          <w:rFonts w:ascii="Times New Roman" w:hAnsi="Times New Roman" w:cs="Times New Roman"/>
          <w:color w:val="000000"/>
          <w:sz w:val="28"/>
          <w:szCs w:val="28"/>
        </w:rPr>
        <w:t>В соответствии с действующим законодательством в сфере противодействия коррупции государственный (муниципальный) служащий обязан:</w:t>
      </w:r>
    </w:p>
    <w:p w:rsidR="00012A29" w:rsidRDefault="00012A29" w:rsidP="00012A29">
      <w:pPr>
        <w:pStyle w:val="a3"/>
        <w:shd w:val="clear" w:color="auto" w:fill="auto"/>
        <w:tabs>
          <w:tab w:val="left" w:pos="1350"/>
        </w:tabs>
        <w:spacing w:before="0" w:after="0" w:line="276" w:lineRule="auto"/>
        <w:ind w:left="740" w:right="20"/>
        <w:jc w:val="both"/>
        <w:rPr>
          <w:rStyle w:val="1"/>
          <w:rFonts w:ascii="Times New Roman" w:hAnsi="Times New Roman" w:cs="Times New Roman"/>
          <w:color w:val="000000"/>
          <w:sz w:val="28"/>
          <w:szCs w:val="28"/>
        </w:rPr>
      </w:pP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 xml:space="preserve">сообщать представителю нанимателя о личной заинтересованности при исполнении должностных обязанностей, которая может привести к конфликту </w:t>
      </w:r>
      <w:r w:rsidRPr="00012A29">
        <w:rPr>
          <w:rStyle w:val="1"/>
          <w:rFonts w:ascii="Times New Roman" w:hAnsi="Times New Roman" w:cs="Times New Roman"/>
          <w:color w:val="000000"/>
          <w:sz w:val="28"/>
          <w:szCs w:val="28"/>
        </w:rPr>
        <w:lastRenderedPageBreak/>
        <w:t>интересов, принимать меры по предотвращению такого конфликта;</w:t>
      </w: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не использовать служебное положение для оказания влияния 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ежегодно представлять сведения о своих доходах, расходах, об имуществе и обязательствах имущественного характера и членов семьи (супруги (супруга) и несовершеннолетних детей) в соответствии с перечнем должностей, утвержденным нормативным правовым актом;</w:t>
      </w: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 к совершению коррупционных правонарушений;</w:t>
      </w:r>
    </w:p>
    <w:p w:rsidR="00012A29" w:rsidRPr="00012A29" w:rsidRDefault="00012A29" w:rsidP="00012A29">
      <w:pPr>
        <w:pStyle w:val="a3"/>
        <w:shd w:val="clear" w:color="auto" w:fill="auto"/>
        <w:spacing w:before="0" w:after="0" w:line="276" w:lineRule="auto"/>
        <w:ind w:left="20" w:right="20" w:firstLine="720"/>
        <w:jc w:val="both"/>
        <w:rPr>
          <w:rFonts w:ascii="Times New Roman" w:hAnsi="Times New Roman" w:cs="Times New Roman"/>
          <w:sz w:val="28"/>
          <w:szCs w:val="28"/>
        </w:rPr>
      </w:pPr>
      <w:r w:rsidRPr="00012A29">
        <w:rPr>
          <w:rStyle w:val="1"/>
          <w:rFonts w:ascii="Times New Roman" w:hAnsi="Times New Roman" w:cs="Times New Roman"/>
          <w:color w:val="000000"/>
          <w:sz w:val="28"/>
          <w:szCs w:val="28"/>
        </w:rPr>
        <w:t>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D84425" w:rsidRPr="00D84425" w:rsidRDefault="00012A29" w:rsidP="00D84425">
      <w:pPr>
        <w:pStyle w:val="a3"/>
        <w:numPr>
          <w:ilvl w:val="1"/>
          <w:numId w:val="2"/>
        </w:numPr>
        <w:shd w:val="clear" w:color="auto" w:fill="auto"/>
        <w:tabs>
          <w:tab w:val="left" w:pos="1345"/>
        </w:tabs>
        <w:spacing w:before="0" w:after="0" w:line="276" w:lineRule="auto"/>
        <w:ind w:left="20" w:right="20" w:firstLine="720"/>
        <w:jc w:val="both"/>
        <w:rPr>
          <w:rFonts w:ascii="Times New Roman" w:hAnsi="Times New Roman" w:cs="Times New Roman"/>
          <w:sz w:val="28"/>
          <w:szCs w:val="28"/>
        </w:rPr>
      </w:pPr>
      <w:proofErr w:type="gramStart"/>
      <w:r w:rsidRPr="00012A29">
        <w:rPr>
          <w:rStyle w:val="1"/>
          <w:rFonts w:ascii="Times New Roman" w:hAnsi="Times New Roman" w:cs="Times New Roman"/>
          <w:color w:val="000000"/>
          <w:sz w:val="28"/>
          <w:szCs w:val="28"/>
        </w:rPr>
        <w:t xml:space="preserve">В случае если владение государственным (муниципальным)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должностным лицам подразделений по профилактике коррупционных и иных правонарушений рекомендуется проконтролировать передачу государственным (муниципальным) служащим принадлежащие им ценные бумаги, акции (доли участия, паи в уставных (складочных) капиталах организаций) в </w:t>
      </w:r>
      <w:r w:rsidRPr="00D84425">
        <w:rPr>
          <w:rStyle w:val="1"/>
          <w:rFonts w:ascii="Times New Roman" w:hAnsi="Times New Roman" w:cs="Times New Roman"/>
          <w:color w:val="000000"/>
          <w:sz w:val="28"/>
          <w:szCs w:val="28"/>
        </w:rPr>
        <w:t>доверительное</w:t>
      </w:r>
      <w:r w:rsidR="00D84425" w:rsidRPr="00D84425">
        <w:rPr>
          <w:rStyle w:val="1"/>
          <w:rFonts w:ascii="Times New Roman" w:hAnsi="Times New Roman" w:cs="Times New Roman"/>
          <w:color w:val="000000"/>
          <w:sz w:val="28"/>
          <w:szCs w:val="28"/>
        </w:rPr>
        <w:t xml:space="preserve"> </w:t>
      </w:r>
      <w:r w:rsidR="00D84425" w:rsidRPr="00D84425">
        <w:rPr>
          <w:rStyle w:val="1"/>
          <w:rFonts w:ascii="Times New Roman" w:hAnsi="Times New Roman" w:cs="Times New Roman"/>
          <w:color w:val="000000"/>
          <w:sz w:val="28"/>
          <w:szCs w:val="28"/>
        </w:rPr>
        <w:t>управление в соответствии с гражданским</w:t>
      </w:r>
      <w:proofErr w:type="gramEnd"/>
      <w:r w:rsidR="00D84425" w:rsidRPr="00D84425">
        <w:rPr>
          <w:rStyle w:val="1"/>
          <w:rFonts w:ascii="Times New Roman" w:hAnsi="Times New Roman" w:cs="Times New Roman"/>
          <w:color w:val="000000"/>
          <w:sz w:val="28"/>
          <w:szCs w:val="28"/>
        </w:rPr>
        <w:t xml:space="preserve"> законодательством Российской Федерации.</w:t>
      </w:r>
    </w:p>
    <w:p w:rsidR="00C237E0" w:rsidRPr="00C237E0" w:rsidRDefault="00C237E0" w:rsidP="00C237E0">
      <w:pPr>
        <w:pStyle w:val="a3"/>
        <w:numPr>
          <w:ilvl w:val="1"/>
          <w:numId w:val="2"/>
        </w:numPr>
        <w:shd w:val="clear" w:color="auto" w:fill="auto"/>
        <w:tabs>
          <w:tab w:val="left" w:pos="1414"/>
        </w:tabs>
        <w:spacing w:before="0" w:after="0" w:line="276" w:lineRule="auto"/>
        <w:ind w:left="20" w:firstLine="720"/>
        <w:jc w:val="both"/>
        <w:rPr>
          <w:rFonts w:ascii="Times New Roman" w:hAnsi="Times New Roman" w:cs="Times New Roman"/>
          <w:sz w:val="28"/>
          <w:szCs w:val="28"/>
        </w:rPr>
      </w:pPr>
      <w:r w:rsidRPr="00C237E0">
        <w:rPr>
          <w:rStyle w:val="1"/>
          <w:rFonts w:ascii="Times New Roman" w:hAnsi="Times New Roman" w:cs="Times New Roman"/>
          <w:color w:val="000000"/>
          <w:sz w:val="28"/>
          <w:szCs w:val="28"/>
        </w:rPr>
        <w:t xml:space="preserve">В соответствии с перечнем должностей </w:t>
      </w:r>
      <w:proofErr w:type="gramStart"/>
      <w:r w:rsidRPr="00C237E0">
        <w:rPr>
          <w:rStyle w:val="1"/>
          <w:rFonts w:ascii="Times New Roman" w:hAnsi="Times New Roman" w:cs="Times New Roman"/>
          <w:color w:val="000000"/>
          <w:sz w:val="28"/>
          <w:szCs w:val="28"/>
        </w:rPr>
        <w:t>государственной</w:t>
      </w:r>
      <w:proofErr w:type="gramEnd"/>
    </w:p>
    <w:p w:rsidR="00C237E0" w:rsidRPr="00C237E0" w:rsidRDefault="00C237E0" w:rsidP="00C237E0">
      <w:pPr>
        <w:pStyle w:val="a3"/>
        <w:shd w:val="clear" w:color="auto" w:fill="auto"/>
        <w:tabs>
          <w:tab w:val="right" w:pos="9198"/>
        </w:tabs>
        <w:spacing w:before="0" w:after="0" w:line="276" w:lineRule="auto"/>
        <w:ind w:left="20" w:right="20"/>
        <w:jc w:val="both"/>
        <w:rPr>
          <w:rFonts w:ascii="Times New Roman" w:hAnsi="Times New Roman" w:cs="Times New Roman"/>
          <w:sz w:val="28"/>
          <w:szCs w:val="28"/>
        </w:rPr>
      </w:pPr>
      <w:proofErr w:type="gramStart"/>
      <w:r w:rsidRPr="00C237E0">
        <w:rPr>
          <w:rStyle w:val="1"/>
          <w:rFonts w:ascii="Times New Roman" w:hAnsi="Times New Roman" w:cs="Times New Roman"/>
          <w:color w:val="000000"/>
          <w:sz w:val="28"/>
          <w:szCs w:val="28"/>
        </w:rPr>
        <w:t>(муниципальной) службы, установленным нормативным правовым актом, подразделения (должностные лица) по профилактике коррупционных и иных правонарушений обязаны организовать сбор, обработку сведений о доходах, расходах, об имуществе и обязательствах имущественного характера государственных (муниципальных)</w:t>
      </w:r>
      <w:r w:rsidRPr="00C237E0">
        <w:rPr>
          <w:rStyle w:val="1"/>
          <w:rFonts w:ascii="Times New Roman" w:hAnsi="Times New Roman" w:cs="Times New Roman"/>
          <w:color w:val="000000"/>
          <w:sz w:val="28"/>
          <w:szCs w:val="28"/>
        </w:rPr>
        <w:tab/>
        <w:t>служащих, а также</w:t>
      </w:r>
      <w:proofErr w:type="gramEnd"/>
    </w:p>
    <w:p w:rsidR="00C237E0" w:rsidRPr="00C237E0" w:rsidRDefault="00C237E0" w:rsidP="00C237E0">
      <w:pPr>
        <w:pStyle w:val="a3"/>
        <w:shd w:val="clear" w:color="auto" w:fill="auto"/>
        <w:spacing w:before="0" w:line="276" w:lineRule="auto"/>
        <w:ind w:left="20"/>
        <w:jc w:val="both"/>
        <w:rPr>
          <w:rFonts w:ascii="Times New Roman" w:hAnsi="Times New Roman" w:cs="Times New Roman"/>
          <w:sz w:val="28"/>
          <w:szCs w:val="28"/>
        </w:rPr>
      </w:pPr>
      <w:r w:rsidRPr="00C237E0">
        <w:rPr>
          <w:rStyle w:val="1"/>
          <w:rFonts w:ascii="Times New Roman" w:hAnsi="Times New Roman" w:cs="Times New Roman"/>
          <w:color w:val="000000"/>
          <w:sz w:val="28"/>
          <w:szCs w:val="28"/>
        </w:rPr>
        <w:t>аналогичных сведений их супруга (супруги) и несовершеннолетних детей.</w:t>
      </w:r>
    </w:p>
    <w:p w:rsidR="00C237E0" w:rsidRPr="00C237E0" w:rsidRDefault="00C237E0" w:rsidP="00C237E0">
      <w:pPr>
        <w:pStyle w:val="a3"/>
        <w:shd w:val="clear" w:color="auto" w:fill="auto"/>
        <w:spacing w:before="0" w:line="276" w:lineRule="auto"/>
        <w:ind w:left="20" w:right="20" w:firstLine="720"/>
        <w:jc w:val="both"/>
        <w:rPr>
          <w:rFonts w:ascii="Times New Roman" w:hAnsi="Times New Roman" w:cs="Times New Roman"/>
          <w:sz w:val="28"/>
          <w:szCs w:val="28"/>
        </w:rPr>
      </w:pPr>
      <w:r w:rsidRPr="00C237E0">
        <w:rPr>
          <w:rStyle w:val="1"/>
          <w:rFonts w:ascii="Times New Roman" w:hAnsi="Times New Roman" w:cs="Times New Roman"/>
          <w:color w:val="000000"/>
          <w:sz w:val="28"/>
          <w:szCs w:val="28"/>
        </w:rPr>
        <w:t xml:space="preserve">В процессе проведения кампании по сбору сведений о доходах, расходах, об имуществе и обязательствах имущественного характера предлагается организовать на </w:t>
      </w:r>
      <w:r w:rsidRPr="00C237E0">
        <w:rPr>
          <w:rStyle w:val="1"/>
          <w:rFonts w:ascii="Times New Roman" w:hAnsi="Times New Roman" w:cs="Times New Roman"/>
          <w:color w:val="000000"/>
          <w:sz w:val="28"/>
          <w:szCs w:val="28"/>
        </w:rPr>
        <w:lastRenderedPageBreak/>
        <w:t>данный период консультации (по графику), занятия, практические семинары со служащими по проблемным вопросам заполнения справок установленной формы.</w:t>
      </w:r>
    </w:p>
    <w:p w:rsidR="00C237E0" w:rsidRPr="00C237E0" w:rsidRDefault="00C237E0" w:rsidP="00C237E0">
      <w:pPr>
        <w:pStyle w:val="a3"/>
        <w:shd w:val="clear" w:color="auto" w:fill="auto"/>
        <w:tabs>
          <w:tab w:val="right" w:pos="9198"/>
        </w:tabs>
        <w:spacing w:before="0" w:after="0" w:line="276" w:lineRule="auto"/>
        <w:ind w:left="20" w:right="20" w:firstLine="720"/>
        <w:jc w:val="both"/>
        <w:rPr>
          <w:rFonts w:ascii="Times New Roman" w:hAnsi="Times New Roman" w:cs="Times New Roman"/>
          <w:sz w:val="28"/>
          <w:szCs w:val="28"/>
        </w:rPr>
      </w:pPr>
      <w:r w:rsidRPr="00C237E0">
        <w:rPr>
          <w:rStyle w:val="1"/>
          <w:rFonts w:ascii="Times New Roman" w:hAnsi="Times New Roman" w:cs="Times New Roman"/>
          <w:color w:val="000000"/>
          <w:sz w:val="28"/>
          <w:szCs w:val="28"/>
        </w:rPr>
        <w:t>По итогам представления служащими сведений о доходах, расходах следует обеспечить их размещение на</w:t>
      </w:r>
      <w:r>
        <w:rPr>
          <w:rStyle w:val="1"/>
          <w:rFonts w:ascii="Times New Roman" w:hAnsi="Times New Roman" w:cs="Times New Roman"/>
          <w:color w:val="000000"/>
          <w:sz w:val="28"/>
          <w:szCs w:val="28"/>
        </w:rPr>
        <w:t xml:space="preserve"> </w:t>
      </w:r>
      <w:r w:rsidRPr="00C237E0">
        <w:rPr>
          <w:rStyle w:val="1"/>
          <w:rFonts w:ascii="Times New Roman" w:hAnsi="Times New Roman" w:cs="Times New Roman"/>
          <w:color w:val="000000"/>
          <w:sz w:val="28"/>
          <w:szCs w:val="28"/>
        </w:rPr>
        <w:t>официальном сайте</w:t>
      </w:r>
      <w:r>
        <w:rPr>
          <w:rStyle w:val="1"/>
          <w:rFonts w:ascii="Times New Roman" w:hAnsi="Times New Roman" w:cs="Times New Roman"/>
          <w:color w:val="000000"/>
          <w:sz w:val="28"/>
          <w:szCs w:val="28"/>
        </w:rPr>
        <w:t xml:space="preserve"> </w:t>
      </w:r>
      <w:r w:rsidRPr="00C237E0">
        <w:rPr>
          <w:rStyle w:val="1"/>
          <w:rFonts w:ascii="Times New Roman" w:hAnsi="Times New Roman" w:cs="Times New Roman"/>
          <w:color w:val="000000"/>
          <w:sz w:val="28"/>
          <w:szCs w:val="28"/>
        </w:rPr>
        <w:t>государственного (муниципального) органа</w:t>
      </w:r>
      <w:r>
        <w:rPr>
          <w:rStyle w:val="1"/>
          <w:rFonts w:ascii="Times New Roman" w:hAnsi="Times New Roman" w:cs="Times New Roman"/>
          <w:color w:val="000000"/>
          <w:sz w:val="28"/>
          <w:szCs w:val="28"/>
        </w:rPr>
        <w:t xml:space="preserve"> </w:t>
      </w:r>
      <w:r w:rsidRPr="00C237E0">
        <w:rPr>
          <w:rStyle w:val="1"/>
          <w:rFonts w:ascii="Times New Roman" w:hAnsi="Times New Roman" w:cs="Times New Roman"/>
          <w:color w:val="000000"/>
          <w:sz w:val="28"/>
          <w:szCs w:val="28"/>
        </w:rPr>
        <w:t>в информационно</w:t>
      </w:r>
      <w:r w:rsidRPr="00C237E0">
        <w:rPr>
          <w:rStyle w:val="1"/>
          <w:rFonts w:ascii="Times New Roman" w:hAnsi="Times New Roman" w:cs="Times New Roman"/>
          <w:color w:val="000000"/>
          <w:sz w:val="28"/>
          <w:szCs w:val="28"/>
        </w:rPr>
        <w:softHyphen/>
      </w:r>
      <w:r>
        <w:rPr>
          <w:rStyle w:val="1"/>
          <w:rFonts w:ascii="Times New Roman" w:hAnsi="Times New Roman" w:cs="Times New Roman"/>
          <w:color w:val="000000"/>
          <w:sz w:val="28"/>
          <w:szCs w:val="28"/>
        </w:rPr>
        <w:t xml:space="preserve"> </w:t>
      </w:r>
      <w:r w:rsidRPr="00C237E0">
        <w:rPr>
          <w:rStyle w:val="1"/>
          <w:rFonts w:ascii="Times New Roman" w:hAnsi="Times New Roman" w:cs="Times New Roman"/>
          <w:color w:val="000000"/>
          <w:sz w:val="28"/>
          <w:szCs w:val="28"/>
        </w:rPr>
        <w:t>телекоммуникационной сети «Интернет». Порядок размещения указанных сведений необходимо утвердить нормативным правовым актом в соответствии с Указом Президента Российской Федерации от</w:t>
      </w:r>
      <w:r>
        <w:rPr>
          <w:rStyle w:val="1"/>
          <w:rFonts w:ascii="Times New Roman" w:hAnsi="Times New Roman" w:cs="Times New Roman"/>
          <w:color w:val="000000"/>
          <w:sz w:val="28"/>
          <w:szCs w:val="28"/>
        </w:rPr>
        <w:t xml:space="preserve"> </w:t>
      </w:r>
      <w:r w:rsidRPr="00C237E0">
        <w:rPr>
          <w:rStyle w:val="1"/>
          <w:rFonts w:ascii="Times New Roman" w:hAnsi="Times New Roman" w:cs="Times New Roman"/>
          <w:color w:val="000000"/>
          <w:sz w:val="28"/>
          <w:szCs w:val="28"/>
        </w:rPr>
        <w:t>июля 2013 г. № 613 «Вопросы противодействия коррупции».</w:t>
      </w:r>
    </w:p>
    <w:p w:rsidR="00C237E0" w:rsidRPr="00C237E0" w:rsidRDefault="00C237E0" w:rsidP="00C237E0">
      <w:pPr>
        <w:pStyle w:val="a3"/>
        <w:numPr>
          <w:ilvl w:val="1"/>
          <w:numId w:val="2"/>
        </w:numPr>
        <w:shd w:val="clear" w:color="auto" w:fill="auto"/>
        <w:tabs>
          <w:tab w:val="left" w:pos="1414"/>
        </w:tabs>
        <w:spacing w:before="0" w:after="0" w:line="276" w:lineRule="auto"/>
        <w:ind w:left="20" w:right="20" w:firstLine="720"/>
        <w:jc w:val="both"/>
        <w:rPr>
          <w:rFonts w:ascii="Times New Roman" w:hAnsi="Times New Roman" w:cs="Times New Roman"/>
          <w:sz w:val="28"/>
          <w:szCs w:val="28"/>
        </w:rPr>
      </w:pPr>
      <w:proofErr w:type="gramStart"/>
      <w:r w:rsidRPr="00C237E0">
        <w:rPr>
          <w:rStyle w:val="1"/>
          <w:rFonts w:ascii="Times New Roman" w:hAnsi="Times New Roman" w:cs="Times New Roman"/>
          <w:color w:val="000000"/>
          <w:sz w:val="28"/>
          <w:szCs w:val="28"/>
        </w:rPr>
        <w:t>1 января 2015 г. вступили в силу Федеральный закон от 22 декабря 2014 г. № 431-Ф3 "О внесении изменений в отдельные законодательные акты Российской Федерации по вопросам противодействия коррупции" и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C237E0">
        <w:rPr>
          <w:rStyle w:val="1"/>
          <w:rFonts w:ascii="Times New Roman" w:hAnsi="Times New Roman" w:cs="Times New Roman"/>
          <w:color w:val="000000"/>
          <w:sz w:val="28"/>
          <w:szCs w:val="28"/>
        </w:rPr>
        <w:t xml:space="preserve"> Федерации".</w:t>
      </w:r>
    </w:p>
    <w:p w:rsidR="00C237E0" w:rsidRPr="00C237E0" w:rsidRDefault="00C237E0" w:rsidP="00C237E0">
      <w:pPr>
        <w:pStyle w:val="a3"/>
        <w:shd w:val="clear" w:color="auto" w:fill="auto"/>
        <w:spacing w:before="0" w:after="0" w:line="276" w:lineRule="auto"/>
        <w:ind w:left="20" w:right="20" w:firstLine="720"/>
        <w:jc w:val="both"/>
        <w:rPr>
          <w:rFonts w:ascii="Times New Roman" w:hAnsi="Times New Roman" w:cs="Times New Roman"/>
          <w:sz w:val="28"/>
          <w:szCs w:val="28"/>
        </w:rPr>
      </w:pPr>
      <w:r w:rsidRPr="00C237E0">
        <w:rPr>
          <w:rStyle w:val="1"/>
          <w:rFonts w:ascii="Times New Roman" w:hAnsi="Times New Roman" w:cs="Times New Roman"/>
          <w:color w:val="000000"/>
          <w:sz w:val="28"/>
          <w:szCs w:val="28"/>
        </w:rPr>
        <w:t>Таким образом, с 1 января 2015 г. действуют новеллы законодательства о противодействии коррупции, предусматривающие:</w:t>
      </w:r>
    </w:p>
    <w:p w:rsidR="00C237E0" w:rsidRPr="00C237E0" w:rsidRDefault="00C237E0" w:rsidP="00C237E0">
      <w:pPr>
        <w:pStyle w:val="a3"/>
        <w:numPr>
          <w:ilvl w:val="0"/>
          <w:numId w:val="5"/>
        </w:numPr>
        <w:shd w:val="clear" w:color="auto" w:fill="auto"/>
        <w:tabs>
          <w:tab w:val="left" w:pos="1244"/>
        </w:tabs>
        <w:spacing w:before="0" w:after="0" w:line="276" w:lineRule="auto"/>
        <w:ind w:left="20" w:right="20" w:firstLine="720"/>
        <w:jc w:val="both"/>
        <w:rPr>
          <w:rFonts w:ascii="Times New Roman" w:hAnsi="Times New Roman" w:cs="Times New Roman"/>
          <w:sz w:val="28"/>
          <w:szCs w:val="28"/>
        </w:rPr>
      </w:pPr>
      <w:proofErr w:type="gramStart"/>
      <w:r w:rsidRPr="00C237E0">
        <w:rPr>
          <w:rStyle w:val="1"/>
          <w:rFonts w:ascii="Times New Roman" w:hAnsi="Times New Roman" w:cs="Times New Roman"/>
          <w:color w:val="000000"/>
          <w:sz w:val="28"/>
          <w:szCs w:val="28"/>
        </w:rPr>
        <w:t>новую и единую форму справки о доходах, расходах, об имуществе и обязательствах имущественного характера для всех категорий государственных и муниципальных служащих, работников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иных лиц, правовой статус которых предусматривает представление сведений о доходах, расходах, об имуществе и обязательствах имущественного характера, а также членов</w:t>
      </w:r>
      <w:proofErr w:type="gramEnd"/>
      <w:r w:rsidRPr="00C237E0">
        <w:rPr>
          <w:rStyle w:val="1"/>
          <w:rFonts w:ascii="Times New Roman" w:hAnsi="Times New Roman" w:cs="Times New Roman"/>
          <w:color w:val="000000"/>
          <w:sz w:val="28"/>
          <w:szCs w:val="28"/>
        </w:rPr>
        <w:t xml:space="preserve"> их семей;</w:t>
      </w:r>
    </w:p>
    <w:p w:rsidR="00927D66" w:rsidRPr="00927D66" w:rsidRDefault="00927D66" w:rsidP="001D60A7">
      <w:pPr>
        <w:pStyle w:val="a3"/>
        <w:numPr>
          <w:ilvl w:val="0"/>
          <w:numId w:val="5"/>
        </w:numPr>
        <w:shd w:val="clear" w:color="auto" w:fill="auto"/>
        <w:tabs>
          <w:tab w:val="left" w:pos="1152"/>
        </w:tabs>
        <w:spacing w:before="0" w:after="0" w:line="276" w:lineRule="auto"/>
        <w:ind w:left="20" w:right="20" w:firstLine="720"/>
        <w:jc w:val="both"/>
        <w:rPr>
          <w:rFonts w:ascii="Times New Roman" w:hAnsi="Times New Roman" w:cs="Times New Roman"/>
          <w:sz w:val="28"/>
          <w:szCs w:val="28"/>
        </w:rPr>
      </w:pPr>
      <w:r w:rsidRPr="00927D66">
        <w:rPr>
          <w:rStyle w:val="1"/>
          <w:rFonts w:ascii="Times New Roman" w:hAnsi="Times New Roman" w:cs="Times New Roman"/>
          <w:color w:val="000000"/>
          <w:sz w:val="28"/>
          <w:szCs w:val="28"/>
        </w:rPr>
        <w:t>изменение порядка наложения взысканий в виде замечания и выговора на государственных служащих в случае совершения ими малозначительных коррупционных правонарушений (взыскание может быть применено на основании рекомендации комиссии по урегулированию конфликтов интересов);</w:t>
      </w:r>
    </w:p>
    <w:p w:rsidR="00927D66" w:rsidRPr="00927D66" w:rsidRDefault="00927D66" w:rsidP="001D60A7">
      <w:pPr>
        <w:pStyle w:val="a3"/>
        <w:numPr>
          <w:ilvl w:val="0"/>
          <w:numId w:val="5"/>
        </w:numPr>
        <w:shd w:val="clear" w:color="auto" w:fill="auto"/>
        <w:tabs>
          <w:tab w:val="left" w:pos="1152"/>
        </w:tabs>
        <w:spacing w:before="0" w:after="0" w:line="276" w:lineRule="auto"/>
        <w:ind w:left="20" w:right="20" w:firstLine="720"/>
        <w:jc w:val="both"/>
        <w:rPr>
          <w:rFonts w:ascii="Times New Roman" w:hAnsi="Times New Roman" w:cs="Times New Roman"/>
          <w:sz w:val="28"/>
          <w:szCs w:val="28"/>
        </w:rPr>
      </w:pPr>
      <w:r w:rsidRPr="00927D66">
        <w:rPr>
          <w:rStyle w:val="1"/>
          <w:rFonts w:ascii="Times New Roman" w:hAnsi="Times New Roman" w:cs="Times New Roman"/>
          <w:color w:val="000000"/>
          <w:sz w:val="28"/>
          <w:szCs w:val="28"/>
        </w:rPr>
        <w:t>требование о представлении по установленной форме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гражданами, претендующими на замещение любых должностей государственной службы;</w:t>
      </w:r>
    </w:p>
    <w:p w:rsidR="00927D66" w:rsidRPr="00927D66" w:rsidRDefault="00927D66" w:rsidP="001D60A7">
      <w:pPr>
        <w:pStyle w:val="a3"/>
        <w:numPr>
          <w:ilvl w:val="0"/>
          <w:numId w:val="5"/>
        </w:numPr>
        <w:shd w:val="clear" w:color="auto" w:fill="auto"/>
        <w:tabs>
          <w:tab w:val="left" w:pos="1152"/>
        </w:tabs>
        <w:spacing w:before="0" w:after="0" w:line="276" w:lineRule="auto"/>
        <w:ind w:left="20" w:right="20" w:firstLine="720"/>
        <w:jc w:val="both"/>
        <w:rPr>
          <w:rFonts w:ascii="Times New Roman" w:hAnsi="Times New Roman" w:cs="Times New Roman"/>
          <w:sz w:val="28"/>
          <w:szCs w:val="28"/>
        </w:rPr>
      </w:pPr>
      <w:proofErr w:type="gramStart"/>
      <w:r w:rsidRPr="00927D66">
        <w:rPr>
          <w:rStyle w:val="1"/>
          <w:rFonts w:ascii="Times New Roman" w:hAnsi="Times New Roman" w:cs="Times New Roman"/>
          <w:color w:val="000000"/>
          <w:sz w:val="28"/>
          <w:szCs w:val="28"/>
        </w:rPr>
        <w:t>распространение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государственных служащих и иных лиц, замещающих должности,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proofErr w:type="gramEnd"/>
      <w:r w:rsidRPr="00927D66">
        <w:rPr>
          <w:rStyle w:val="1"/>
          <w:rFonts w:ascii="Times New Roman" w:hAnsi="Times New Roman" w:cs="Times New Roman"/>
          <w:color w:val="000000"/>
          <w:sz w:val="28"/>
          <w:szCs w:val="28"/>
        </w:rPr>
        <w:t xml:space="preserve"> Перечни таких должностей утверждаются нормативными правовыми и локальными актами </w:t>
      </w:r>
      <w:r w:rsidRPr="00927D66">
        <w:rPr>
          <w:rStyle w:val="1"/>
          <w:rFonts w:ascii="Times New Roman" w:hAnsi="Times New Roman" w:cs="Times New Roman"/>
          <w:color w:val="000000"/>
          <w:sz w:val="28"/>
          <w:szCs w:val="28"/>
        </w:rPr>
        <w:lastRenderedPageBreak/>
        <w:t>федеральных государственных органов, субъектов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Предполагается, что в целях обеспечения единых подходов к работе по подготовке указанных перечней будет издан акт Президента Российской Федерации с соответствующими руководящими указаниями. Кроме того, лица, которые не могут закрыть соответствующие иностранные счета в связи с их арестом, запретом на распоряжение ими, а также иными обстоятельствами, не зависящими от воли самого субъекта запрета, должны выполнить требования законодательства в течение трех месяцев после прекращения действия указанных обстоятельств;</w:t>
      </w:r>
    </w:p>
    <w:p w:rsidR="00927D66" w:rsidRPr="00927D66" w:rsidRDefault="00927D66" w:rsidP="001D60A7">
      <w:pPr>
        <w:pStyle w:val="a3"/>
        <w:numPr>
          <w:ilvl w:val="0"/>
          <w:numId w:val="5"/>
        </w:numPr>
        <w:shd w:val="clear" w:color="auto" w:fill="auto"/>
        <w:tabs>
          <w:tab w:val="left" w:pos="1152"/>
        </w:tabs>
        <w:spacing w:before="0" w:after="0" w:line="276" w:lineRule="auto"/>
        <w:ind w:left="20" w:right="20" w:firstLine="720"/>
        <w:jc w:val="both"/>
        <w:rPr>
          <w:rFonts w:ascii="Times New Roman" w:hAnsi="Times New Roman" w:cs="Times New Roman"/>
          <w:sz w:val="28"/>
          <w:szCs w:val="28"/>
        </w:rPr>
      </w:pPr>
      <w:proofErr w:type="gramStart"/>
      <w:r w:rsidRPr="00927D66">
        <w:rPr>
          <w:rStyle w:val="1"/>
          <w:rFonts w:ascii="Times New Roman" w:hAnsi="Times New Roman" w:cs="Times New Roman"/>
          <w:color w:val="000000"/>
          <w:sz w:val="28"/>
          <w:szCs w:val="28"/>
        </w:rPr>
        <w:t>изменение порядка контроля за соответствием расходов установленных категорий лиц их доходам, предусматривающее представление соответствующих сведений о расходах, если общая сумма сделок по покупке недвижимости, транспортных средств и (или) ценных бумаг, совершенных в течение отчетного периода, превышает совокупный доход государственного служащего, его супруга (супруги) и несовершеннолетних детей за три года, предшествующие отчетному периоду;</w:t>
      </w:r>
      <w:proofErr w:type="gramEnd"/>
    </w:p>
    <w:p w:rsidR="001D60A7" w:rsidRPr="007F6901" w:rsidRDefault="00927D66" w:rsidP="008F4378">
      <w:pPr>
        <w:pStyle w:val="a3"/>
        <w:numPr>
          <w:ilvl w:val="0"/>
          <w:numId w:val="5"/>
        </w:numPr>
        <w:shd w:val="clear" w:color="auto" w:fill="auto"/>
        <w:tabs>
          <w:tab w:val="left" w:pos="1561"/>
        </w:tabs>
        <w:spacing w:before="0" w:after="0" w:line="276" w:lineRule="auto"/>
        <w:ind w:left="20" w:right="20" w:firstLine="720"/>
        <w:jc w:val="both"/>
        <w:rPr>
          <w:rStyle w:val="1"/>
          <w:rFonts w:ascii="Times New Roman" w:hAnsi="Times New Roman" w:cs="Times New Roman"/>
          <w:sz w:val="28"/>
          <w:szCs w:val="28"/>
          <w:shd w:val="clear" w:color="auto" w:fill="auto"/>
        </w:rPr>
      </w:pPr>
      <w:r w:rsidRPr="00927D66">
        <w:rPr>
          <w:rStyle w:val="1"/>
          <w:rFonts w:ascii="Times New Roman" w:hAnsi="Times New Roman" w:cs="Times New Roman"/>
          <w:color w:val="000000"/>
          <w:sz w:val="28"/>
          <w:szCs w:val="28"/>
        </w:rPr>
        <w:t>единый для всех категорий государственных и муниципальных служащих, а также лиц, замещающих государственные и</w:t>
      </w:r>
      <w:r w:rsidR="001D60A7">
        <w:rPr>
          <w:rStyle w:val="1"/>
          <w:rFonts w:ascii="Times New Roman" w:hAnsi="Times New Roman" w:cs="Times New Roman"/>
          <w:color w:val="000000"/>
          <w:sz w:val="28"/>
          <w:szCs w:val="28"/>
        </w:rPr>
        <w:t xml:space="preserve"> </w:t>
      </w:r>
      <w:r w:rsidR="001D60A7" w:rsidRPr="008F4378">
        <w:rPr>
          <w:rStyle w:val="1"/>
          <w:rFonts w:ascii="Times New Roman" w:hAnsi="Times New Roman" w:cs="Times New Roman"/>
          <w:color w:val="000000"/>
          <w:sz w:val="28"/>
          <w:szCs w:val="28"/>
        </w:rPr>
        <w:t xml:space="preserve">муниципальные должности, запрет заниматься лично или через доверенных лиц предпринимательской деятельностью, а также участвовать в управлении хозяйствующим субъектом (за исключением потребительских кооперативов, товариществ собственников недвижимости и профсоюзов). При оценке соблюдения государственными служащими и иными лицами указанного запрета следует учитывать правовые позиции, закрепленные в </w:t>
      </w:r>
      <w:proofErr w:type="spellStart"/>
      <w:r w:rsidR="001D60A7" w:rsidRPr="008F4378">
        <w:rPr>
          <w:rStyle w:val="1"/>
          <w:rFonts w:ascii="Times New Roman" w:hAnsi="Times New Roman" w:cs="Times New Roman"/>
          <w:color w:val="000000"/>
          <w:sz w:val="28"/>
          <w:szCs w:val="28"/>
        </w:rPr>
        <w:t>п.п</w:t>
      </w:r>
      <w:proofErr w:type="spellEnd"/>
      <w:r w:rsidR="001D60A7" w:rsidRPr="008F4378">
        <w:rPr>
          <w:rStyle w:val="1"/>
          <w:rFonts w:ascii="Times New Roman" w:hAnsi="Times New Roman" w:cs="Times New Roman"/>
          <w:color w:val="000000"/>
          <w:sz w:val="28"/>
          <w:szCs w:val="28"/>
        </w:rPr>
        <w:t xml:space="preserve">. 4.2 и 4.3 Постановления Конституционного Суда Российской Федерации от 27 декабря 2012 г. </w:t>
      </w:r>
      <w:r w:rsidR="001D60A7" w:rsidRPr="008F4378">
        <w:rPr>
          <w:rStyle w:val="1"/>
          <w:rFonts w:ascii="Times New Roman" w:hAnsi="Times New Roman" w:cs="Times New Roman"/>
          <w:color w:val="000000"/>
          <w:sz w:val="28"/>
          <w:szCs w:val="28"/>
          <w:lang w:val="en-US"/>
        </w:rPr>
        <w:t>N</w:t>
      </w:r>
      <w:r w:rsidR="001D60A7" w:rsidRPr="008F4378">
        <w:rPr>
          <w:rStyle w:val="1"/>
          <w:rFonts w:ascii="Times New Roman" w:hAnsi="Times New Roman" w:cs="Times New Roman"/>
          <w:color w:val="000000"/>
          <w:sz w:val="28"/>
          <w:szCs w:val="28"/>
        </w:rPr>
        <w:t>9 34-П.</w:t>
      </w:r>
    </w:p>
    <w:p w:rsidR="007F6901" w:rsidRPr="007F6901" w:rsidRDefault="007F6901" w:rsidP="007F6901">
      <w:pPr>
        <w:pStyle w:val="a3"/>
        <w:numPr>
          <w:ilvl w:val="1"/>
          <w:numId w:val="2"/>
        </w:numPr>
        <w:shd w:val="clear" w:color="auto" w:fill="auto"/>
        <w:tabs>
          <w:tab w:val="left" w:pos="1386"/>
        </w:tabs>
        <w:spacing w:before="0" w:after="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Подразделениям (должностным лицам) по профилактике коррупционных и иных правонарушений необходимо проводить оценку коррупционных рисков, возникающих при реализации государственным (муниципальным) органом своих функций, а также вносить изменения в перечень должностей, замещение которых связано с коррупционными рисками.</w:t>
      </w:r>
    </w:p>
    <w:p w:rsidR="007F6901" w:rsidRPr="007F6901" w:rsidRDefault="007F6901" w:rsidP="007F6901">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7F6901">
        <w:rPr>
          <w:rStyle w:val="1"/>
          <w:rFonts w:ascii="Times New Roman" w:hAnsi="Times New Roman" w:cs="Times New Roman"/>
          <w:color w:val="000000"/>
          <w:sz w:val="28"/>
          <w:szCs w:val="28"/>
        </w:rPr>
        <w:t>В данной работе рекомендуется руководствоваться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методическими</w:t>
      </w:r>
      <w:proofErr w:type="gramEnd"/>
      <w:r w:rsidRPr="007F6901">
        <w:rPr>
          <w:rStyle w:val="1"/>
          <w:rFonts w:ascii="Times New Roman" w:hAnsi="Times New Roman" w:cs="Times New Roman"/>
          <w:color w:val="000000"/>
          <w:sz w:val="28"/>
          <w:szCs w:val="28"/>
        </w:rPr>
        <w:t xml:space="preserve"> рекомендации Минтруда России от 20 февраля 2015 г. «О проведении оценки коррупционных рисков, возникающих при реализации функций».</w:t>
      </w:r>
    </w:p>
    <w:p w:rsidR="007F6901" w:rsidRPr="007F6901" w:rsidRDefault="007F6901" w:rsidP="007F6901">
      <w:pPr>
        <w:pStyle w:val="a3"/>
        <w:numPr>
          <w:ilvl w:val="1"/>
          <w:numId w:val="2"/>
        </w:numPr>
        <w:shd w:val="clear" w:color="auto" w:fill="auto"/>
        <w:tabs>
          <w:tab w:val="left" w:pos="1386"/>
        </w:tabs>
        <w:spacing w:before="0" w:after="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 xml:space="preserve">В случаях обращения к служащему каких-либо лиц в целях склонения его </w:t>
      </w:r>
      <w:r w:rsidRPr="007F6901">
        <w:rPr>
          <w:rStyle w:val="1"/>
          <w:rFonts w:ascii="Times New Roman" w:hAnsi="Times New Roman" w:cs="Times New Roman"/>
          <w:color w:val="000000"/>
          <w:sz w:val="28"/>
          <w:szCs w:val="28"/>
        </w:rPr>
        <w:lastRenderedPageBreak/>
        <w:t>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 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7F6901" w:rsidRPr="007F6901" w:rsidRDefault="007F6901" w:rsidP="007F6901">
      <w:pPr>
        <w:pStyle w:val="a3"/>
        <w:shd w:val="clear" w:color="auto" w:fill="auto"/>
        <w:spacing w:before="0" w:after="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7F6901" w:rsidRPr="007F6901" w:rsidRDefault="007F6901" w:rsidP="007F6901">
      <w:pPr>
        <w:pStyle w:val="a3"/>
        <w:shd w:val="clear" w:color="auto" w:fill="auto"/>
        <w:spacing w:before="0" w:after="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Как правило, уведомление подается служащим в письменной форме в подразделение по профилактике коррупционных и иных правонарушений, регистрируется и передается представителю нанимателя.</w:t>
      </w:r>
    </w:p>
    <w:p w:rsidR="007F6901" w:rsidRPr="007F6901" w:rsidRDefault="007F6901" w:rsidP="00E57258">
      <w:pPr>
        <w:pStyle w:val="a3"/>
        <w:shd w:val="clear" w:color="auto" w:fill="auto"/>
        <w:spacing w:before="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 xml:space="preserve">Государственный служащий вправе устно уведомить представителя нанимателя </w:t>
      </w:r>
      <w:proofErr w:type="gramStart"/>
      <w:r w:rsidRPr="007F6901">
        <w:rPr>
          <w:rStyle w:val="1"/>
          <w:rFonts w:ascii="Times New Roman" w:hAnsi="Times New Roman" w:cs="Times New Roman"/>
          <w:color w:val="000000"/>
          <w:sz w:val="28"/>
          <w:szCs w:val="28"/>
        </w:rPr>
        <w:t>на личном приеме о фактах обращения к нему каких-либо лиц в целях склонения к совершению</w:t>
      </w:r>
      <w:proofErr w:type="gramEnd"/>
      <w:r w:rsidRPr="007F6901">
        <w:rPr>
          <w:rStyle w:val="1"/>
          <w:rFonts w:ascii="Times New Roman" w:hAnsi="Times New Roman" w:cs="Times New Roman"/>
          <w:color w:val="000000"/>
          <w:sz w:val="28"/>
          <w:szCs w:val="28"/>
        </w:rPr>
        <w:t xml:space="preserve"> коррупционных правонарушений.</w:t>
      </w:r>
    </w:p>
    <w:p w:rsidR="007F6901" w:rsidRPr="007F6901" w:rsidRDefault="007F6901" w:rsidP="00E57258">
      <w:pPr>
        <w:pStyle w:val="a3"/>
        <w:shd w:val="clear" w:color="auto" w:fill="auto"/>
        <w:spacing w:before="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государственного (муниципального) органа.</w:t>
      </w:r>
    </w:p>
    <w:p w:rsidR="007F6901" w:rsidRPr="007F6901" w:rsidRDefault="007F6901" w:rsidP="00E57258">
      <w:pPr>
        <w:pStyle w:val="a3"/>
        <w:shd w:val="clear" w:color="auto" w:fill="auto"/>
        <w:spacing w:before="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Конфиденциальность полученных сведений обеспечивается представителем нанимателя или по его поручению подразделением по профилактике коррупционных и иных правонарушений государственного (муниципального) органа.</w:t>
      </w:r>
    </w:p>
    <w:p w:rsidR="007F6901" w:rsidRPr="007F6901" w:rsidRDefault="007F6901" w:rsidP="00E57258">
      <w:pPr>
        <w:pStyle w:val="a3"/>
        <w:numPr>
          <w:ilvl w:val="1"/>
          <w:numId w:val="2"/>
        </w:numPr>
        <w:shd w:val="clear" w:color="auto" w:fill="auto"/>
        <w:tabs>
          <w:tab w:val="left" w:pos="1410"/>
        </w:tabs>
        <w:spacing w:before="0"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Служащий вправе выполнять иную оплачиваемую работу при условии предварительного уведомления представителя нанимателя. К иной оплачиваемой работе относится работа, связанная с трудовыми отношениями (на основании трудового договора) и с гражданск</w:t>
      </w:r>
      <w:proofErr w:type="gramStart"/>
      <w:r w:rsidRPr="007F6901">
        <w:rPr>
          <w:rStyle w:val="1"/>
          <w:rFonts w:ascii="Times New Roman" w:hAnsi="Times New Roman" w:cs="Times New Roman"/>
          <w:color w:val="000000"/>
          <w:sz w:val="28"/>
          <w:szCs w:val="28"/>
        </w:rPr>
        <w:t>о-</w:t>
      </w:r>
      <w:proofErr w:type="gramEnd"/>
      <w:r w:rsidRPr="007F6901">
        <w:rPr>
          <w:rStyle w:val="1"/>
          <w:rFonts w:ascii="Times New Roman" w:hAnsi="Times New Roman" w:cs="Times New Roman"/>
          <w:color w:val="000000"/>
          <w:sz w:val="28"/>
          <w:szCs w:val="28"/>
        </w:rPr>
        <w:t xml:space="preserve"> 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w:t>
      </w:r>
      <w:proofErr w:type="gramStart"/>
      <w:r w:rsidRPr="007F6901">
        <w:rPr>
          <w:rStyle w:val="1"/>
          <w:rFonts w:ascii="Times New Roman" w:hAnsi="Times New Roman" w:cs="Times New Roman"/>
          <w:color w:val="000000"/>
          <w:sz w:val="28"/>
          <w:szCs w:val="28"/>
        </w:rPr>
        <w:t>о-</w:t>
      </w:r>
      <w:proofErr w:type="gramEnd"/>
      <w:r w:rsidRPr="007F6901">
        <w:rPr>
          <w:rStyle w:val="1"/>
          <w:rFonts w:ascii="Times New Roman" w:hAnsi="Times New Roman" w:cs="Times New Roman"/>
          <w:color w:val="000000"/>
          <w:sz w:val="28"/>
          <w:szCs w:val="28"/>
        </w:rPr>
        <w:t xml:space="preserve"> правового договора.</w:t>
      </w:r>
    </w:p>
    <w:p w:rsidR="007F6901" w:rsidRPr="007F6901" w:rsidRDefault="007F6901" w:rsidP="00E57258">
      <w:pPr>
        <w:pStyle w:val="a3"/>
        <w:shd w:val="clear" w:color="auto" w:fill="auto"/>
        <w:spacing w:before="0" w:after="56"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7F6901" w:rsidRPr="007F6901" w:rsidRDefault="007F6901" w:rsidP="00E57258">
      <w:pPr>
        <w:pStyle w:val="a3"/>
        <w:shd w:val="clear" w:color="auto" w:fill="auto"/>
        <w:spacing w:before="0" w:after="64" w:line="276" w:lineRule="auto"/>
        <w:ind w:left="20" w:right="20" w:firstLine="720"/>
        <w:jc w:val="both"/>
        <w:rPr>
          <w:rFonts w:ascii="Times New Roman" w:hAnsi="Times New Roman" w:cs="Times New Roman"/>
          <w:sz w:val="28"/>
          <w:szCs w:val="28"/>
        </w:rPr>
      </w:pPr>
      <w:r w:rsidRPr="007F6901">
        <w:rPr>
          <w:rStyle w:val="1"/>
          <w:rFonts w:ascii="Times New Roman" w:hAnsi="Times New Roman" w:cs="Times New Roman"/>
          <w:color w:val="000000"/>
          <w:sz w:val="28"/>
          <w:szCs w:val="28"/>
        </w:rPr>
        <w:t>Выполнение служащим иной оплачиваемой работы не должно привести к возникновению конфликта интересов. В противном случае представитель нанимателя направляет уведомление для рассмотрения в комиссию по соблюдению требований к служебному поведению государственных (муниципальных) служащих и урегулированию конфликта интересов.</w:t>
      </w:r>
    </w:p>
    <w:p w:rsidR="00E57258" w:rsidRPr="003A335A" w:rsidRDefault="007F6901" w:rsidP="00D00DD1">
      <w:pPr>
        <w:pStyle w:val="a3"/>
        <w:numPr>
          <w:ilvl w:val="1"/>
          <w:numId w:val="2"/>
        </w:numPr>
        <w:shd w:val="clear" w:color="auto" w:fill="auto"/>
        <w:tabs>
          <w:tab w:val="left" w:pos="1410"/>
        </w:tabs>
        <w:spacing w:before="0" w:after="0" w:line="276" w:lineRule="auto"/>
        <w:ind w:left="20" w:right="20" w:firstLine="689"/>
        <w:jc w:val="both"/>
        <w:rPr>
          <w:rStyle w:val="1"/>
          <w:rFonts w:ascii="Times New Roman" w:hAnsi="Times New Roman" w:cs="Times New Roman"/>
          <w:sz w:val="28"/>
          <w:szCs w:val="28"/>
          <w:shd w:val="clear" w:color="auto" w:fill="auto"/>
        </w:rPr>
      </w:pPr>
      <w:proofErr w:type="gramStart"/>
      <w:r w:rsidRPr="003A335A">
        <w:rPr>
          <w:rStyle w:val="1"/>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w:t>
      </w:r>
      <w:r w:rsidRPr="003A335A">
        <w:rPr>
          <w:rStyle w:val="1"/>
          <w:rFonts w:ascii="Times New Roman" w:hAnsi="Times New Roman" w:cs="Times New Roman"/>
          <w:sz w:val="28"/>
          <w:szCs w:val="28"/>
        </w:rPr>
        <w:lastRenderedPageBreak/>
        <w:t>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w:t>
      </w:r>
      <w:proofErr w:type="gramEnd"/>
      <w:r w:rsidRPr="003A335A">
        <w:rPr>
          <w:rStyle w:val="1"/>
          <w:rFonts w:ascii="Times New Roman" w:hAnsi="Times New Roman" w:cs="Times New Roman"/>
          <w:sz w:val="28"/>
          <w:szCs w:val="28"/>
        </w:rPr>
        <w:t xml:space="preserve"> (</w:t>
      </w:r>
      <w:proofErr w:type="gramStart"/>
      <w:r w:rsidRPr="003A335A">
        <w:rPr>
          <w:rStyle w:val="1"/>
          <w:rFonts w:ascii="Times New Roman" w:hAnsi="Times New Roman" w:cs="Times New Roman"/>
          <w:sz w:val="28"/>
          <w:szCs w:val="28"/>
        </w:rPr>
        <w:t>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w:t>
      </w:r>
      <w:r w:rsidR="00E57258" w:rsidRPr="003A335A">
        <w:rPr>
          <w:rStyle w:val="1"/>
          <w:rFonts w:ascii="Times New Roman" w:hAnsi="Times New Roman" w:cs="Times New Roman"/>
          <w:sz w:val="28"/>
          <w:szCs w:val="28"/>
        </w:rPr>
        <w:t xml:space="preserve"> </w:t>
      </w:r>
      <w:r w:rsidR="00E57258" w:rsidRPr="003A335A">
        <w:rPr>
          <w:rStyle w:val="1"/>
        </w:rPr>
        <w:t xml:space="preserve">функции </w:t>
      </w:r>
      <w:r w:rsidR="00E57258" w:rsidRPr="003A335A">
        <w:rPr>
          <w:rStyle w:val="1"/>
          <w:rFonts w:ascii="Times New Roman" w:hAnsi="Times New Roman" w:cs="Times New Roman"/>
          <w:sz w:val="28"/>
          <w:szCs w:val="28"/>
        </w:rPr>
        <w:t>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roofErr w:type="gramEnd"/>
    </w:p>
    <w:p w:rsidR="003A335A" w:rsidRPr="003A335A" w:rsidRDefault="003A335A" w:rsidP="003A335A">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3A335A">
        <w:rPr>
          <w:rStyle w:val="1"/>
          <w:rFonts w:ascii="Times New Roman" w:hAnsi="Times New Roman" w:cs="Times New Roman"/>
          <w:color w:val="000000"/>
          <w:sz w:val="28"/>
          <w:szCs w:val="28"/>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A335A" w:rsidRPr="003A335A" w:rsidRDefault="003A335A" w:rsidP="003A335A">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3A335A">
        <w:rPr>
          <w:rStyle w:val="1"/>
          <w:rFonts w:ascii="Times New Roman" w:hAnsi="Times New Roman" w:cs="Times New Roman"/>
          <w:color w:val="000000"/>
          <w:sz w:val="28"/>
          <w:szCs w:val="28"/>
        </w:rPr>
        <w:t>В соответствии с постановлением Правительства Российской Федерации от 21 января 2015 № 29 работодатель при заключении трудового договора или гражданско-правового договора в течение двух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roofErr w:type="gramEnd"/>
    </w:p>
    <w:p w:rsidR="003A335A" w:rsidRPr="003A335A" w:rsidRDefault="003A335A" w:rsidP="003A335A">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3A335A">
        <w:rPr>
          <w:rStyle w:val="1"/>
          <w:rFonts w:ascii="Times New Roman" w:hAnsi="Times New Roman" w:cs="Times New Roman"/>
          <w:color w:val="000000"/>
          <w:sz w:val="28"/>
          <w:szCs w:val="28"/>
        </w:rPr>
        <w:t xml:space="preserve">При рассмотрении поступившего уведомления предлагается использовать разъяснения Минтруда России от 14 декабря 2012 г. с изменениями от 16 февраля 2015 г. практики применения статьи 12 Федерального закона от 25 декабря 2008 г. </w:t>
      </w:r>
      <w:r w:rsidRPr="003A335A">
        <w:rPr>
          <w:rStyle w:val="1"/>
          <w:rFonts w:ascii="Times New Roman" w:hAnsi="Times New Roman" w:cs="Times New Roman"/>
          <w:color w:val="000000"/>
          <w:sz w:val="28"/>
          <w:szCs w:val="28"/>
          <w:lang w:val="en-US"/>
        </w:rPr>
        <w:t>N</w:t>
      </w:r>
      <w:r w:rsidRPr="003A335A">
        <w:rPr>
          <w:rStyle w:val="1"/>
          <w:rFonts w:ascii="Times New Roman" w:hAnsi="Times New Roman" w:cs="Times New Roman"/>
          <w:color w:val="000000"/>
          <w:sz w:val="28"/>
          <w:szCs w:val="28"/>
        </w:rPr>
        <w:t>9 273-ФЭ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w:t>
      </w:r>
      <w:proofErr w:type="gramEnd"/>
      <w:r w:rsidRPr="003A335A">
        <w:rPr>
          <w:rStyle w:val="1"/>
          <w:rFonts w:ascii="Times New Roman" w:hAnsi="Times New Roman" w:cs="Times New Roman"/>
          <w:color w:val="000000"/>
          <w:sz w:val="28"/>
          <w:szCs w:val="28"/>
        </w:rPr>
        <w:t xml:space="preserve"> дача согласия комиссией по соблюдению требований к служебному поведению и урегулированию конфликта </w:t>
      </w:r>
      <w:proofErr w:type="gramStart"/>
      <w:r w:rsidRPr="003A335A">
        <w:rPr>
          <w:rStyle w:val="1"/>
          <w:rFonts w:ascii="Times New Roman" w:hAnsi="Times New Roman" w:cs="Times New Roman"/>
          <w:color w:val="000000"/>
          <w:sz w:val="28"/>
          <w:szCs w:val="28"/>
        </w:rPr>
        <w:t>интересов</w:t>
      </w:r>
      <w:proofErr w:type="gramEnd"/>
      <w:r w:rsidRPr="003A335A">
        <w:rPr>
          <w:rStyle w:val="1"/>
          <w:rFonts w:ascii="Times New Roman" w:hAnsi="Times New Roman" w:cs="Times New Roman"/>
          <w:color w:val="000000"/>
          <w:sz w:val="28"/>
          <w:szCs w:val="28"/>
        </w:rPr>
        <w:t xml:space="preserve"> бывшему государственному служащему на замещение им должности в коммерческой или некоммерческой организации не требуется».</w:t>
      </w:r>
    </w:p>
    <w:p w:rsidR="003A335A" w:rsidRPr="003A335A" w:rsidRDefault="003A335A" w:rsidP="003A335A">
      <w:pPr>
        <w:pStyle w:val="a3"/>
        <w:shd w:val="clear" w:color="auto" w:fill="auto"/>
        <w:spacing w:before="0" w:after="0" w:line="276" w:lineRule="auto"/>
        <w:ind w:left="20" w:right="20" w:firstLine="720"/>
        <w:jc w:val="both"/>
        <w:rPr>
          <w:rFonts w:ascii="Times New Roman" w:hAnsi="Times New Roman" w:cs="Times New Roman"/>
          <w:sz w:val="28"/>
          <w:szCs w:val="28"/>
        </w:rPr>
      </w:pPr>
      <w:r w:rsidRPr="003A335A">
        <w:rPr>
          <w:rStyle w:val="1"/>
          <w:rFonts w:ascii="Times New Roman" w:hAnsi="Times New Roman" w:cs="Times New Roman"/>
          <w:color w:val="000000"/>
          <w:sz w:val="28"/>
          <w:szCs w:val="28"/>
        </w:rPr>
        <w:t>Подразделению (должностным лицам) 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 при заключении ими трудового или гражданско-правового договора, предусмотренных Федеральным законом «О противодействии коррупции».</w:t>
      </w:r>
    </w:p>
    <w:p w:rsidR="00064D4C" w:rsidRPr="0013043C" w:rsidRDefault="003A335A" w:rsidP="0013043C">
      <w:pPr>
        <w:pStyle w:val="a3"/>
        <w:numPr>
          <w:ilvl w:val="1"/>
          <w:numId w:val="2"/>
        </w:numPr>
        <w:shd w:val="clear" w:color="auto" w:fill="auto"/>
        <w:tabs>
          <w:tab w:val="left" w:pos="1518"/>
        </w:tabs>
        <w:spacing w:before="0" w:after="0" w:line="276" w:lineRule="auto"/>
        <w:ind w:left="20" w:right="20" w:firstLine="689"/>
        <w:jc w:val="both"/>
        <w:rPr>
          <w:rFonts w:ascii="Times New Roman" w:hAnsi="Times New Roman" w:cs="Times New Roman"/>
          <w:sz w:val="28"/>
          <w:szCs w:val="28"/>
        </w:rPr>
      </w:pPr>
      <w:proofErr w:type="gramStart"/>
      <w:r w:rsidRPr="0013043C">
        <w:rPr>
          <w:rStyle w:val="1"/>
          <w:rFonts w:ascii="Times New Roman" w:hAnsi="Times New Roman" w:cs="Times New Roman"/>
          <w:color w:val="000000"/>
          <w:sz w:val="28"/>
          <w:szCs w:val="28"/>
        </w:rPr>
        <w:t>В период прохождения государственной (муниципальной) службы государственному (муниципальному) служащему запрещается получать в связи с исполнением должностных (служебных) обязанностей</w:t>
      </w:r>
      <w:r w:rsidR="00064D4C" w:rsidRPr="0013043C">
        <w:rPr>
          <w:rStyle w:val="1"/>
          <w:rFonts w:ascii="Times New Roman" w:hAnsi="Times New Roman" w:cs="Times New Roman"/>
          <w:color w:val="000000"/>
          <w:sz w:val="28"/>
          <w:szCs w:val="28"/>
        </w:rPr>
        <w:t xml:space="preserve"> </w:t>
      </w:r>
      <w:r w:rsidR="00064D4C" w:rsidRPr="0013043C">
        <w:rPr>
          <w:rStyle w:val="1"/>
          <w:rFonts w:ascii="Times New Roman" w:hAnsi="Times New Roman" w:cs="Times New Roman"/>
          <w:color w:val="000000"/>
          <w:sz w:val="28"/>
          <w:szCs w:val="28"/>
        </w:rPr>
        <w:t xml:space="preserve">вознаграждения от физических </w:t>
      </w:r>
      <w:r w:rsidR="00064D4C" w:rsidRPr="0013043C">
        <w:rPr>
          <w:rStyle w:val="1"/>
          <w:rFonts w:ascii="Times New Roman" w:hAnsi="Times New Roman" w:cs="Times New Roman"/>
          <w:color w:val="000000"/>
          <w:sz w:val="28"/>
          <w:szCs w:val="28"/>
        </w:rPr>
        <w:lastRenderedPageBreak/>
        <w:t>и юридических лиц (подарки, денежное вознаграждение, ссуды, услуги, оплату развлечений, отдыха, транспортных расходов и иные вознаграждения).</w:t>
      </w:r>
      <w:proofErr w:type="gramEnd"/>
    </w:p>
    <w:p w:rsidR="00064D4C" w:rsidRPr="0013043C" w:rsidRDefault="00064D4C" w:rsidP="0013043C">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13043C">
        <w:rPr>
          <w:rStyle w:val="1"/>
          <w:rFonts w:ascii="Times New Roman" w:hAnsi="Times New Roman" w:cs="Times New Roman"/>
          <w:color w:val="000000"/>
          <w:sz w:val="28"/>
          <w:szCs w:val="28"/>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w:t>
      </w:r>
      <w:proofErr w:type="gramEnd"/>
      <w:r w:rsidRPr="0013043C">
        <w:rPr>
          <w:rStyle w:val="1"/>
          <w:rFonts w:ascii="Times New Roman" w:hAnsi="Times New Roman" w:cs="Times New Roman"/>
          <w:color w:val="000000"/>
          <w:sz w:val="28"/>
          <w:szCs w:val="28"/>
        </w:rPr>
        <w:t xml:space="preserve"> Государственный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064D4C" w:rsidRPr="0013043C" w:rsidRDefault="00064D4C" w:rsidP="0013043C">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13043C">
        <w:rPr>
          <w:rStyle w:val="1"/>
          <w:rFonts w:ascii="Times New Roman" w:hAnsi="Times New Roman" w:cs="Times New Roman"/>
          <w:color w:val="000000"/>
          <w:sz w:val="28"/>
          <w:szCs w:val="28"/>
        </w:rPr>
        <w:t>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 10, государственные и муниципальные органы принимают нормативные правовые акты, определяющие порядок уведомления о</w:t>
      </w:r>
      <w:proofErr w:type="gramEnd"/>
      <w:r w:rsidRPr="0013043C">
        <w:rPr>
          <w:rStyle w:val="1"/>
          <w:rFonts w:ascii="Times New Roman" w:hAnsi="Times New Roman" w:cs="Times New Roman"/>
          <w:color w:val="000000"/>
          <w:sz w:val="28"/>
          <w:szCs w:val="28"/>
        </w:rPr>
        <w:t xml:space="preserve"> </w:t>
      </w:r>
      <w:proofErr w:type="gramStart"/>
      <w:r w:rsidRPr="0013043C">
        <w:rPr>
          <w:rStyle w:val="1"/>
          <w:rFonts w:ascii="Times New Roman" w:hAnsi="Times New Roman" w:cs="Times New Roman"/>
          <w:color w:val="000000"/>
          <w:sz w:val="28"/>
          <w:szCs w:val="28"/>
        </w:rPr>
        <w:t>получении</w:t>
      </w:r>
      <w:proofErr w:type="gramEnd"/>
      <w:r w:rsidRPr="0013043C">
        <w:rPr>
          <w:rStyle w:val="1"/>
          <w:rFonts w:ascii="Times New Roman" w:hAnsi="Times New Roman" w:cs="Times New Roman"/>
          <w:color w:val="000000"/>
          <w:sz w:val="28"/>
          <w:szCs w:val="28"/>
        </w:rPr>
        <w:t xml:space="preserve"> подарка, его сдачи, выкупа и реализации с учетом особенностей их деятельности.</w:t>
      </w:r>
    </w:p>
    <w:p w:rsidR="00064D4C" w:rsidRPr="0013043C" w:rsidRDefault="00064D4C" w:rsidP="0013043C">
      <w:pPr>
        <w:pStyle w:val="a3"/>
        <w:shd w:val="clear" w:color="auto" w:fill="auto"/>
        <w:spacing w:before="0" w:after="0" w:line="276" w:lineRule="auto"/>
        <w:ind w:left="20" w:right="20" w:firstLine="720"/>
        <w:jc w:val="both"/>
        <w:rPr>
          <w:rFonts w:ascii="Times New Roman" w:hAnsi="Times New Roman" w:cs="Times New Roman"/>
          <w:sz w:val="28"/>
          <w:szCs w:val="28"/>
        </w:rPr>
      </w:pPr>
      <w:r w:rsidRPr="0013043C">
        <w:rPr>
          <w:rStyle w:val="1"/>
          <w:rFonts w:ascii="Times New Roman" w:hAnsi="Times New Roman" w:cs="Times New Roman"/>
          <w:color w:val="000000"/>
          <w:sz w:val="28"/>
          <w:szCs w:val="28"/>
        </w:rPr>
        <w:t>В целях недопущения конфликтных ситуаций, способных нанести ущерб репутации государственного (муниципального) служащего или авторитету государственного (муниципального) органа, рекомендуется принимать меры, направленные на исключение приема государственными (муниципальными) служащими подарков от организаций (представителей данных организаций), вне зависимости от стоимости данных подарков.</w:t>
      </w:r>
    </w:p>
    <w:p w:rsidR="00064D4C" w:rsidRPr="0013043C" w:rsidRDefault="00064D4C" w:rsidP="0013043C">
      <w:pPr>
        <w:pStyle w:val="a3"/>
        <w:numPr>
          <w:ilvl w:val="1"/>
          <w:numId w:val="2"/>
        </w:numPr>
        <w:shd w:val="clear" w:color="auto" w:fill="auto"/>
        <w:tabs>
          <w:tab w:val="left" w:pos="1412"/>
        </w:tabs>
        <w:spacing w:before="0" w:after="0" w:line="276" w:lineRule="auto"/>
        <w:ind w:left="20" w:right="20" w:firstLine="720"/>
        <w:jc w:val="both"/>
        <w:rPr>
          <w:rFonts w:ascii="Times New Roman" w:hAnsi="Times New Roman" w:cs="Times New Roman"/>
          <w:sz w:val="28"/>
          <w:szCs w:val="28"/>
        </w:rPr>
      </w:pPr>
      <w:r w:rsidRPr="0013043C">
        <w:rPr>
          <w:rStyle w:val="1"/>
          <w:rFonts w:ascii="Times New Roman" w:hAnsi="Times New Roman" w:cs="Times New Roman"/>
          <w:color w:val="000000"/>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(муниципального) служащего, поскольку дает повод усомниться в его объективности и добросовестности, наносит ущерб репутации системы государственного (муниципального) управления в целом.</w:t>
      </w:r>
    </w:p>
    <w:p w:rsidR="00064D4C" w:rsidRPr="002B0FB1" w:rsidRDefault="00064D4C" w:rsidP="002B0FB1">
      <w:pPr>
        <w:pStyle w:val="a3"/>
        <w:shd w:val="clear" w:color="auto" w:fill="auto"/>
        <w:spacing w:before="0" w:after="0" w:line="276" w:lineRule="auto"/>
        <w:ind w:left="20" w:firstLine="7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t>Обзор рекомендаций по осуществлению комплекса</w:t>
      </w:r>
    </w:p>
    <w:p w:rsidR="002B0FB1" w:rsidRPr="002B0FB1" w:rsidRDefault="002B0FB1" w:rsidP="002B0FB1">
      <w:pPr>
        <w:pStyle w:val="a3"/>
        <w:shd w:val="clear" w:color="auto" w:fill="auto"/>
        <w:spacing w:before="0" w:after="0" w:line="276" w:lineRule="auto"/>
        <w:ind w:left="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t>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от 4 марта</w:t>
      </w:r>
    </w:p>
    <w:p w:rsidR="002B0FB1" w:rsidRPr="002B0FB1" w:rsidRDefault="002B0FB1" w:rsidP="002B0FB1">
      <w:pPr>
        <w:pStyle w:val="a3"/>
        <w:numPr>
          <w:ilvl w:val="0"/>
          <w:numId w:val="8"/>
        </w:numPr>
        <w:shd w:val="clear" w:color="auto" w:fill="auto"/>
        <w:tabs>
          <w:tab w:val="left" w:pos="1316"/>
        </w:tabs>
        <w:spacing w:before="0" w:line="276" w:lineRule="auto"/>
        <w:ind w:left="20" w:right="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t xml:space="preserve">г. </w:t>
      </w:r>
      <w:proofErr w:type="gramStart"/>
      <w:r w:rsidRPr="002B0FB1">
        <w:rPr>
          <w:rStyle w:val="1"/>
          <w:rFonts w:ascii="Times New Roman" w:hAnsi="Times New Roman" w:cs="Times New Roman"/>
          <w:color w:val="000000"/>
          <w:sz w:val="28"/>
          <w:szCs w:val="28"/>
        </w:rPr>
        <w:t>размещен</w:t>
      </w:r>
      <w:proofErr w:type="gramEnd"/>
      <w:r w:rsidRPr="002B0FB1">
        <w:rPr>
          <w:rStyle w:val="1"/>
          <w:rFonts w:ascii="Times New Roman" w:hAnsi="Times New Roman" w:cs="Times New Roman"/>
          <w:color w:val="000000"/>
          <w:sz w:val="28"/>
          <w:szCs w:val="28"/>
        </w:rPr>
        <w:t xml:space="preserve"> на сайте Минтруда России </w:t>
      </w:r>
      <w:hyperlink r:id="rId9" w:history="1">
        <w:r w:rsidRPr="002B0FB1">
          <w:rPr>
            <w:rStyle w:val="ad"/>
            <w:rFonts w:ascii="Times New Roman" w:hAnsi="Times New Roman"/>
            <w:color w:val="auto"/>
            <w:sz w:val="28"/>
            <w:szCs w:val="28"/>
            <w:lang w:val="en-US"/>
          </w:rPr>
          <w:t>http</w:t>
        </w:r>
        <w:r w:rsidRPr="002B0FB1">
          <w:rPr>
            <w:rStyle w:val="ad"/>
            <w:rFonts w:ascii="Times New Roman" w:hAnsi="Times New Roman"/>
            <w:color w:val="auto"/>
            <w:sz w:val="28"/>
            <w:szCs w:val="28"/>
          </w:rPr>
          <w:t>://</w:t>
        </w:r>
        <w:r w:rsidRPr="002B0FB1">
          <w:rPr>
            <w:rStyle w:val="ad"/>
            <w:rFonts w:ascii="Times New Roman" w:hAnsi="Times New Roman"/>
            <w:color w:val="auto"/>
            <w:sz w:val="28"/>
            <w:szCs w:val="28"/>
            <w:lang w:val="en-US"/>
          </w:rPr>
          <w:t>www</w:t>
        </w:r>
        <w:r w:rsidRPr="002B0FB1">
          <w:rPr>
            <w:rStyle w:val="ad"/>
            <w:rFonts w:ascii="Times New Roman" w:hAnsi="Times New Roman"/>
            <w:color w:val="auto"/>
            <w:sz w:val="28"/>
            <w:szCs w:val="28"/>
          </w:rPr>
          <w:t>.</w:t>
        </w:r>
        <w:proofErr w:type="spellStart"/>
        <w:r w:rsidRPr="002B0FB1">
          <w:rPr>
            <w:rStyle w:val="ad"/>
            <w:rFonts w:ascii="Times New Roman" w:hAnsi="Times New Roman"/>
            <w:color w:val="auto"/>
            <w:sz w:val="28"/>
            <w:szCs w:val="28"/>
            <w:lang w:val="en-US"/>
          </w:rPr>
          <w:t>rosmintrud</w:t>
        </w:r>
        <w:proofErr w:type="spellEnd"/>
        <w:r w:rsidRPr="002B0FB1">
          <w:rPr>
            <w:rStyle w:val="ad"/>
            <w:rFonts w:ascii="Times New Roman" w:hAnsi="Times New Roman"/>
            <w:color w:val="auto"/>
            <w:sz w:val="28"/>
            <w:szCs w:val="28"/>
          </w:rPr>
          <w:t>.</w:t>
        </w:r>
        <w:proofErr w:type="spellStart"/>
        <w:r w:rsidRPr="002B0FB1">
          <w:rPr>
            <w:rStyle w:val="ad"/>
            <w:rFonts w:ascii="Times New Roman" w:hAnsi="Times New Roman"/>
            <w:color w:val="auto"/>
            <w:sz w:val="28"/>
            <w:szCs w:val="28"/>
            <w:lang w:val="en-US"/>
          </w:rPr>
          <w:t>ru</w:t>
        </w:r>
        <w:proofErr w:type="spellEnd"/>
        <w:r w:rsidRPr="002B0FB1">
          <w:rPr>
            <w:rStyle w:val="ad"/>
            <w:rFonts w:ascii="Times New Roman" w:hAnsi="Times New Roman"/>
            <w:color w:val="auto"/>
            <w:sz w:val="28"/>
            <w:szCs w:val="28"/>
          </w:rPr>
          <w:t>/</w:t>
        </w:r>
        <w:r w:rsidRPr="002B0FB1">
          <w:rPr>
            <w:rStyle w:val="ad"/>
            <w:rFonts w:ascii="Times New Roman" w:hAnsi="Times New Roman"/>
            <w:color w:val="auto"/>
            <w:sz w:val="28"/>
            <w:szCs w:val="28"/>
            <w:lang w:val="en-US"/>
          </w:rPr>
          <w:t>ministry</w:t>
        </w:r>
        <w:r w:rsidRPr="002B0FB1">
          <w:rPr>
            <w:rStyle w:val="ad"/>
            <w:rFonts w:ascii="Times New Roman" w:hAnsi="Times New Roman"/>
            <w:color w:val="auto"/>
            <w:sz w:val="28"/>
            <w:szCs w:val="28"/>
          </w:rPr>
          <w:t>/</w:t>
        </w:r>
        <w:r w:rsidRPr="002B0FB1">
          <w:rPr>
            <w:rStyle w:val="ad"/>
            <w:rFonts w:ascii="Times New Roman" w:hAnsi="Times New Roman"/>
            <w:color w:val="auto"/>
            <w:sz w:val="28"/>
            <w:szCs w:val="28"/>
            <w:lang w:val="en-US"/>
          </w:rPr>
          <w:t>anticorruption</w:t>
        </w:r>
        <w:r w:rsidRPr="002B0FB1">
          <w:rPr>
            <w:rStyle w:val="ad"/>
            <w:rFonts w:ascii="Times New Roman" w:hAnsi="Times New Roman"/>
            <w:color w:val="auto"/>
            <w:sz w:val="28"/>
            <w:szCs w:val="28"/>
          </w:rPr>
          <w:t>/</w:t>
        </w:r>
        <w:r w:rsidRPr="002B0FB1">
          <w:rPr>
            <w:rStyle w:val="ad"/>
            <w:rFonts w:ascii="Times New Roman" w:hAnsi="Times New Roman"/>
            <w:color w:val="auto"/>
            <w:sz w:val="28"/>
            <w:szCs w:val="28"/>
            <w:lang w:val="en-US"/>
          </w:rPr>
          <w:t>Methods</w:t>
        </w:r>
        <w:r w:rsidRPr="002B0FB1">
          <w:rPr>
            <w:rStyle w:val="ad"/>
            <w:rFonts w:ascii="Times New Roman" w:hAnsi="Times New Roman"/>
            <w:color w:val="auto"/>
            <w:sz w:val="28"/>
            <w:szCs w:val="28"/>
          </w:rPr>
          <w:t>/</w:t>
        </w:r>
      </w:hyperlink>
      <w:r w:rsidRPr="002B0FB1">
        <w:rPr>
          <w:rStyle w:val="1"/>
          <w:rFonts w:ascii="Times New Roman" w:hAnsi="Times New Roman" w:cs="Times New Roman"/>
          <w:sz w:val="28"/>
          <w:szCs w:val="28"/>
        </w:rPr>
        <w:t>.</w:t>
      </w:r>
    </w:p>
    <w:p w:rsidR="002B0FB1" w:rsidRPr="002B0FB1" w:rsidRDefault="002B0FB1" w:rsidP="002B0FB1">
      <w:pPr>
        <w:pStyle w:val="a3"/>
        <w:shd w:val="clear" w:color="auto" w:fill="auto"/>
        <w:spacing w:before="0" w:line="276" w:lineRule="auto"/>
        <w:ind w:left="20" w:right="20" w:firstLine="7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lastRenderedPageBreak/>
        <w:t xml:space="preserve">Работодателям, в частности, предлагается обсудить с работниками, какие слова могут быть восприняты как просьба дать взятку. К ним, например, можно отнести выражения: «вопрос решить трудно, но можно», «спасибо на хлеб не намажешь», «договоримся», «нужны более веские аргументы». Служащим рекомендуется не затрагивать темы о низкой зарплате, нехватке денег, желании приобрести имущество, достроить дачу, отправиться в </w:t>
      </w:r>
      <w:proofErr w:type="spellStart"/>
      <w:r w:rsidRPr="002B0FB1">
        <w:rPr>
          <w:rStyle w:val="1"/>
          <w:rFonts w:ascii="Times New Roman" w:hAnsi="Times New Roman" w:cs="Times New Roman"/>
          <w:color w:val="000000"/>
          <w:sz w:val="28"/>
          <w:szCs w:val="28"/>
        </w:rPr>
        <w:t>турпоездку</w:t>
      </w:r>
      <w:proofErr w:type="spellEnd"/>
      <w:r w:rsidRPr="002B0FB1">
        <w:rPr>
          <w:rStyle w:val="1"/>
          <w:rFonts w:ascii="Times New Roman" w:hAnsi="Times New Roman" w:cs="Times New Roman"/>
          <w:color w:val="000000"/>
          <w:sz w:val="28"/>
          <w:szCs w:val="28"/>
        </w:rPr>
        <w:t xml:space="preserve"> и др.</w:t>
      </w:r>
    </w:p>
    <w:p w:rsidR="002B0FB1" w:rsidRPr="002B0FB1" w:rsidRDefault="002B0FB1" w:rsidP="002B0FB1">
      <w:pPr>
        <w:pStyle w:val="a3"/>
        <w:numPr>
          <w:ilvl w:val="1"/>
          <w:numId w:val="2"/>
        </w:numPr>
        <w:shd w:val="clear" w:color="auto" w:fill="auto"/>
        <w:tabs>
          <w:tab w:val="left" w:pos="1316"/>
        </w:tabs>
        <w:spacing w:before="0" w:after="56" w:line="276" w:lineRule="auto"/>
        <w:ind w:left="20" w:right="20" w:firstLine="720"/>
        <w:jc w:val="both"/>
        <w:rPr>
          <w:rFonts w:ascii="Times New Roman" w:hAnsi="Times New Roman" w:cs="Times New Roman"/>
          <w:sz w:val="28"/>
          <w:szCs w:val="28"/>
        </w:rPr>
      </w:pPr>
      <w:proofErr w:type="gramStart"/>
      <w:r w:rsidRPr="002B0FB1">
        <w:rPr>
          <w:rStyle w:val="1"/>
          <w:rFonts w:ascii="Times New Roman" w:hAnsi="Times New Roman" w:cs="Times New Roman"/>
          <w:color w:val="000000"/>
          <w:sz w:val="28"/>
          <w:szCs w:val="28"/>
        </w:rPr>
        <w:t>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предлагается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273-ФЭ «О противодействии коррупции» и другими федеральными законами», одобренных президиумом</w:t>
      </w:r>
      <w:proofErr w:type="gramEnd"/>
      <w:r w:rsidRPr="002B0FB1">
        <w:rPr>
          <w:rStyle w:val="1"/>
          <w:rFonts w:ascii="Times New Roman" w:hAnsi="Times New Roman" w:cs="Times New Roman"/>
          <w:color w:val="000000"/>
          <w:sz w:val="28"/>
          <w:szCs w:val="28"/>
        </w:rPr>
        <w:t xml:space="preserve"> Совета при Президенте Российской Федерации по противодействию коррупции, протокол от 25 сентября 2012 г. № 34.</w:t>
      </w:r>
    </w:p>
    <w:p w:rsidR="003A335A" w:rsidRPr="002B0FB1" w:rsidRDefault="003A335A" w:rsidP="002B0FB1">
      <w:pPr>
        <w:pStyle w:val="a3"/>
        <w:shd w:val="clear" w:color="auto" w:fill="auto"/>
        <w:tabs>
          <w:tab w:val="left" w:pos="1518"/>
        </w:tabs>
        <w:spacing w:before="0" w:after="0" w:line="276" w:lineRule="auto"/>
        <w:ind w:left="740" w:right="20"/>
        <w:jc w:val="both"/>
        <w:rPr>
          <w:rFonts w:ascii="Times New Roman" w:hAnsi="Times New Roman" w:cs="Times New Roman"/>
          <w:sz w:val="28"/>
          <w:szCs w:val="28"/>
        </w:rPr>
      </w:pPr>
    </w:p>
    <w:p w:rsidR="002B0FB1" w:rsidRPr="009A2634" w:rsidRDefault="002B0FB1" w:rsidP="009A2634">
      <w:pPr>
        <w:pStyle w:val="11"/>
        <w:numPr>
          <w:ilvl w:val="0"/>
          <w:numId w:val="2"/>
        </w:numPr>
        <w:shd w:val="clear" w:color="auto" w:fill="auto"/>
        <w:tabs>
          <w:tab w:val="left" w:pos="1548"/>
        </w:tabs>
        <w:spacing w:before="0"/>
        <w:ind w:left="1780" w:right="1260" w:hanging="520"/>
        <w:jc w:val="center"/>
        <w:rPr>
          <w:rStyle w:val="10"/>
          <w:b/>
          <w:bCs/>
          <w:sz w:val="28"/>
          <w:szCs w:val="28"/>
          <w:shd w:val="clear" w:color="auto" w:fill="auto"/>
        </w:rPr>
      </w:pPr>
      <w:bookmarkStart w:id="0" w:name="bookmark0"/>
      <w:r w:rsidRPr="002B0FB1">
        <w:rPr>
          <w:rStyle w:val="10"/>
          <w:b/>
          <w:bCs/>
          <w:color w:val="000000"/>
          <w:sz w:val="28"/>
          <w:szCs w:val="28"/>
        </w:rPr>
        <w:t>Выявление и урегулирование конфликта интересов на государственной (муниципальной) службе</w:t>
      </w:r>
      <w:bookmarkEnd w:id="0"/>
    </w:p>
    <w:p w:rsidR="009A2634" w:rsidRPr="002B0FB1" w:rsidRDefault="009A2634" w:rsidP="009A2634">
      <w:pPr>
        <w:pStyle w:val="11"/>
        <w:shd w:val="clear" w:color="auto" w:fill="auto"/>
        <w:tabs>
          <w:tab w:val="left" w:pos="1548"/>
        </w:tabs>
        <w:spacing w:before="0"/>
        <w:ind w:left="1780" w:right="1260" w:firstLine="0"/>
        <w:rPr>
          <w:sz w:val="28"/>
          <w:szCs w:val="28"/>
        </w:rPr>
      </w:pPr>
    </w:p>
    <w:p w:rsidR="002B0FB1" w:rsidRPr="002B0FB1" w:rsidRDefault="002B0FB1" w:rsidP="005F1B6F">
      <w:pPr>
        <w:pStyle w:val="a3"/>
        <w:numPr>
          <w:ilvl w:val="1"/>
          <w:numId w:val="2"/>
        </w:numPr>
        <w:shd w:val="clear" w:color="auto" w:fill="auto"/>
        <w:tabs>
          <w:tab w:val="left" w:pos="1316"/>
        </w:tabs>
        <w:spacing w:before="0" w:after="0" w:line="276" w:lineRule="auto"/>
        <w:ind w:left="20" w:right="20" w:firstLine="7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t>Государственный (муниципальный) служащий обязан принимать меры по недопущению любой возможности возникновения конфликта интересов.</w:t>
      </w:r>
    </w:p>
    <w:p w:rsidR="002B0FB1" w:rsidRPr="002B0FB1" w:rsidRDefault="002B0FB1" w:rsidP="005F1B6F">
      <w:pPr>
        <w:pStyle w:val="a3"/>
        <w:shd w:val="clear" w:color="auto" w:fill="auto"/>
        <w:spacing w:before="0" w:after="0" w:line="276" w:lineRule="auto"/>
        <w:ind w:left="20" w:right="20" w:firstLine="7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t>Данная обязанность должна быть реализована,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EA6E68" w:rsidRPr="00EA6E68" w:rsidRDefault="002B0FB1" w:rsidP="00EA6E68">
      <w:pPr>
        <w:pStyle w:val="a3"/>
        <w:shd w:val="clear" w:color="auto" w:fill="auto"/>
        <w:spacing w:before="0" w:after="0" w:line="276" w:lineRule="auto"/>
        <w:ind w:left="20" w:right="20"/>
        <w:jc w:val="both"/>
        <w:rPr>
          <w:rFonts w:ascii="Times New Roman" w:hAnsi="Times New Roman" w:cs="Times New Roman"/>
          <w:sz w:val="28"/>
          <w:szCs w:val="28"/>
        </w:rPr>
      </w:pPr>
      <w:r w:rsidRPr="002B0FB1">
        <w:rPr>
          <w:rStyle w:val="1"/>
          <w:rFonts w:ascii="Times New Roman" w:hAnsi="Times New Roman" w:cs="Times New Roman"/>
          <w:color w:val="000000"/>
          <w:sz w:val="28"/>
          <w:szCs w:val="28"/>
        </w:rPr>
        <w:t xml:space="preserve">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предлагается соответствующую информацию излагать в письменной форме, в которой содержатся: характер личной заинтересованности служащего; </w:t>
      </w:r>
      <w:r w:rsidRPr="00EA6E68">
        <w:rPr>
          <w:rStyle w:val="1"/>
          <w:rFonts w:ascii="Times New Roman" w:hAnsi="Times New Roman" w:cs="Times New Roman"/>
          <w:color w:val="000000"/>
          <w:sz w:val="28"/>
          <w:szCs w:val="28"/>
        </w:rPr>
        <w:t>конкретные должностные (служебные) обязанности, исполнение которых могут привести или привели к возникновению</w:t>
      </w:r>
      <w:r w:rsidR="00EA6E68" w:rsidRPr="00EA6E68">
        <w:rPr>
          <w:rStyle w:val="1"/>
          <w:rFonts w:ascii="Times New Roman" w:hAnsi="Times New Roman" w:cs="Times New Roman"/>
          <w:color w:val="000000"/>
          <w:sz w:val="28"/>
          <w:szCs w:val="28"/>
        </w:rPr>
        <w:t xml:space="preserve"> </w:t>
      </w:r>
      <w:r w:rsidR="00EA6E68" w:rsidRPr="00EA6E68">
        <w:rPr>
          <w:rStyle w:val="1"/>
          <w:rFonts w:ascii="Times New Roman" w:hAnsi="Times New Roman" w:cs="Times New Roman"/>
          <w:color w:val="000000"/>
          <w:sz w:val="28"/>
          <w:szCs w:val="28"/>
        </w:rPr>
        <w:t xml:space="preserve">конфликта интересов; конкретные организации, физические лица, исполнение должностных </w:t>
      </w:r>
      <w:proofErr w:type="gramStart"/>
      <w:r w:rsidR="00EA6E68" w:rsidRPr="00EA6E68">
        <w:rPr>
          <w:rStyle w:val="1"/>
          <w:rFonts w:ascii="Times New Roman" w:hAnsi="Times New Roman" w:cs="Times New Roman"/>
          <w:color w:val="000000"/>
          <w:sz w:val="28"/>
          <w:szCs w:val="28"/>
        </w:rPr>
        <w:t>обязанностей</w:t>
      </w:r>
      <w:proofErr w:type="gramEnd"/>
      <w:r w:rsidR="00EA6E68" w:rsidRPr="00EA6E68">
        <w:rPr>
          <w:rStyle w:val="1"/>
          <w:rFonts w:ascii="Times New Roman" w:hAnsi="Times New Roman" w:cs="Times New Roman"/>
          <w:color w:val="000000"/>
          <w:sz w:val="28"/>
          <w:szCs w:val="28"/>
        </w:rPr>
        <w:t xml:space="preserve"> в отношении которых могут привести или привели к возникновению конфликта интересов.</w:t>
      </w:r>
    </w:p>
    <w:p w:rsidR="00EA6E68" w:rsidRPr="00EA6E68" w:rsidRDefault="00EA6E68" w:rsidP="00EA6E68">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EA6E68">
        <w:rPr>
          <w:rStyle w:val="1"/>
          <w:rFonts w:ascii="Times New Roman" w:hAnsi="Times New Roman" w:cs="Times New Roman"/>
          <w:color w:val="000000"/>
          <w:sz w:val="28"/>
          <w:szCs w:val="28"/>
        </w:rPr>
        <w:t xml:space="preserve">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утвержденного правовым актом государственного (муниципального) органа, представление руководителя государственного (муниципального) органа или любого члена комиссии, касающееся обеспечения соблюдения служащим требований к служебному поведению и (или) </w:t>
      </w:r>
      <w:r w:rsidRPr="00EA6E68">
        <w:rPr>
          <w:rStyle w:val="1"/>
          <w:rFonts w:ascii="Times New Roman" w:hAnsi="Times New Roman" w:cs="Times New Roman"/>
          <w:color w:val="000000"/>
          <w:sz w:val="28"/>
          <w:szCs w:val="28"/>
        </w:rPr>
        <w:lastRenderedPageBreak/>
        <w:t>требований об урегулировании конфликта интересов либо осуществления в государственном (муниципальном) органе мер по предупреждению коррупции, является</w:t>
      </w:r>
      <w:proofErr w:type="gramEnd"/>
      <w:r w:rsidRPr="00EA6E68">
        <w:rPr>
          <w:rStyle w:val="1"/>
          <w:rFonts w:ascii="Times New Roman" w:hAnsi="Times New Roman" w:cs="Times New Roman"/>
          <w:color w:val="000000"/>
          <w:sz w:val="28"/>
          <w:szCs w:val="28"/>
        </w:rPr>
        <w:t xml:space="preserve"> основанием для проведения заседания комиссии.</w:t>
      </w:r>
    </w:p>
    <w:p w:rsidR="00EA6E68" w:rsidRPr="00EA6E68" w:rsidRDefault="00EA6E68" w:rsidP="00EA6E68">
      <w:pPr>
        <w:pStyle w:val="a3"/>
        <w:shd w:val="clear" w:color="auto" w:fill="auto"/>
        <w:spacing w:before="0" w:after="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В случае если непосредственный начальник служащего не является членом указанной комиссии, уведомление о возникшем конфликте интересов или о возможности его возникновения направляется (передается) руководителю государственного (муниципального) органа, либо в подразделение (должностному лицу) по профилактике коррупционных и иных правонарушений.</w:t>
      </w:r>
    </w:p>
    <w:p w:rsidR="00EA6E68" w:rsidRPr="00EA6E68" w:rsidRDefault="00EA6E68" w:rsidP="00EA6E68">
      <w:pPr>
        <w:pStyle w:val="a3"/>
        <w:numPr>
          <w:ilvl w:val="1"/>
          <w:numId w:val="2"/>
        </w:numPr>
        <w:shd w:val="clear" w:color="auto" w:fill="auto"/>
        <w:tabs>
          <w:tab w:val="left" w:pos="1498"/>
        </w:tabs>
        <w:spacing w:before="0" w:after="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Представитель нанимателя,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EA6E68" w:rsidRPr="00EA6E68" w:rsidRDefault="00EA6E68" w:rsidP="00EA6E68">
      <w:pPr>
        <w:pStyle w:val="a3"/>
        <w:numPr>
          <w:ilvl w:val="0"/>
          <w:numId w:val="10"/>
        </w:numPr>
        <w:shd w:val="clear" w:color="auto" w:fill="auto"/>
        <w:tabs>
          <w:tab w:val="left" w:pos="1162"/>
        </w:tabs>
        <w:spacing w:before="0" w:after="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EA6E68" w:rsidRPr="00EA6E68" w:rsidRDefault="00EA6E68" w:rsidP="00EA6E68">
      <w:pPr>
        <w:pStyle w:val="a3"/>
        <w:shd w:val="clear" w:color="auto" w:fill="auto"/>
        <w:spacing w:before="0" w:after="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акт (решение) представителя нанимателя;</w:t>
      </w:r>
    </w:p>
    <w:p w:rsidR="00EA6E68" w:rsidRPr="00EA6E68" w:rsidRDefault="00EA6E68" w:rsidP="00EA6E68">
      <w:pPr>
        <w:pStyle w:val="a3"/>
        <w:numPr>
          <w:ilvl w:val="0"/>
          <w:numId w:val="10"/>
        </w:numPr>
        <w:shd w:val="clear" w:color="auto" w:fill="auto"/>
        <w:tabs>
          <w:tab w:val="left" w:pos="1162"/>
        </w:tabs>
        <w:spacing w:before="0" w:after="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принять отказ служащего от выгоды, явившейся причиной возникновения конфликта интересов.</w:t>
      </w:r>
    </w:p>
    <w:p w:rsidR="00EA6E68" w:rsidRPr="00EA6E68" w:rsidRDefault="00EA6E68" w:rsidP="00EA6E68">
      <w:pPr>
        <w:pStyle w:val="a3"/>
        <w:shd w:val="clear" w:color="auto" w:fill="auto"/>
        <w:spacing w:before="0" w:after="107" w:line="276" w:lineRule="auto"/>
        <w:ind w:left="20"/>
        <w:jc w:val="left"/>
        <w:rPr>
          <w:rFonts w:ascii="Times New Roman" w:hAnsi="Times New Roman" w:cs="Times New Roman"/>
          <w:sz w:val="28"/>
          <w:szCs w:val="28"/>
        </w:rPr>
      </w:pPr>
      <w:r w:rsidRPr="00EA6E68">
        <w:rPr>
          <w:rStyle w:val="1"/>
          <w:rFonts w:ascii="Times New Roman" w:hAnsi="Times New Roman" w:cs="Times New Roman"/>
          <w:color w:val="000000"/>
          <w:sz w:val="28"/>
          <w:szCs w:val="28"/>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w:t>
      </w:r>
      <w:r w:rsidRPr="00EA6E68">
        <w:rPr>
          <w:rStyle w:val="1"/>
          <w:rFonts w:ascii="Times New Roman" w:hAnsi="Times New Roman" w:cs="Times New Roman"/>
          <w:color w:val="000000"/>
          <w:sz w:val="28"/>
          <w:szCs w:val="28"/>
        </w:rPr>
        <w:t xml:space="preserve"> </w:t>
      </w:r>
      <w:r w:rsidRPr="00EA6E68">
        <w:rPr>
          <w:rStyle w:val="1"/>
          <w:rFonts w:ascii="Times New Roman" w:hAnsi="Times New Roman" w:cs="Times New Roman"/>
          <w:color w:val="000000"/>
          <w:sz w:val="28"/>
          <w:szCs w:val="28"/>
        </w:rPr>
        <w:t>выгода уже получена;</w:t>
      </w:r>
    </w:p>
    <w:p w:rsidR="00EA6E68" w:rsidRPr="00EA6E68" w:rsidRDefault="00EA6E68" w:rsidP="00EA6E68">
      <w:pPr>
        <w:pStyle w:val="a3"/>
        <w:numPr>
          <w:ilvl w:val="0"/>
          <w:numId w:val="10"/>
        </w:numPr>
        <w:shd w:val="clear" w:color="auto" w:fill="auto"/>
        <w:tabs>
          <w:tab w:val="left" w:pos="1066"/>
        </w:tabs>
        <w:spacing w:before="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инициировать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EA6E68" w:rsidRPr="00EA6E68" w:rsidRDefault="00EA6E68" w:rsidP="00EA6E68">
      <w:pPr>
        <w:pStyle w:val="a3"/>
        <w:numPr>
          <w:ilvl w:val="0"/>
          <w:numId w:val="10"/>
        </w:numPr>
        <w:shd w:val="clear" w:color="auto" w:fill="auto"/>
        <w:tabs>
          <w:tab w:val="left" w:pos="1305"/>
        </w:tabs>
        <w:spacing w:before="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отстранить государственного (муниципального) служащего от замещаемой должности государственной (муниципальной) службы (не допускать к исполнению должностных (служебных) обязанностей) на период урегулирования конфликта интересов, а также проведения в отношении него проверочных мероприятий.</w:t>
      </w:r>
    </w:p>
    <w:p w:rsidR="00EA6E68" w:rsidRPr="00EA6E68" w:rsidRDefault="00EA6E68" w:rsidP="00EA6E68">
      <w:pPr>
        <w:pStyle w:val="a3"/>
        <w:numPr>
          <w:ilvl w:val="1"/>
          <w:numId w:val="2"/>
        </w:numPr>
        <w:shd w:val="clear" w:color="auto" w:fill="auto"/>
        <w:tabs>
          <w:tab w:val="left" w:pos="1305"/>
        </w:tabs>
        <w:spacing w:before="0" w:after="56"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 xml:space="preserve">В зависимости от конкретного случая возникновения конфликта интересов подразделению (должностному лицу) по профилактике коррупционных и иных правонарушений необходимо осуществлять контроль исполнения служащим должностных (служебных) обязанностей, связанных </w:t>
      </w:r>
      <w:proofErr w:type="gramStart"/>
      <w:r w:rsidRPr="00EA6E68">
        <w:rPr>
          <w:rStyle w:val="1"/>
          <w:rFonts w:ascii="Times New Roman" w:hAnsi="Times New Roman" w:cs="Times New Roman"/>
          <w:color w:val="000000"/>
          <w:sz w:val="28"/>
          <w:szCs w:val="28"/>
        </w:rPr>
        <w:t>с</w:t>
      </w:r>
      <w:proofErr w:type="gramEnd"/>
      <w:r w:rsidRPr="00EA6E68">
        <w:rPr>
          <w:rStyle w:val="1"/>
          <w:rFonts w:ascii="Times New Roman" w:hAnsi="Times New Roman" w:cs="Times New Roman"/>
          <w:color w:val="000000"/>
          <w:sz w:val="28"/>
          <w:szCs w:val="28"/>
        </w:rPr>
        <w:t>:</w:t>
      </w:r>
    </w:p>
    <w:p w:rsidR="00EA6E68" w:rsidRPr="00EA6E68" w:rsidRDefault="00EA6E68" w:rsidP="00EA6E68">
      <w:pPr>
        <w:pStyle w:val="a3"/>
        <w:shd w:val="clear" w:color="auto" w:fill="auto"/>
        <w:spacing w:before="0" w:after="129"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lastRenderedPageBreak/>
        <w:t>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rsidR="00EA6E68" w:rsidRPr="00EA6E68" w:rsidRDefault="00EA6E68" w:rsidP="00EA6E68">
      <w:pPr>
        <w:pStyle w:val="a3"/>
        <w:shd w:val="clear" w:color="auto" w:fill="auto"/>
        <w:spacing w:before="0" w:after="112" w:line="276" w:lineRule="auto"/>
        <w:ind w:lef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соблюдением законодательства в соответствующей сфере;</w:t>
      </w:r>
    </w:p>
    <w:p w:rsidR="00EA6E68" w:rsidRPr="00EA6E68" w:rsidRDefault="00EA6E68" w:rsidP="00EA6E68">
      <w:pPr>
        <w:pStyle w:val="a3"/>
        <w:shd w:val="clear" w:color="auto" w:fill="auto"/>
        <w:spacing w:before="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w:t>
      </w:r>
    </w:p>
    <w:p w:rsidR="00EA6E68" w:rsidRPr="00EA6E68" w:rsidRDefault="00EA6E68" w:rsidP="00EA6E68">
      <w:pPr>
        <w:pStyle w:val="a3"/>
        <w:shd w:val="clear" w:color="auto" w:fill="auto"/>
        <w:spacing w:before="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EA6E68" w:rsidRPr="00EA6E68" w:rsidRDefault="00EA6E68" w:rsidP="00EA6E68">
      <w:pPr>
        <w:pStyle w:val="a3"/>
        <w:shd w:val="clear" w:color="auto" w:fill="auto"/>
        <w:spacing w:before="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EA6E68" w:rsidRPr="00EA6E68" w:rsidRDefault="00EA6E68" w:rsidP="00EA6E68">
      <w:pPr>
        <w:pStyle w:val="a3"/>
        <w:shd w:val="clear" w:color="auto" w:fill="auto"/>
        <w:spacing w:before="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EA6E68" w:rsidRPr="00DE3A97" w:rsidRDefault="00EA6E68" w:rsidP="00DE3A97">
      <w:pPr>
        <w:pStyle w:val="a3"/>
        <w:shd w:val="clear" w:color="auto" w:fill="auto"/>
        <w:spacing w:before="0" w:after="0" w:line="276" w:lineRule="auto"/>
        <w:ind w:left="20" w:right="20" w:firstLine="720"/>
        <w:jc w:val="both"/>
        <w:rPr>
          <w:rFonts w:ascii="Times New Roman" w:hAnsi="Times New Roman" w:cs="Times New Roman"/>
          <w:sz w:val="28"/>
          <w:szCs w:val="28"/>
        </w:rPr>
      </w:pPr>
      <w:r w:rsidRPr="00EA6E68">
        <w:rPr>
          <w:rStyle w:val="1"/>
          <w:rFonts w:ascii="Times New Roman" w:hAnsi="Times New Roman" w:cs="Times New Roman"/>
          <w:color w:val="000000"/>
          <w:sz w:val="28"/>
          <w:szCs w:val="28"/>
        </w:rPr>
        <w:t>подготовкой кадровых предложений, имеющих признаки этнического (</w:t>
      </w:r>
      <w:r w:rsidRPr="00DE3A97">
        <w:rPr>
          <w:rStyle w:val="1"/>
          <w:rFonts w:ascii="Times New Roman" w:hAnsi="Times New Roman" w:cs="Times New Roman"/>
          <w:color w:val="000000"/>
          <w:sz w:val="28"/>
          <w:szCs w:val="28"/>
        </w:rPr>
        <w:t>национального) протекционизма.</w:t>
      </w:r>
    </w:p>
    <w:p w:rsidR="00DE3A97" w:rsidRPr="00DE3A97" w:rsidRDefault="00EA6E68" w:rsidP="00DE3A97">
      <w:pPr>
        <w:pStyle w:val="a3"/>
        <w:numPr>
          <w:ilvl w:val="1"/>
          <w:numId w:val="2"/>
        </w:numPr>
        <w:shd w:val="clear" w:color="auto" w:fill="auto"/>
        <w:tabs>
          <w:tab w:val="left" w:pos="1305"/>
        </w:tabs>
        <w:spacing w:before="0" w:after="0" w:line="276" w:lineRule="auto"/>
        <w:ind w:left="20" w:right="20" w:firstLine="720"/>
        <w:jc w:val="both"/>
        <w:rPr>
          <w:rFonts w:ascii="Times New Roman" w:hAnsi="Times New Roman" w:cs="Times New Roman"/>
          <w:sz w:val="28"/>
          <w:szCs w:val="28"/>
        </w:rPr>
      </w:pPr>
      <w:r w:rsidRPr="00DE3A97">
        <w:rPr>
          <w:rStyle w:val="1"/>
          <w:rFonts w:ascii="Times New Roman" w:hAnsi="Times New Roman" w:cs="Times New Roman"/>
          <w:color w:val="000000"/>
          <w:sz w:val="28"/>
          <w:szCs w:val="28"/>
        </w:rPr>
        <w:t>В целях обеспечения единого подхода к урегулированию конфликта интересов на государственной (муниципальной) службе</w:t>
      </w:r>
      <w:r w:rsidR="00DE3A97" w:rsidRPr="00DE3A97">
        <w:rPr>
          <w:rStyle w:val="1"/>
          <w:rFonts w:ascii="Times New Roman" w:hAnsi="Times New Roman" w:cs="Times New Roman"/>
          <w:color w:val="000000"/>
          <w:sz w:val="28"/>
          <w:szCs w:val="28"/>
        </w:rPr>
        <w:t xml:space="preserve"> </w:t>
      </w:r>
      <w:r w:rsidR="00DE3A97" w:rsidRPr="00DE3A97">
        <w:rPr>
          <w:rStyle w:val="1"/>
          <w:rFonts w:ascii="Times New Roman" w:hAnsi="Times New Roman" w:cs="Times New Roman"/>
          <w:color w:val="000000"/>
          <w:sz w:val="28"/>
          <w:szCs w:val="28"/>
        </w:rPr>
        <w:t>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от 19 октября 2012 г., подготовленного Минтрудом России.</w:t>
      </w:r>
    </w:p>
    <w:p w:rsidR="00DE3A97" w:rsidRDefault="00DE3A97" w:rsidP="008E4833">
      <w:pPr>
        <w:pStyle w:val="a3"/>
        <w:numPr>
          <w:ilvl w:val="1"/>
          <w:numId w:val="2"/>
        </w:numPr>
        <w:shd w:val="clear" w:color="auto" w:fill="auto"/>
        <w:spacing w:before="0" w:after="0" w:line="276" w:lineRule="auto"/>
        <w:ind w:left="20" w:right="40" w:firstLine="689"/>
        <w:jc w:val="both"/>
        <w:rPr>
          <w:rStyle w:val="1"/>
          <w:rFonts w:ascii="Times New Roman" w:hAnsi="Times New Roman" w:cs="Times New Roman"/>
          <w:color w:val="000000"/>
          <w:sz w:val="28"/>
          <w:szCs w:val="28"/>
        </w:rPr>
      </w:pPr>
      <w:r w:rsidRPr="00DE3A97">
        <w:rPr>
          <w:rStyle w:val="1"/>
          <w:rFonts w:ascii="Times New Roman" w:hAnsi="Times New Roman" w:cs="Times New Roman"/>
          <w:color w:val="000000"/>
          <w:sz w:val="28"/>
          <w:szCs w:val="28"/>
        </w:rPr>
        <w:t xml:space="preserve">Государственным (муниципальным) органам с учетом специфики их деятельности на основе Обзора рекомендовано подготовить соответствующие памятки государственным (муниципальным) служащим, ознакомить с ними служащих и разместить их на официальных сайтах государственных (муниципальных) органов в </w:t>
      </w:r>
      <w:proofErr w:type="spellStart"/>
      <w:r w:rsidRPr="00DE3A97">
        <w:rPr>
          <w:rStyle w:val="1"/>
          <w:rFonts w:ascii="Times New Roman" w:hAnsi="Times New Roman" w:cs="Times New Roman"/>
          <w:color w:val="000000"/>
          <w:sz w:val="28"/>
          <w:szCs w:val="28"/>
        </w:rPr>
        <w:t>информационно</w:t>
      </w:r>
      <w:r w:rsidRPr="00DE3A97">
        <w:rPr>
          <w:rStyle w:val="1"/>
          <w:rFonts w:ascii="Times New Roman" w:hAnsi="Times New Roman" w:cs="Times New Roman"/>
          <w:color w:val="000000"/>
          <w:sz w:val="28"/>
          <w:szCs w:val="28"/>
        </w:rPr>
        <w:softHyphen/>
        <w:t>телекоммуникационной</w:t>
      </w:r>
      <w:proofErr w:type="spellEnd"/>
      <w:r w:rsidRPr="00DE3A97">
        <w:rPr>
          <w:rStyle w:val="1"/>
          <w:rFonts w:ascii="Times New Roman" w:hAnsi="Times New Roman" w:cs="Times New Roman"/>
          <w:color w:val="000000"/>
          <w:sz w:val="28"/>
          <w:szCs w:val="28"/>
        </w:rPr>
        <w:t xml:space="preserve"> сети «Интернет».</w:t>
      </w:r>
    </w:p>
    <w:p w:rsidR="008E4833" w:rsidRDefault="008E4833" w:rsidP="008E4833">
      <w:pPr>
        <w:pStyle w:val="a3"/>
        <w:shd w:val="clear" w:color="auto" w:fill="auto"/>
        <w:spacing w:before="0" w:after="0" w:line="276" w:lineRule="auto"/>
        <w:ind w:left="709" w:right="40"/>
        <w:jc w:val="both"/>
        <w:rPr>
          <w:rStyle w:val="1"/>
          <w:rFonts w:ascii="Times New Roman" w:hAnsi="Times New Roman" w:cs="Times New Roman"/>
          <w:color w:val="000000"/>
          <w:sz w:val="28"/>
          <w:szCs w:val="28"/>
        </w:rPr>
      </w:pPr>
    </w:p>
    <w:p w:rsidR="008E4833" w:rsidRPr="009A2634" w:rsidRDefault="008E4833" w:rsidP="008E4833">
      <w:pPr>
        <w:pStyle w:val="11"/>
        <w:numPr>
          <w:ilvl w:val="0"/>
          <w:numId w:val="2"/>
        </w:numPr>
        <w:shd w:val="clear" w:color="auto" w:fill="auto"/>
        <w:tabs>
          <w:tab w:val="left" w:pos="592"/>
        </w:tabs>
        <w:spacing w:before="0" w:after="64"/>
        <w:ind w:left="160" w:right="40" w:firstLine="160"/>
        <w:jc w:val="center"/>
        <w:rPr>
          <w:rStyle w:val="10"/>
          <w:b/>
          <w:bCs/>
          <w:sz w:val="28"/>
          <w:szCs w:val="28"/>
          <w:shd w:val="clear" w:color="auto" w:fill="auto"/>
        </w:rPr>
      </w:pPr>
      <w:bookmarkStart w:id="1" w:name="bookmark1"/>
      <w:r w:rsidRPr="008E4833">
        <w:rPr>
          <w:rStyle w:val="10"/>
          <w:b/>
          <w:bCs/>
          <w:color w:val="000000"/>
          <w:sz w:val="28"/>
          <w:szCs w:val="28"/>
        </w:rPr>
        <w:t>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bookmarkEnd w:id="1"/>
    </w:p>
    <w:p w:rsidR="009A2634" w:rsidRPr="008E4833" w:rsidRDefault="009A2634" w:rsidP="009A2634">
      <w:pPr>
        <w:pStyle w:val="11"/>
        <w:shd w:val="clear" w:color="auto" w:fill="auto"/>
        <w:tabs>
          <w:tab w:val="left" w:pos="592"/>
        </w:tabs>
        <w:spacing w:before="0" w:after="64"/>
        <w:ind w:left="320" w:right="40" w:firstLine="0"/>
        <w:rPr>
          <w:sz w:val="28"/>
          <w:szCs w:val="28"/>
        </w:rPr>
      </w:pPr>
    </w:p>
    <w:p w:rsidR="008E4833" w:rsidRPr="00BE4F44" w:rsidRDefault="008E4833" w:rsidP="000E030D">
      <w:pPr>
        <w:pStyle w:val="a3"/>
        <w:numPr>
          <w:ilvl w:val="1"/>
          <w:numId w:val="2"/>
        </w:numPr>
        <w:shd w:val="clear" w:color="auto" w:fill="auto"/>
        <w:tabs>
          <w:tab w:val="left" w:pos="1508"/>
        </w:tabs>
        <w:spacing w:before="0" w:after="0" w:line="276" w:lineRule="auto"/>
        <w:ind w:left="20" w:right="40" w:firstLine="720"/>
        <w:jc w:val="both"/>
        <w:rPr>
          <w:rFonts w:ascii="Times New Roman" w:hAnsi="Times New Roman" w:cs="Times New Roman"/>
          <w:sz w:val="28"/>
          <w:szCs w:val="28"/>
        </w:rPr>
      </w:pPr>
      <w:r w:rsidRPr="00BE4F44">
        <w:rPr>
          <w:rStyle w:val="1"/>
          <w:rFonts w:ascii="Times New Roman" w:hAnsi="Times New Roman" w:cs="Times New Roman"/>
          <w:color w:val="000000"/>
          <w:sz w:val="28"/>
          <w:szCs w:val="28"/>
        </w:rPr>
        <w:t>Подразделение (должностное лицо) по профилактике коррупционных и иных правонарушений обеспечивает 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rsidR="008E4833" w:rsidRPr="00BE4F44" w:rsidRDefault="008E4833" w:rsidP="000E030D">
      <w:pPr>
        <w:pStyle w:val="a3"/>
        <w:numPr>
          <w:ilvl w:val="1"/>
          <w:numId w:val="2"/>
        </w:numPr>
        <w:shd w:val="clear" w:color="auto" w:fill="auto"/>
        <w:tabs>
          <w:tab w:val="left" w:pos="1348"/>
        </w:tabs>
        <w:spacing w:before="0" w:after="0" w:line="276" w:lineRule="auto"/>
        <w:ind w:left="20" w:right="40" w:firstLine="720"/>
        <w:jc w:val="both"/>
        <w:rPr>
          <w:rFonts w:ascii="Times New Roman" w:hAnsi="Times New Roman" w:cs="Times New Roman"/>
          <w:sz w:val="28"/>
          <w:szCs w:val="28"/>
        </w:rPr>
      </w:pPr>
      <w:r w:rsidRPr="00BE4F44">
        <w:rPr>
          <w:rStyle w:val="1"/>
          <w:rFonts w:ascii="Times New Roman" w:hAnsi="Times New Roman" w:cs="Times New Roman"/>
          <w:color w:val="000000"/>
          <w:sz w:val="28"/>
          <w:szCs w:val="28"/>
        </w:rPr>
        <w:t xml:space="preserve">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r w:rsidRPr="00BE4F44">
        <w:rPr>
          <w:rStyle w:val="1"/>
          <w:rFonts w:ascii="Times New Roman" w:hAnsi="Times New Roman" w:cs="Times New Roman"/>
          <w:color w:val="000000"/>
          <w:sz w:val="28"/>
          <w:szCs w:val="28"/>
        </w:rPr>
        <w:lastRenderedPageBreak/>
        <w:t>комиссии должны быть созданы в каждом государственном (муниципальном) органе, утверждены положения об их деятельности.</w:t>
      </w:r>
    </w:p>
    <w:p w:rsidR="008E4833" w:rsidRPr="00BE4F44" w:rsidRDefault="008E4833" w:rsidP="000E030D">
      <w:pPr>
        <w:pStyle w:val="a3"/>
        <w:numPr>
          <w:ilvl w:val="1"/>
          <w:numId w:val="2"/>
        </w:numPr>
        <w:shd w:val="clear" w:color="auto" w:fill="auto"/>
        <w:tabs>
          <w:tab w:val="left" w:pos="1348"/>
        </w:tabs>
        <w:spacing w:before="0" w:after="0" w:line="276" w:lineRule="auto"/>
        <w:ind w:left="20" w:right="40" w:firstLine="720"/>
        <w:jc w:val="both"/>
        <w:rPr>
          <w:rFonts w:ascii="Times New Roman" w:hAnsi="Times New Roman" w:cs="Times New Roman"/>
          <w:sz w:val="28"/>
          <w:szCs w:val="28"/>
        </w:rPr>
      </w:pPr>
      <w:r w:rsidRPr="00BE4F44">
        <w:rPr>
          <w:rStyle w:val="1"/>
          <w:rFonts w:ascii="Times New Roman" w:hAnsi="Times New Roman" w:cs="Times New Roman"/>
          <w:color w:val="000000"/>
          <w:sz w:val="28"/>
          <w:szCs w:val="28"/>
        </w:rPr>
        <w:t>Секретарем комиссии, как правило, назначается должностное лицо подразделения по профилактике коррупционных и иных правонарушений.</w:t>
      </w:r>
    </w:p>
    <w:p w:rsidR="008E4833" w:rsidRPr="00D102CB" w:rsidRDefault="008E4833" w:rsidP="00D102CB">
      <w:pPr>
        <w:pStyle w:val="a3"/>
        <w:numPr>
          <w:ilvl w:val="1"/>
          <w:numId w:val="2"/>
        </w:numPr>
        <w:shd w:val="clear" w:color="auto" w:fill="auto"/>
        <w:tabs>
          <w:tab w:val="left" w:pos="1508"/>
        </w:tabs>
        <w:spacing w:before="0" w:after="0" w:line="276" w:lineRule="auto"/>
        <w:ind w:left="20" w:right="40" w:firstLine="720"/>
        <w:jc w:val="both"/>
        <w:rPr>
          <w:rFonts w:ascii="Times New Roman" w:hAnsi="Times New Roman" w:cs="Times New Roman"/>
          <w:sz w:val="28"/>
          <w:szCs w:val="28"/>
        </w:rPr>
      </w:pPr>
      <w:r w:rsidRPr="00D102CB">
        <w:rPr>
          <w:rStyle w:val="1"/>
          <w:rFonts w:ascii="Times New Roman" w:hAnsi="Times New Roman" w:cs="Times New Roman"/>
          <w:color w:val="000000"/>
          <w:sz w:val="28"/>
          <w:szCs w:val="28"/>
        </w:rPr>
        <w:t>В целях привлечения представителей общественности к антикоррупционной работе руководитель государственного (муниципального) органа принимает решение о включении в состав комиссии представителя общественного совета, образованного при государственном (муниципальном) органе, представителя общественной организации ветеранов, созданной в государственном (муниципальном) органе, представителя профсоюзной организации.</w:t>
      </w:r>
    </w:p>
    <w:p w:rsidR="008E4833" w:rsidRPr="00D102CB" w:rsidRDefault="008E4833" w:rsidP="00D102CB">
      <w:pPr>
        <w:pStyle w:val="a3"/>
        <w:shd w:val="clear" w:color="auto" w:fill="auto"/>
        <w:spacing w:before="0" w:after="0" w:line="276" w:lineRule="auto"/>
        <w:ind w:left="20" w:right="40" w:firstLine="720"/>
        <w:jc w:val="both"/>
        <w:rPr>
          <w:rFonts w:ascii="Times New Roman" w:hAnsi="Times New Roman" w:cs="Times New Roman"/>
          <w:sz w:val="28"/>
          <w:szCs w:val="28"/>
        </w:rPr>
      </w:pPr>
      <w:r w:rsidRPr="00D102CB">
        <w:rPr>
          <w:rStyle w:val="1"/>
          <w:rFonts w:ascii="Times New Roman" w:hAnsi="Times New Roman" w:cs="Times New Roman"/>
          <w:color w:val="000000"/>
          <w:sz w:val="28"/>
          <w:szCs w:val="28"/>
        </w:rPr>
        <w:t>Число членов комиссии, не замещающих должности государственной (муниципальной) службы, должно составлять не менее одной четверти от общего числа членов комиссии.</w:t>
      </w:r>
    </w:p>
    <w:p w:rsidR="00D102CB" w:rsidRPr="00D102CB" w:rsidRDefault="008E4833" w:rsidP="00D102CB">
      <w:pPr>
        <w:pStyle w:val="a3"/>
        <w:numPr>
          <w:ilvl w:val="1"/>
          <w:numId w:val="2"/>
        </w:numPr>
        <w:shd w:val="clear" w:color="auto" w:fill="auto"/>
        <w:tabs>
          <w:tab w:val="left" w:pos="1348"/>
        </w:tabs>
        <w:spacing w:before="0" w:after="0" w:line="276" w:lineRule="auto"/>
        <w:ind w:left="20" w:firstLine="720"/>
        <w:jc w:val="both"/>
        <w:rPr>
          <w:rFonts w:ascii="Times New Roman" w:hAnsi="Times New Roman" w:cs="Times New Roman"/>
          <w:sz w:val="28"/>
          <w:szCs w:val="28"/>
        </w:rPr>
      </w:pPr>
      <w:r w:rsidRPr="00D102CB">
        <w:rPr>
          <w:rStyle w:val="1"/>
          <w:rFonts w:ascii="Times New Roman" w:hAnsi="Times New Roman" w:cs="Times New Roman"/>
          <w:color w:val="000000"/>
          <w:sz w:val="28"/>
          <w:szCs w:val="28"/>
        </w:rPr>
        <w:t>Государственным (муниципальным) органам рекомендуется</w:t>
      </w:r>
      <w:r w:rsidR="00D102CB" w:rsidRPr="00D102CB">
        <w:rPr>
          <w:rStyle w:val="1"/>
          <w:rFonts w:ascii="Times New Roman" w:hAnsi="Times New Roman" w:cs="Times New Roman"/>
          <w:sz w:val="28"/>
          <w:szCs w:val="28"/>
          <w:shd w:val="clear" w:color="auto" w:fill="auto"/>
        </w:rPr>
        <w:t xml:space="preserve"> </w:t>
      </w:r>
      <w:r w:rsidR="00D102CB" w:rsidRPr="00D102CB">
        <w:rPr>
          <w:rStyle w:val="1"/>
          <w:rFonts w:ascii="Times New Roman" w:hAnsi="Times New Roman" w:cs="Times New Roman"/>
          <w:color w:val="000000"/>
          <w:sz w:val="28"/>
          <w:szCs w:val="28"/>
        </w:rPr>
        <w:t>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w:t>
      </w:r>
    </w:p>
    <w:p w:rsidR="00D102CB" w:rsidRPr="00D102CB" w:rsidRDefault="00D102CB" w:rsidP="00D102CB">
      <w:pPr>
        <w:pStyle w:val="a3"/>
        <w:shd w:val="clear" w:color="auto" w:fill="auto"/>
        <w:spacing w:before="0" w:after="0" w:line="276" w:lineRule="auto"/>
        <w:ind w:right="20" w:firstLine="709"/>
        <w:jc w:val="both"/>
        <w:rPr>
          <w:rFonts w:ascii="Times New Roman" w:hAnsi="Times New Roman" w:cs="Times New Roman"/>
          <w:sz w:val="28"/>
          <w:szCs w:val="28"/>
        </w:rPr>
      </w:pPr>
      <w:r w:rsidRPr="00D102CB">
        <w:rPr>
          <w:rStyle w:val="1"/>
          <w:rFonts w:ascii="Times New Roman" w:hAnsi="Times New Roman" w:cs="Times New Roman"/>
          <w:color w:val="000000"/>
          <w:sz w:val="28"/>
          <w:szCs w:val="28"/>
        </w:rPr>
        <w:t>Однако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rsidR="00D102CB" w:rsidRDefault="00D102CB" w:rsidP="00D102CB">
      <w:pPr>
        <w:pStyle w:val="a3"/>
        <w:shd w:val="clear" w:color="auto" w:fill="auto"/>
        <w:tabs>
          <w:tab w:val="left" w:pos="1348"/>
        </w:tabs>
        <w:spacing w:before="0" w:after="0" w:line="260" w:lineRule="exact"/>
        <w:ind w:left="740"/>
        <w:jc w:val="both"/>
      </w:pPr>
    </w:p>
    <w:p w:rsidR="00F7301A" w:rsidRPr="00F7301A" w:rsidRDefault="00F7301A" w:rsidP="00F7301A">
      <w:pPr>
        <w:pStyle w:val="11"/>
        <w:numPr>
          <w:ilvl w:val="0"/>
          <w:numId w:val="2"/>
        </w:numPr>
        <w:shd w:val="clear" w:color="auto" w:fill="auto"/>
        <w:tabs>
          <w:tab w:val="left" w:pos="1023"/>
        </w:tabs>
        <w:spacing w:before="0" w:after="0" w:line="276" w:lineRule="auto"/>
        <w:ind w:left="900" w:right="660" w:hanging="160"/>
        <w:jc w:val="center"/>
        <w:rPr>
          <w:sz w:val="28"/>
          <w:szCs w:val="28"/>
        </w:rPr>
      </w:pPr>
      <w:bookmarkStart w:id="2" w:name="bookmark2"/>
      <w:r w:rsidRPr="00F7301A">
        <w:rPr>
          <w:rStyle w:val="10"/>
          <w:b/>
          <w:bCs/>
          <w:color w:val="000000"/>
          <w:sz w:val="28"/>
          <w:szCs w:val="28"/>
        </w:rPr>
        <w:t>Оказание консультативной помощи и организация правового просвещения государственных (муниципальных) служащих</w:t>
      </w:r>
      <w:bookmarkEnd w:id="2"/>
    </w:p>
    <w:p w:rsidR="008E4833" w:rsidRDefault="008E4833" w:rsidP="008E4833">
      <w:pPr>
        <w:pStyle w:val="a3"/>
        <w:shd w:val="clear" w:color="auto" w:fill="auto"/>
        <w:spacing w:before="0" w:after="0" w:line="276" w:lineRule="auto"/>
        <w:ind w:left="740" w:right="40"/>
        <w:jc w:val="both"/>
        <w:rPr>
          <w:rFonts w:ascii="Times New Roman" w:hAnsi="Times New Roman" w:cs="Times New Roman"/>
          <w:sz w:val="28"/>
          <w:szCs w:val="28"/>
        </w:rPr>
      </w:pPr>
    </w:p>
    <w:p w:rsidR="00B418A1" w:rsidRPr="00B418A1" w:rsidRDefault="00B418A1" w:rsidP="00B418A1">
      <w:pPr>
        <w:pStyle w:val="a3"/>
        <w:numPr>
          <w:ilvl w:val="1"/>
          <w:numId w:val="2"/>
        </w:numPr>
        <w:shd w:val="clear" w:color="auto" w:fill="auto"/>
        <w:tabs>
          <w:tab w:val="left" w:pos="1412"/>
        </w:tabs>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 xml:space="preserve">В целях оказания консультативной помощи служащим 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w:t>
      </w:r>
      <w:proofErr w:type="gramStart"/>
      <w:r w:rsidRPr="00B418A1">
        <w:rPr>
          <w:rStyle w:val="1"/>
          <w:rFonts w:ascii="Times New Roman" w:hAnsi="Times New Roman" w:cs="Times New Roman"/>
          <w:color w:val="000000"/>
          <w:sz w:val="28"/>
          <w:szCs w:val="28"/>
        </w:rPr>
        <w:t>разместить памятки</w:t>
      </w:r>
      <w:proofErr w:type="gramEnd"/>
      <w:r w:rsidRPr="00B418A1">
        <w:rPr>
          <w:rStyle w:val="1"/>
          <w:rFonts w:ascii="Times New Roman" w:hAnsi="Times New Roman" w:cs="Times New Roman"/>
          <w:color w:val="000000"/>
          <w:sz w:val="28"/>
          <w:szCs w:val="28"/>
        </w:rPr>
        <w:t xml:space="preserve"> на официальном сайте государственного (муниципального) органа в </w:t>
      </w:r>
      <w:proofErr w:type="spellStart"/>
      <w:r w:rsidRPr="00B418A1">
        <w:rPr>
          <w:rStyle w:val="1"/>
          <w:rFonts w:ascii="Times New Roman" w:hAnsi="Times New Roman" w:cs="Times New Roman"/>
          <w:color w:val="000000"/>
          <w:sz w:val="28"/>
          <w:szCs w:val="28"/>
        </w:rPr>
        <w:t>информационно</w:t>
      </w:r>
      <w:r w:rsidRPr="00B418A1">
        <w:rPr>
          <w:rStyle w:val="1"/>
          <w:rFonts w:ascii="Times New Roman" w:hAnsi="Times New Roman" w:cs="Times New Roman"/>
          <w:color w:val="000000"/>
          <w:sz w:val="28"/>
          <w:szCs w:val="28"/>
        </w:rPr>
        <w:softHyphen/>
        <w:t>телекоммуникационной</w:t>
      </w:r>
      <w:proofErr w:type="spellEnd"/>
      <w:r w:rsidRPr="00B418A1">
        <w:rPr>
          <w:rStyle w:val="1"/>
          <w:rFonts w:ascii="Times New Roman" w:hAnsi="Times New Roman" w:cs="Times New Roman"/>
          <w:color w:val="000000"/>
          <w:sz w:val="28"/>
          <w:szCs w:val="28"/>
        </w:rPr>
        <w:t xml:space="preserve"> сети «Интернет» в разделе, посвященном вопросам противодействия коррупции.</w:t>
      </w:r>
    </w:p>
    <w:p w:rsidR="00B418A1" w:rsidRPr="00B418A1" w:rsidRDefault="00B418A1" w:rsidP="00B418A1">
      <w:pPr>
        <w:pStyle w:val="a3"/>
        <w:numPr>
          <w:ilvl w:val="1"/>
          <w:numId w:val="2"/>
        </w:numPr>
        <w:shd w:val="clear" w:color="auto" w:fill="auto"/>
        <w:tabs>
          <w:tab w:val="left" w:pos="1412"/>
        </w:tabs>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w:t>
      </w:r>
    </w:p>
    <w:p w:rsidR="00B418A1" w:rsidRPr="00B418A1" w:rsidRDefault="00B418A1" w:rsidP="00B418A1">
      <w:pPr>
        <w:pStyle w:val="a3"/>
        <w:numPr>
          <w:ilvl w:val="1"/>
          <w:numId w:val="2"/>
        </w:numPr>
        <w:shd w:val="clear" w:color="auto" w:fill="auto"/>
        <w:tabs>
          <w:tab w:val="left" w:pos="1412"/>
        </w:tabs>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B418A1" w:rsidRPr="00B418A1" w:rsidRDefault="00B418A1" w:rsidP="00B418A1">
      <w:pPr>
        <w:pStyle w:val="a3"/>
        <w:shd w:val="clear" w:color="auto" w:fill="auto"/>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 xml:space="preserve">В целях правового просвещения служащих рекомендуется организовать </w:t>
      </w:r>
      <w:r w:rsidRPr="00B418A1">
        <w:rPr>
          <w:rStyle w:val="1"/>
          <w:rFonts w:ascii="Times New Roman" w:hAnsi="Times New Roman" w:cs="Times New Roman"/>
          <w:color w:val="000000"/>
          <w:sz w:val="28"/>
          <w:szCs w:val="28"/>
        </w:rPr>
        <w:lastRenderedPageBreak/>
        <w:t>проведение следующих мероприятий:</w:t>
      </w:r>
    </w:p>
    <w:p w:rsidR="00B418A1" w:rsidRPr="00B418A1" w:rsidRDefault="00B418A1" w:rsidP="00B418A1">
      <w:pPr>
        <w:pStyle w:val="a3"/>
        <w:shd w:val="clear" w:color="auto" w:fill="auto"/>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обязательный вводный тренинг (обучение) для граждан, впервые поступивших на государственную (муниципальную) службу;</w:t>
      </w:r>
    </w:p>
    <w:p w:rsidR="00B418A1" w:rsidRPr="00B418A1" w:rsidRDefault="00B418A1" w:rsidP="00B418A1">
      <w:pPr>
        <w:pStyle w:val="a3"/>
        <w:shd w:val="clear" w:color="auto" w:fill="auto"/>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B418A1" w:rsidRPr="00B418A1" w:rsidRDefault="00B418A1" w:rsidP="00B418A1">
      <w:pPr>
        <w:pStyle w:val="a3"/>
        <w:shd w:val="clear" w:color="auto" w:fill="auto"/>
        <w:spacing w:before="0" w:after="0" w:line="276" w:lineRule="auto"/>
        <w:ind w:left="20" w:right="20" w:firstLine="70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B418A1" w:rsidRPr="00B418A1" w:rsidRDefault="00B418A1" w:rsidP="00246598">
      <w:pPr>
        <w:pStyle w:val="a3"/>
        <w:shd w:val="clear" w:color="auto" w:fill="auto"/>
        <w:spacing w:before="0" w:after="0" w:line="276" w:lineRule="auto"/>
        <w:ind w:left="20" w:right="2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специализированный тренинг (обучение) для ознакомления и анализа новых правовых норм, включая подходы к их применению,</w:t>
      </w:r>
      <w:r>
        <w:rPr>
          <w:rStyle w:val="1"/>
          <w:rFonts w:ascii="Times New Roman" w:hAnsi="Times New Roman" w:cs="Times New Roman"/>
          <w:color w:val="000000"/>
          <w:sz w:val="28"/>
          <w:szCs w:val="28"/>
        </w:rPr>
        <w:t xml:space="preserve"> </w:t>
      </w:r>
      <w:r w:rsidRPr="00B418A1">
        <w:rPr>
          <w:rStyle w:val="1"/>
          <w:rFonts w:ascii="Times New Roman" w:hAnsi="Times New Roman" w:cs="Times New Roman"/>
          <w:color w:val="000000"/>
          <w:sz w:val="28"/>
          <w:szCs w:val="28"/>
        </w:rPr>
        <w:t>в случае существенных изменений законодательства в сфере противодействия коррупции;</w:t>
      </w:r>
    </w:p>
    <w:p w:rsidR="00B418A1" w:rsidRPr="00B418A1" w:rsidRDefault="00B418A1" w:rsidP="00246598">
      <w:pPr>
        <w:pStyle w:val="a3"/>
        <w:shd w:val="clear" w:color="auto" w:fill="auto"/>
        <w:spacing w:before="0" w:after="0" w:line="276" w:lineRule="auto"/>
        <w:ind w:left="20" w:right="20" w:firstLine="72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тренинг (беседа) со служащими, увольняющимися с государственной (муниципальной) службы, на которых распространяются ограничения по заключению трудового или гражданско-правового договора в коммерческих и некоммерческих организациях в соответствии с Федеральным законом «О противодействии коррупции».</w:t>
      </w:r>
    </w:p>
    <w:p w:rsidR="00B418A1" w:rsidRPr="00B418A1" w:rsidRDefault="00B418A1" w:rsidP="00246598">
      <w:pPr>
        <w:pStyle w:val="a3"/>
        <w:numPr>
          <w:ilvl w:val="1"/>
          <w:numId w:val="2"/>
        </w:numPr>
        <w:shd w:val="clear" w:color="auto" w:fill="auto"/>
        <w:tabs>
          <w:tab w:val="left" w:pos="1498"/>
        </w:tabs>
        <w:spacing w:before="0" w:after="0" w:line="276" w:lineRule="auto"/>
        <w:ind w:left="20" w:right="20" w:firstLine="720"/>
        <w:jc w:val="both"/>
        <w:rPr>
          <w:rFonts w:ascii="Times New Roman" w:hAnsi="Times New Roman" w:cs="Times New Roman"/>
          <w:sz w:val="28"/>
          <w:szCs w:val="28"/>
        </w:rPr>
      </w:pPr>
      <w:r w:rsidRPr="00B418A1">
        <w:rPr>
          <w:rStyle w:val="1"/>
          <w:rFonts w:ascii="Times New Roman" w:hAnsi="Times New Roman" w:cs="Times New Roman"/>
          <w:color w:val="000000"/>
          <w:sz w:val="28"/>
          <w:szCs w:val="28"/>
        </w:rPr>
        <w:t>Должностные лица подразделений по профилактике коррупционных и иных правонарушений не реже одного раза в 3 года проходят повышение квалификации по программам профилактики и противодействия коррупции.</w:t>
      </w:r>
    </w:p>
    <w:p w:rsidR="00B418A1" w:rsidRPr="005F6018" w:rsidRDefault="00B418A1" w:rsidP="00246598">
      <w:pPr>
        <w:pStyle w:val="a3"/>
        <w:numPr>
          <w:ilvl w:val="1"/>
          <w:numId w:val="2"/>
        </w:numPr>
        <w:shd w:val="clear" w:color="auto" w:fill="auto"/>
        <w:tabs>
          <w:tab w:val="left" w:pos="1498"/>
        </w:tabs>
        <w:spacing w:before="0" w:after="0" w:line="276" w:lineRule="auto"/>
        <w:ind w:left="20" w:right="20" w:firstLine="720"/>
        <w:jc w:val="both"/>
        <w:rPr>
          <w:rStyle w:val="1"/>
          <w:rFonts w:ascii="Times New Roman" w:hAnsi="Times New Roman" w:cs="Times New Roman"/>
          <w:sz w:val="28"/>
          <w:szCs w:val="28"/>
          <w:shd w:val="clear" w:color="auto" w:fill="auto"/>
        </w:rPr>
      </w:pPr>
      <w:r w:rsidRPr="00B418A1">
        <w:rPr>
          <w:rStyle w:val="1"/>
          <w:rFonts w:ascii="Times New Roman" w:hAnsi="Times New Roman" w:cs="Times New Roman"/>
          <w:color w:val="000000"/>
          <w:sz w:val="28"/>
          <w:szCs w:val="28"/>
        </w:rPr>
        <w:t xml:space="preserve">Дополнительным инструментом правового просвещения служащих может являться внутренний интернет-портал государственного (муниципального) органа. </w:t>
      </w:r>
      <w:proofErr w:type="gramStart"/>
      <w:r w:rsidRPr="00B418A1">
        <w:rPr>
          <w:rStyle w:val="1"/>
          <w:rFonts w:ascii="Times New Roman" w:hAnsi="Times New Roman" w:cs="Times New Roman"/>
          <w:color w:val="000000"/>
          <w:sz w:val="28"/>
          <w:szCs w:val="28"/>
        </w:rPr>
        <w:t xml:space="preserve">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 с помощью различных процедур: в режиме </w:t>
      </w:r>
      <w:r w:rsidRPr="00B418A1">
        <w:rPr>
          <w:rStyle w:val="1"/>
          <w:rFonts w:ascii="Times New Roman" w:hAnsi="Times New Roman" w:cs="Times New Roman"/>
          <w:color w:val="000000"/>
          <w:sz w:val="28"/>
          <w:szCs w:val="28"/>
          <w:lang w:val="en-US"/>
        </w:rPr>
        <w:t>on</w:t>
      </w:r>
      <w:r w:rsidRPr="00B418A1">
        <w:rPr>
          <w:rStyle w:val="1"/>
          <w:rFonts w:ascii="Times New Roman" w:hAnsi="Times New Roman" w:cs="Times New Roman"/>
          <w:color w:val="000000"/>
          <w:sz w:val="28"/>
          <w:szCs w:val="28"/>
        </w:rPr>
        <w:t>-</w:t>
      </w:r>
      <w:r w:rsidRPr="00B418A1">
        <w:rPr>
          <w:rStyle w:val="1"/>
          <w:rFonts w:ascii="Times New Roman" w:hAnsi="Times New Roman" w:cs="Times New Roman"/>
          <w:color w:val="000000"/>
          <w:sz w:val="28"/>
          <w:szCs w:val="28"/>
          <w:lang w:val="en-US"/>
        </w:rPr>
        <w:t>line</w:t>
      </w:r>
      <w:r w:rsidRPr="00B418A1">
        <w:rPr>
          <w:rStyle w:val="1"/>
          <w:rFonts w:ascii="Times New Roman" w:hAnsi="Times New Roman" w:cs="Times New Roman"/>
          <w:color w:val="000000"/>
          <w:sz w:val="28"/>
          <w:szCs w:val="28"/>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w:t>
      </w:r>
      <w:r w:rsidRPr="00B418A1">
        <w:rPr>
          <w:rStyle w:val="1"/>
          <w:rFonts w:ascii="Times New Roman" w:hAnsi="Times New Roman" w:cs="Times New Roman"/>
          <w:color w:val="000000"/>
          <w:sz w:val="28"/>
          <w:szCs w:val="28"/>
          <w:lang w:val="en-US"/>
        </w:rPr>
        <w:t>on</w:t>
      </w:r>
      <w:r w:rsidRPr="00B418A1">
        <w:rPr>
          <w:rStyle w:val="1"/>
          <w:rFonts w:ascii="Times New Roman" w:hAnsi="Times New Roman" w:cs="Times New Roman"/>
          <w:color w:val="000000"/>
          <w:sz w:val="28"/>
          <w:szCs w:val="28"/>
        </w:rPr>
        <w:t>-</w:t>
      </w:r>
      <w:r w:rsidRPr="00B418A1">
        <w:rPr>
          <w:rStyle w:val="1"/>
          <w:rFonts w:ascii="Times New Roman" w:hAnsi="Times New Roman" w:cs="Times New Roman"/>
          <w:color w:val="000000"/>
          <w:sz w:val="28"/>
          <w:szCs w:val="28"/>
          <w:lang w:val="en-US"/>
        </w:rPr>
        <w:t>line</w:t>
      </w:r>
      <w:r w:rsidRPr="00B418A1">
        <w:rPr>
          <w:rStyle w:val="1"/>
          <w:rFonts w:ascii="Times New Roman" w:hAnsi="Times New Roman" w:cs="Times New Roman"/>
          <w:color w:val="000000"/>
          <w:sz w:val="28"/>
          <w:szCs w:val="28"/>
        </w:rPr>
        <w:t xml:space="preserve"> конференции с участием всех заинтересованных служащих.</w:t>
      </w:r>
      <w:proofErr w:type="gramEnd"/>
      <w:r w:rsidRPr="00B418A1">
        <w:rPr>
          <w:rStyle w:val="1"/>
          <w:rFonts w:ascii="Times New Roman" w:hAnsi="Times New Roman" w:cs="Times New Roman"/>
          <w:color w:val="000000"/>
          <w:sz w:val="28"/>
          <w:szCs w:val="28"/>
        </w:rPr>
        <w:t xml:space="preserve"> Также представляется целесообразным размещать на внутреннем интерне</w:t>
      </w:r>
      <w:proofErr w:type="gramStart"/>
      <w:r w:rsidRPr="00B418A1">
        <w:rPr>
          <w:rStyle w:val="1"/>
          <w:rFonts w:ascii="Times New Roman" w:hAnsi="Times New Roman" w:cs="Times New Roman"/>
          <w:color w:val="000000"/>
          <w:sz w:val="28"/>
          <w:szCs w:val="28"/>
        </w:rPr>
        <w:t>т-</w:t>
      </w:r>
      <w:proofErr w:type="gramEnd"/>
      <w:r w:rsidRPr="00B418A1">
        <w:rPr>
          <w:rStyle w:val="1"/>
          <w:rFonts w:ascii="Times New Roman" w:hAnsi="Times New Roman" w:cs="Times New Roman"/>
          <w:color w:val="000000"/>
          <w:sz w:val="28"/>
          <w:szCs w:val="28"/>
        </w:rPr>
        <w:t xml:space="preserve"> портале формы (заявления), заполняемые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5F6018" w:rsidRPr="00606E92" w:rsidRDefault="005F6018" w:rsidP="005F6018">
      <w:pPr>
        <w:pStyle w:val="a3"/>
        <w:shd w:val="clear" w:color="auto" w:fill="auto"/>
        <w:tabs>
          <w:tab w:val="left" w:pos="1498"/>
        </w:tabs>
        <w:spacing w:before="0" w:after="0" w:line="276" w:lineRule="auto"/>
        <w:ind w:left="740" w:right="20"/>
        <w:jc w:val="both"/>
        <w:rPr>
          <w:rStyle w:val="1"/>
          <w:rFonts w:ascii="Times New Roman" w:hAnsi="Times New Roman" w:cs="Times New Roman"/>
          <w:sz w:val="28"/>
          <w:szCs w:val="28"/>
          <w:shd w:val="clear" w:color="auto" w:fill="auto"/>
        </w:rPr>
      </w:pPr>
    </w:p>
    <w:p w:rsidR="00606E92" w:rsidRPr="00EC1220" w:rsidRDefault="00606E92" w:rsidP="0004681B">
      <w:pPr>
        <w:pStyle w:val="11"/>
        <w:numPr>
          <w:ilvl w:val="0"/>
          <w:numId w:val="2"/>
        </w:numPr>
        <w:shd w:val="clear" w:color="auto" w:fill="auto"/>
        <w:tabs>
          <w:tab w:val="left" w:pos="2258"/>
        </w:tabs>
        <w:spacing w:before="0" w:after="109" w:line="260" w:lineRule="exact"/>
        <w:ind w:left="1980" w:firstLine="0"/>
        <w:jc w:val="center"/>
        <w:rPr>
          <w:rStyle w:val="10"/>
          <w:b/>
          <w:bCs/>
          <w:sz w:val="28"/>
          <w:szCs w:val="28"/>
          <w:shd w:val="clear" w:color="auto" w:fill="auto"/>
        </w:rPr>
      </w:pPr>
      <w:bookmarkStart w:id="3" w:name="bookmark3"/>
      <w:r w:rsidRPr="00606E92">
        <w:rPr>
          <w:rStyle w:val="10"/>
          <w:b/>
          <w:bCs/>
          <w:color w:val="000000"/>
          <w:sz w:val="28"/>
          <w:szCs w:val="28"/>
        </w:rPr>
        <w:t>Проведение проверочных мероприятий</w:t>
      </w:r>
      <w:bookmarkEnd w:id="3"/>
    </w:p>
    <w:p w:rsidR="00EC1220" w:rsidRPr="00606E92" w:rsidRDefault="00EC1220" w:rsidP="00EC1220">
      <w:pPr>
        <w:pStyle w:val="11"/>
        <w:shd w:val="clear" w:color="auto" w:fill="auto"/>
        <w:tabs>
          <w:tab w:val="left" w:pos="2258"/>
        </w:tabs>
        <w:spacing w:before="0" w:after="109" w:line="260" w:lineRule="exact"/>
        <w:ind w:left="1980" w:firstLine="0"/>
        <w:rPr>
          <w:sz w:val="28"/>
          <w:szCs w:val="28"/>
        </w:rPr>
      </w:pPr>
    </w:p>
    <w:p w:rsidR="003751A8" w:rsidRPr="003751A8" w:rsidRDefault="003751A8" w:rsidP="003751A8">
      <w:pPr>
        <w:pStyle w:val="a3"/>
        <w:numPr>
          <w:ilvl w:val="1"/>
          <w:numId w:val="2"/>
        </w:numPr>
        <w:shd w:val="clear" w:color="auto" w:fill="auto"/>
        <w:tabs>
          <w:tab w:val="left" w:pos="1326"/>
        </w:tabs>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Подразделениями (должностными лицами) по профилактике коррупционных и иных правонарушений обеспечивается проведение:</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lastRenderedPageBreak/>
        <w:t>проверки сведений, представляемых гражданами, претендующими на замещение должностей государственной (муниципальной) службы в соответствии с нормативными правовыми актами Российской Федерации;</w:t>
      </w:r>
    </w:p>
    <w:p w:rsidR="003751A8" w:rsidRPr="003751A8" w:rsidRDefault="003751A8" w:rsidP="003751A8">
      <w:pPr>
        <w:pStyle w:val="a3"/>
        <w:shd w:val="clear" w:color="auto" w:fill="auto"/>
        <w:tabs>
          <w:tab w:val="right" w:pos="6716"/>
          <w:tab w:val="right" w:pos="9174"/>
        </w:tabs>
        <w:spacing w:before="0" w:after="0" w:line="276" w:lineRule="auto"/>
        <w:ind w:lef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проверки соблюдения</w:t>
      </w:r>
      <w:r w:rsidRPr="003751A8">
        <w:rPr>
          <w:rStyle w:val="1"/>
          <w:rFonts w:ascii="Times New Roman" w:hAnsi="Times New Roman" w:cs="Times New Roman"/>
          <w:color w:val="000000"/>
          <w:sz w:val="28"/>
          <w:szCs w:val="28"/>
        </w:rPr>
        <w:tab/>
      </w:r>
      <w:proofErr w:type="gramStart"/>
      <w:r w:rsidRPr="003751A8">
        <w:rPr>
          <w:rStyle w:val="1"/>
          <w:rFonts w:ascii="Times New Roman" w:hAnsi="Times New Roman" w:cs="Times New Roman"/>
          <w:color w:val="000000"/>
          <w:sz w:val="28"/>
          <w:szCs w:val="28"/>
        </w:rPr>
        <w:t>государственными</w:t>
      </w:r>
      <w:proofErr w:type="gramEnd"/>
      <w:r w:rsidRPr="003751A8">
        <w:rPr>
          <w:rStyle w:val="1"/>
          <w:rFonts w:ascii="Times New Roman" w:hAnsi="Times New Roman" w:cs="Times New Roman"/>
          <w:color w:val="000000"/>
          <w:sz w:val="28"/>
          <w:szCs w:val="28"/>
        </w:rPr>
        <w:tab/>
        <w:t>(муниципальными)</w:t>
      </w:r>
    </w:p>
    <w:p w:rsidR="003751A8" w:rsidRPr="003751A8" w:rsidRDefault="003751A8" w:rsidP="003751A8">
      <w:pPr>
        <w:pStyle w:val="a3"/>
        <w:shd w:val="clear" w:color="auto" w:fill="auto"/>
        <w:spacing w:before="0" w:after="0" w:line="276" w:lineRule="auto"/>
        <w:ind w:left="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служащими требований к служебному поведению;</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3751A8" w:rsidRPr="003751A8" w:rsidRDefault="003751A8" w:rsidP="003751A8">
      <w:pPr>
        <w:pStyle w:val="a3"/>
        <w:shd w:val="clear" w:color="auto" w:fill="auto"/>
        <w:spacing w:before="0" w:after="0" w:line="276" w:lineRule="auto"/>
        <w:ind w:lef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служебных проверок.</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Представитель нанимателя обязан провести служебную проверку по инициативе гражданского служащего, если такая проверка инициирована гражданским служащим в отношении самого себя. Кроме ч.1 ст. 59 Федерального закона от 27.07.2004 № 79-ФЗ (ред. от 31.12.2014) необходимо учитывать подпункт 14 ч.1 статьи 14 - гражданский служащий имеет право на проведение по его заявлению служебной проверки.</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Если гражданский служащий инициирует проверку в отношении иных гражданских служащих или по факту каких-либо событий (например, "утечка" персональных данных государственного служащего, распространение недостоверной информации и пр.), то такая проверка должна проводиться по решению представителя нанимателя.</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 xml:space="preserve">Вне зависимости от того, по чьей инициативе начата служебная проверка, порядок ее проведения, (в </w:t>
      </w:r>
      <w:proofErr w:type="spellStart"/>
      <w:r w:rsidRPr="003751A8">
        <w:rPr>
          <w:rStyle w:val="1"/>
          <w:rFonts w:ascii="Times New Roman" w:hAnsi="Times New Roman" w:cs="Times New Roman"/>
          <w:color w:val="000000"/>
          <w:sz w:val="28"/>
          <w:szCs w:val="28"/>
        </w:rPr>
        <w:t>т.ч</w:t>
      </w:r>
      <w:proofErr w:type="spellEnd"/>
      <w:r w:rsidRPr="003751A8">
        <w:rPr>
          <w:rStyle w:val="1"/>
          <w:rFonts w:ascii="Times New Roman" w:hAnsi="Times New Roman" w:cs="Times New Roman"/>
          <w:color w:val="000000"/>
          <w:sz w:val="28"/>
          <w:szCs w:val="28"/>
        </w:rPr>
        <w:t>. сроки, права и обязанности лиц) являются одинаковыми.</w:t>
      </w:r>
    </w:p>
    <w:p w:rsidR="003751A8" w:rsidRPr="003751A8" w:rsidRDefault="003751A8" w:rsidP="003751A8">
      <w:pPr>
        <w:pStyle w:val="a3"/>
        <w:shd w:val="clear" w:color="auto" w:fill="auto"/>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В письменном заключении по результатам служебной проверки указываются:</w:t>
      </w:r>
    </w:p>
    <w:p w:rsidR="003751A8" w:rsidRPr="003751A8" w:rsidRDefault="003751A8" w:rsidP="003751A8">
      <w:pPr>
        <w:pStyle w:val="a3"/>
        <w:numPr>
          <w:ilvl w:val="0"/>
          <w:numId w:val="13"/>
        </w:numPr>
        <w:shd w:val="clear" w:color="auto" w:fill="auto"/>
        <w:tabs>
          <w:tab w:val="left" w:pos="1018"/>
        </w:tabs>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факты и обстоятельства, установленные по результатам служебной проверки;</w:t>
      </w:r>
    </w:p>
    <w:p w:rsidR="003751A8" w:rsidRPr="003751A8" w:rsidRDefault="003751A8" w:rsidP="003751A8">
      <w:pPr>
        <w:pStyle w:val="a3"/>
        <w:numPr>
          <w:ilvl w:val="0"/>
          <w:numId w:val="13"/>
        </w:numPr>
        <w:shd w:val="clear" w:color="auto" w:fill="auto"/>
        <w:tabs>
          <w:tab w:val="left" w:pos="1306"/>
        </w:tabs>
        <w:spacing w:before="0" w:after="0" w:line="276" w:lineRule="auto"/>
        <w:ind w:left="20" w:right="20" w:firstLine="720"/>
        <w:jc w:val="both"/>
        <w:rPr>
          <w:rFonts w:ascii="Times New Roman" w:hAnsi="Times New Roman" w:cs="Times New Roman"/>
          <w:sz w:val="28"/>
          <w:szCs w:val="28"/>
        </w:rPr>
      </w:pPr>
      <w:r w:rsidRPr="003751A8">
        <w:rPr>
          <w:rStyle w:val="1"/>
          <w:rFonts w:ascii="Times New Roman" w:hAnsi="Times New Roman" w:cs="Times New Roman"/>
          <w:color w:val="000000"/>
          <w:sz w:val="28"/>
          <w:szCs w:val="28"/>
        </w:rPr>
        <w:t>предложение о применении к гражданскому служащему дисциплинарного взыскания или о неприменении к нему дисциплинарного взыскания (ч.9. ст.59 Федерального закона от 27.07.2004 № 79-ФЗ).</w:t>
      </w:r>
    </w:p>
    <w:p w:rsidR="003751A8" w:rsidRPr="003751A8" w:rsidRDefault="003751A8" w:rsidP="003751A8">
      <w:pPr>
        <w:pStyle w:val="a3"/>
        <w:numPr>
          <w:ilvl w:val="1"/>
          <w:numId w:val="2"/>
        </w:numPr>
        <w:shd w:val="clear" w:color="auto" w:fill="auto"/>
        <w:tabs>
          <w:tab w:val="left" w:pos="1306"/>
        </w:tabs>
        <w:spacing w:before="0" w:after="0" w:line="276" w:lineRule="auto"/>
        <w:ind w:left="20" w:right="20" w:firstLine="720"/>
        <w:jc w:val="both"/>
        <w:rPr>
          <w:rFonts w:ascii="Times New Roman" w:hAnsi="Times New Roman" w:cs="Times New Roman"/>
          <w:sz w:val="28"/>
          <w:szCs w:val="28"/>
        </w:rPr>
      </w:pPr>
      <w:proofErr w:type="gramStart"/>
      <w:r w:rsidRPr="003751A8">
        <w:rPr>
          <w:rStyle w:val="1"/>
          <w:rFonts w:ascii="Times New Roman" w:hAnsi="Times New Roman" w:cs="Times New Roman"/>
          <w:color w:val="000000"/>
          <w:sz w:val="28"/>
          <w:szCs w:val="28"/>
        </w:rPr>
        <w:t>Указанные проверки проводятся в соответствии с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правовыми актами государственных (муниципальных) органов.</w:t>
      </w:r>
      <w:proofErr w:type="gramEnd"/>
    </w:p>
    <w:p w:rsidR="00B418A1" w:rsidRDefault="00B418A1" w:rsidP="00B418A1">
      <w:pPr>
        <w:pStyle w:val="a3"/>
        <w:shd w:val="clear" w:color="auto" w:fill="auto"/>
        <w:spacing w:before="0" w:after="0" w:line="276" w:lineRule="auto"/>
        <w:ind w:left="20" w:right="20" w:firstLine="700"/>
        <w:jc w:val="both"/>
        <w:rPr>
          <w:rFonts w:ascii="Times New Roman" w:hAnsi="Times New Roman" w:cs="Times New Roman"/>
          <w:sz w:val="28"/>
          <w:szCs w:val="28"/>
        </w:rPr>
      </w:pPr>
    </w:p>
    <w:p w:rsidR="003858A0" w:rsidRPr="003858A0" w:rsidRDefault="003858A0" w:rsidP="00EC1220">
      <w:pPr>
        <w:pStyle w:val="11"/>
        <w:numPr>
          <w:ilvl w:val="0"/>
          <w:numId w:val="2"/>
        </w:numPr>
        <w:shd w:val="clear" w:color="auto" w:fill="auto"/>
        <w:tabs>
          <w:tab w:val="left" w:pos="1468"/>
        </w:tabs>
        <w:spacing w:before="0" w:after="121" w:line="260" w:lineRule="exact"/>
        <w:ind w:left="1240" w:firstLine="0"/>
        <w:jc w:val="center"/>
        <w:rPr>
          <w:sz w:val="28"/>
          <w:szCs w:val="28"/>
        </w:rPr>
      </w:pPr>
      <w:bookmarkStart w:id="4" w:name="bookmark4"/>
      <w:r w:rsidRPr="003858A0">
        <w:rPr>
          <w:rStyle w:val="10"/>
          <w:b/>
          <w:bCs/>
          <w:color w:val="000000"/>
          <w:sz w:val="28"/>
          <w:szCs w:val="28"/>
        </w:rPr>
        <w:t>Взаимодействие с правоохранительными органами</w:t>
      </w:r>
      <w:bookmarkEnd w:id="4"/>
    </w:p>
    <w:p w:rsidR="003858A0" w:rsidRPr="00B418A1" w:rsidRDefault="003858A0" w:rsidP="00B418A1">
      <w:pPr>
        <w:pStyle w:val="a3"/>
        <w:shd w:val="clear" w:color="auto" w:fill="auto"/>
        <w:spacing w:before="0" w:after="0" w:line="276" w:lineRule="auto"/>
        <w:ind w:left="20" w:right="20" w:firstLine="700"/>
        <w:jc w:val="both"/>
        <w:rPr>
          <w:rFonts w:ascii="Times New Roman" w:hAnsi="Times New Roman" w:cs="Times New Roman"/>
          <w:sz w:val="28"/>
          <w:szCs w:val="28"/>
        </w:rPr>
      </w:pPr>
    </w:p>
    <w:p w:rsidR="00465DA9" w:rsidRPr="00465DA9" w:rsidRDefault="00465DA9" w:rsidP="00465DA9">
      <w:pPr>
        <w:pStyle w:val="a3"/>
        <w:numPr>
          <w:ilvl w:val="1"/>
          <w:numId w:val="2"/>
        </w:numPr>
        <w:shd w:val="clear" w:color="auto" w:fill="auto"/>
        <w:tabs>
          <w:tab w:val="left" w:pos="1468"/>
        </w:tabs>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 xml:space="preserve">Подразделения (должностные лица) по профилактике коррупционных и </w:t>
      </w:r>
      <w:r w:rsidRPr="00465DA9">
        <w:rPr>
          <w:rStyle w:val="1"/>
          <w:rFonts w:ascii="Times New Roman" w:hAnsi="Times New Roman" w:cs="Times New Roman"/>
          <w:color w:val="000000"/>
          <w:sz w:val="28"/>
          <w:szCs w:val="28"/>
        </w:rPr>
        <w:lastRenderedPageBreak/>
        <w:t>иных правонарушений в своей деятельности взаимодействуют с правоохранительными органами. Можно выделить следующие направления взаимодействия:</w:t>
      </w:r>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465DA9">
        <w:rPr>
          <w:rStyle w:val="1"/>
          <w:rFonts w:ascii="Times New Roman" w:hAnsi="Times New Roman" w:cs="Times New Roman"/>
          <w:color w:val="000000"/>
          <w:sz w:val="28"/>
          <w:szCs w:val="28"/>
        </w:rPr>
        <w:t>при проведении проверки достоверности и полноты сведений 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roofErr w:type="gramEnd"/>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 по фактам нарушения служащими указанных требований, ограничений и запретов;</w:t>
      </w:r>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с органами прокуратуры в рамках прокурорского надзора за исполнением законодательства о противодействии коррупции;</w:t>
      </w:r>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при проведении оперативно-</w:t>
      </w:r>
      <w:proofErr w:type="spellStart"/>
      <w:r w:rsidRPr="00465DA9">
        <w:rPr>
          <w:rStyle w:val="1"/>
          <w:rFonts w:ascii="Times New Roman" w:hAnsi="Times New Roman" w:cs="Times New Roman"/>
          <w:color w:val="000000"/>
          <w:sz w:val="28"/>
          <w:szCs w:val="28"/>
        </w:rPr>
        <w:t>разыскных</w:t>
      </w:r>
      <w:proofErr w:type="spellEnd"/>
      <w:r w:rsidRPr="00465DA9">
        <w:rPr>
          <w:rStyle w:val="1"/>
          <w:rFonts w:ascii="Times New Roman" w:hAnsi="Times New Roman" w:cs="Times New Roman"/>
          <w:color w:val="000000"/>
          <w:sz w:val="28"/>
          <w:szCs w:val="28"/>
        </w:rPr>
        <w:t xml:space="preserve"> мероприятий и расследовании преступлений коррупционной направленности.</w:t>
      </w:r>
    </w:p>
    <w:p w:rsidR="00465DA9" w:rsidRPr="00465DA9" w:rsidRDefault="00465DA9" w:rsidP="00465DA9">
      <w:pPr>
        <w:pStyle w:val="a3"/>
        <w:numPr>
          <w:ilvl w:val="1"/>
          <w:numId w:val="2"/>
        </w:numPr>
        <w:shd w:val="clear" w:color="auto" w:fill="auto"/>
        <w:tabs>
          <w:tab w:val="left" w:pos="1225"/>
        </w:tabs>
        <w:spacing w:before="0" w:after="0" w:line="276" w:lineRule="auto"/>
        <w:ind w:lef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Формы взаимодействия могут быть следующие:</w:t>
      </w:r>
    </w:p>
    <w:p w:rsidR="00465DA9" w:rsidRPr="00465DA9" w:rsidRDefault="00465DA9" w:rsidP="00465DA9">
      <w:pPr>
        <w:pStyle w:val="a3"/>
        <w:shd w:val="clear" w:color="auto" w:fill="auto"/>
        <w:spacing w:before="0" w:after="0" w:line="276" w:lineRule="auto"/>
        <w:ind w:lef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проведение межведомственных, координационных совещаний;</w:t>
      </w:r>
    </w:p>
    <w:p w:rsidR="00465DA9" w:rsidRPr="00465DA9" w:rsidRDefault="00465DA9" w:rsidP="00465DA9">
      <w:pPr>
        <w:pStyle w:val="a3"/>
        <w:shd w:val="clear" w:color="auto" w:fill="auto"/>
        <w:spacing w:before="0" w:after="0" w:line="276" w:lineRule="auto"/>
        <w:ind w:lef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организация постоянно действующих рабочих групп;</w:t>
      </w:r>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465DA9" w:rsidRPr="00465DA9" w:rsidRDefault="00465DA9" w:rsidP="00465DA9">
      <w:pPr>
        <w:pStyle w:val="a3"/>
        <w:shd w:val="clear" w:color="auto" w:fill="auto"/>
        <w:spacing w:before="0" w:after="0" w:line="276" w:lineRule="auto"/>
        <w:ind w:lef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организация совместных семинаров, конференций;</w:t>
      </w:r>
    </w:p>
    <w:p w:rsidR="00465DA9" w:rsidRPr="00465DA9" w:rsidRDefault="00465DA9" w:rsidP="00465DA9">
      <w:pPr>
        <w:pStyle w:val="a3"/>
        <w:shd w:val="clear" w:color="auto" w:fill="auto"/>
        <w:spacing w:before="0" w:after="0" w:line="276" w:lineRule="auto"/>
        <w:ind w:left="20" w:righ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организация совместных научных, мониторинговых исследований, социологических опросов;</w:t>
      </w:r>
    </w:p>
    <w:p w:rsidR="00465DA9" w:rsidRPr="00465DA9" w:rsidRDefault="00465DA9" w:rsidP="00465DA9">
      <w:pPr>
        <w:pStyle w:val="a3"/>
        <w:shd w:val="clear" w:color="auto" w:fill="auto"/>
        <w:spacing w:before="0" w:after="0" w:line="276" w:lineRule="auto"/>
        <w:ind w:left="20" w:firstLine="720"/>
        <w:jc w:val="both"/>
        <w:rPr>
          <w:rFonts w:ascii="Times New Roman" w:hAnsi="Times New Roman" w:cs="Times New Roman"/>
          <w:sz w:val="28"/>
          <w:szCs w:val="28"/>
        </w:rPr>
      </w:pPr>
      <w:r w:rsidRPr="00465DA9">
        <w:rPr>
          <w:rStyle w:val="1"/>
          <w:rFonts w:ascii="Times New Roman" w:hAnsi="Times New Roman" w:cs="Times New Roman"/>
          <w:color w:val="000000"/>
          <w:sz w:val="28"/>
          <w:szCs w:val="28"/>
        </w:rPr>
        <w:t>межведомственный информационный обмен.</w:t>
      </w:r>
    </w:p>
    <w:p w:rsidR="00465DA9" w:rsidRPr="00277351" w:rsidRDefault="00465DA9" w:rsidP="00465DA9">
      <w:pPr>
        <w:pStyle w:val="a3"/>
        <w:numPr>
          <w:ilvl w:val="1"/>
          <w:numId w:val="2"/>
        </w:numPr>
        <w:shd w:val="clear" w:color="auto" w:fill="auto"/>
        <w:tabs>
          <w:tab w:val="left" w:pos="1468"/>
        </w:tabs>
        <w:spacing w:before="0" w:after="0" w:line="276" w:lineRule="auto"/>
        <w:ind w:left="20" w:firstLine="720"/>
        <w:jc w:val="both"/>
        <w:rPr>
          <w:rStyle w:val="1"/>
          <w:rFonts w:ascii="Times New Roman" w:hAnsi="Times New Roman" w:cs="Times New Roman"/>
          <w:sz w:val="28"/>
          <w:szCs w:val="28"/>
          <w:shd w:val="clear" w:color="auto" w:fill="auto"/>
        </w:rPr>
      </w:pPr>
      <w:proofErr w:type="gramStart"/>
      <w:r w:rsidRPr="00465DA9">
        <w:rPr>
          <w:rStyle w:val="1"/>
          <w:rFonts w:ascii="Times New Roman" w:hAnsi="Times New Roman" w:cs="Times New Roman"/>
          <w:color w:val="000000"/>
          <w:sz w:val="28"/>
          <w:szCs w:val="28"/>
        </w:rPr>
        <w:t>Вопросы взаимодействия с правоохранительными органами</w:t>
      </w:r>
      <w:r w:rsidRPr="00465DA9">
        <w:rPr>
          <w:rStyle w:val="1"/>
          <w:rFonts w:ascii="Times New Roman" w:hAnsi="Times New Roman" w:cs="Times New Roman"/>
          <w:color w:val="000000"/>
          <w:sz w:val="28"/>
          <w:szCs w:val="28"/>
        </w:rPr>
        <w:t xml:space="preserve"> </w:t>
      </w:r>
      <w:r w:rsidRPr="00465DA9">
        <w:rPr>
          <w:rStyle w:val="1"/>
          <w:rFonts w:ascii="Times New Roman" w:hAnsi="Times New Roman" w:cs="Times New Roman"/>
          <w:color w:val="000000"/>
          <w:sz w:val="28"/>
          <w:szCs w:val="28"/>
        </w:rPr>
        <w:t>подробно рассмотрены в Методических рекомендациях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одобренных президиумом Совета при Президенте Российской Федерации по противодействию коррупции (протокол от 25 сентября 2012 г. № 34).</w:t>
      </w:r>
      <w:proofErr w:type="gramEnd"/>
    </w:p>
    <w:p w:rsidR="00277351" w:rsidRDefault="00277351" w:rsidP="00277351">
      <w:pPr>
        <w:pStyle w:val="a3"/>
        <w:shd w:val="clear" w:color="auto" w:fill="auto"/>
        <w:tabs>
          <w:tab w:val="left" w:pos="1468"/>
        </w:tabs>
        <w:spacing w:before="0" w:after="0" w:line="276" w:lineRule="auto"/>
        <w:ind w:left="740"/>
        <w:jc w:val="both"/>
        <w:rPr>
          <w:rStyle w:val="1"/>
          <w:rFonts w:ascii="Times New Roman" w:hAnsi="Times New Roman" w:cs="Times New Roman"/>
          <w:color w:val="000000"/>
          <w:sz w:val="28"/>
          <w:szCs w:val="28"/>
        </w:rPr>
      </w:pPr>
    </w:p>
    <w:p w:rsidR="00277351" w:rsidRPr="00465DA9" w:rsidRDefault="00277351" w:rsidP="00277351">
      <w:pPr>
        <w:pStyle w:val="a3"/>
        <w:shd w:val="clear" w:color="auto" w:fill="auto"/>
        <w:tabs>
          <w:tab w:val="left" w:pos="1468"/>
        </w:tabs>
        <w:spacing w:before="0" w:after="0" w:line="276" w:lineRule="auto"/>
        <w:ind w:left="740"/>
        <w:jc w:val="both"/>
        <w:rPr>
          <w:rFonts w:ascii="Times New Roman" w:hAnsi="Times New Roman" w:cs="Times New Roman"/>
          <w:sz w:val="28"/>
          <w:szCs w:val="28"/>
        </w:rPr>
      </w:pPr>
    </w:p>
    <w:p w:rsidR="00465DA9" w:rsidRPr="00465DA9" w:rsidRDefault="00465DA9" w:rsidP="00465DA9">
      <w:pPr>
        <w:pStyle w:val="a3"/>
        <w:shd w:val="clear" w:color="auto" w:fill="auto"/>
        <w:tabs>
          <w:tab w:val="left" w:pos="1468"/>
        </w:tabs>
        <w:spacing w:before="0" w:after="0" w:line="276" w:lineRule="auto"/>
        <w:ind w:left="740"/>
        <w:jc w:val="both"/>
        <w:rPr>
          <w:rFonts w:ascii="Times New Roman" w:hAnsi="Times New Roman" w:cs="Times New Roman"/>
          <w:sz w:val="28"/>
          <w:szCs w:val="28"/>
        </w:rPr>
      </w:pPr>
    </w:p>
    <w:p w:rsidR="008239C8" w:rsidRPr="008239C8" w:rsidRDefault="008239C8" w:rsidP="005B7203">
      <w:pPr>
        <w:pStyle w:val="11"/>
        <w:numPr>
          <w:ilvl w:val="0"/>
          <w:numId w:val="2"/>
        </w:numPr>
        <w:shd w:val="clear" w:color="auto" w:fill="auto"/>
        <w:tabs>
          <w:tab w:val="left" w:pos="1623"/>
        </w:tabs>
        <w:spacing w:before="0" w:after="0" w:line="276" w:lineRule="auto"/>
        <w:ind w:left="2580" w:right="1260"/>
        <w:jc w:val="center"/>
        <w:rPr>
          <w:sz w:val="28"/>
          <w:szCs w:val="28"/>
        </w:rPr>
      </w:pPr>
      <w:bookmarkStart w:id="5" w:name="bookmark5"/>
      <w:r w:rsidRPr="008239C8">
        <w:rPr>
          <w:rStyle w:val="10"/>
          <w:b/>
          <w:bCs/>
          <w:color w:val="000000"/>
          <w:sz w:val="28"/>
          <w:szCs w:val="28"/>
        </w:rPr>
        <w:lastRenderedPageBreak/>
        <w:t>Рассмотрение обращений граждан и организаций по антикоррупционной тематике</w:t>
      </w:r>
      <w:bookmarkEnd w:id="5"/>
    </w:p>
    <w:p w:rsidR="00BA0142" w:rsidRPr="00BA0142" w:rsidRDefault="00BA0142" w:rsidP="00487210">
      <w:pPr>
        <w:pStyle w:val="51"/>
        <w:shd w:val="clear" w:color="auto" w:fill="auto"/>
        <w:spacing w:before="0" w:after="0" w:line="276" w:lineRule="auto"/>
        <w:ind w:left="3180" w:firstLine="0"/>
        <w:rPr>
          <w:rFonts w:ascii="Times New Roman" w:hAnsi="Times New Roman" w:cs="Times New Roman"/>
          <w:sz w:val="28"/>
          <w:szCs w:val="28"/>
        </w:rPr>
      </w:pPr>
      <w:r w:rsidRPr="00BA0142">
        <w:rPr>
          <w:rStyle w:val="50"/>
          <w:rFonts w:ascii="Times New Roman" w:hAnsi="Times New Roman" w:cs="Times New Roman"/>
          <w:i/>
          <w:iCs/>
          <w:color w:val="000000"/>
          <w:sz w:val="28"/>
          <w:szCs w:val="28"/>
        </w:rPr>
        <w:t>7.1. Поступление обращений</w:t>
      </w:r>
    </w:p>
    <w:p w:rsidR="00BA0142" w:rsidRPr="00BA0142" w:rsidRDefault="00BA0142" w:rsidP="00BA0142">
      <w:pPr>
        <w:pStyle w:val="a3"/>
        <w:numPr>
          <w:ilvl w:val="0"/>
          <w:numId w:val="16"/>
        </w:numPr>
        <w:shd w:val="clear" w:color="auto" w:fill="auto"/>
        <w:tabs>
          <w:tab w:val="left" w:pos="1505"/>
        </w:tabs>
        <w:spacing w:before="0" w:after="0" w:line="276" w:lineRule="auto"/>
        <w:ind w:left="2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Поступление обращений происходит следующими способами:</w:t>
      </w:r>
    </w:p>
    <w:p w:rsidR="00BA0142" w:rsidRPr="00BA0142" w:rsidRDefault="00BA0142" w:rsidP="00BA0142">
      <w:pPr>
        <w:pStyle w:val="a3"/>
        <w:shd w:val="clear" w:color="auto" w:fill="auto"/>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в письменном виде (через обычные каналы связи или через специальный почтовый ящик);</w:t>
      </w:r>
    </w:p>
    <w:p w:rsidR="00BA0142" w:rsidRPr="00BA0142" w:rsidRDefault="00BA0142" w:rsidP="00BA0142">
      <w:pPr>
        <w:pStyle w:val="a3"/>
        <w:shd w:val="clear" w:color="auto" w:fill="auto"/>
        <w:spacing w:before="0" w:after="0" w:line="276" w:lineRule="auto"/>
        <w:ind w:left="2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по телефону «горячей линии» («телефону доверия»);</w:t>
      </w:r>
    </w:p>
    <w:p w:rsidR="00BA0142" w:rsidRPr="00BA0142" w:rsidRDefault="00BA0142" w:rsidP="00BA0142">
      <w:pPr>
        <w:pStyle w:val="a3"/>
        <w:shd w:val="clear" w:color="auto" w:fill="auto"/>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на личном приеме граждан и представителей организаций руководителем или уполномоченными должностными лицами;</w:t>
      </w:r>
    </w:p>
    <w:p w:rsidR="00BA0142" w:rsidRPr="00BA0142" w:rsidRDefault="00BA0142" w:rsidP="00BA0142">
      <w:pPr>
        <w:pStyle w:val="a3"/>
        <w:shd w:val="clear" w:color="auto" w:fill="auto"/>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с использованием информационно-коммуникационных сетей посредством заполнения специальной формы на официальном интернет- сайте или направления обращения в виде электронного письма.</w:t>
      </w:r>
    </w:p>
    <w:p w:rsidR="00BA0142" w:rsidRPr="00BA0142" w:rsidRDefault="00BA0142" w:rsidP="00BA0142">
      <w:pPr>
        <w:pStyle w:val="a3"/>
        <w:numPr>
          <w:ilvl w:val="0"/>
          <w:numId w:val="16"/>
        </w:numPr>
        <w:shd w:val="clear" w:color="auto" w:fill="auto"/>
        <w:tabs>
          <w:tab w:val="left" w:pos="1505"/>
        </w:tabs>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В государственном (муниципальном) органе рекомендуется осуществлять мониторинг публикаций в средствах массовой информации, открытых писем граждан и организаций о фактах коррупции.</w:t>
      </w:r>
    </w:p>
    <w:p w:rsidR="00BA0142" w:rsidRPr="00BA0142" w:rsidRDefault="00BA0142" w:rsidP="00BA0142">
      <w:pPr>
        <w:pStyle w:val="51"/>
        <w:numPr>
          <w:ilvl w:val="0"/>
          <w:numId w:val="17"/>
        </w:numPr>
        <w:shd w:val="clear" w:color="auto" w:fill="auto"/>
        <w:tabs>
          <w:tab w:val="left" w:pos="1159"/>
        </w:tabs>
        <w:spacing w:before="0" w:after="0" w:line="276" w:lineRule="auto"/>
        <w:ind w:left="2580" w:right="640" w:hanging="1860"/>
        <w:jc w:val="both"/>
        <w:rPr>
          <w:rFonts w:ascii="Times New Roman" w:hAnsi="Times New Roman" w:cs="Times New Roman"/>
          <w:sz w:val="28"/>
          <w:szCs w:val="28"/>
        </w:rPr>
      </w:pPr>
      <w:r w:rsidRPr="00BA0142">
        <w:rPr>
          <w:rStyle w:val="50"/>
          <w:rFonts w:ascii="Times New Roman" w:hAnsi="Times New Roman" w:cs="Times New Roman"/>
          <w:i/>
          <w:iCs/>
          <w:color w:val="000000"/>
          <w:sz w:val="28"/>
          <w:szCs w:val="28"/>
        </w:rPr>
        <w:t>Информирование граждан о способах направления обращений</w:t>
      </w:r>
      <w:r w:rsidRPr="00BA0142">
        <w:rPr>
          <w:rStyle w:val="5"/>
          <w:rFonts w:ascii="Times New Roman" w:hAnsi="Times New Roman" w:cs="Times New Roman"/>
          <w:i/>
          <w:iCs/>
          <w:color w:val="000000"/>
          <w:sz w:val="28"/>
          <w:szCs w:val="28"/>
        </w:rPr>
        <w:t xml:space="preserve"> </w:t>
      </w:r>
      <w:r w:rsidRPr="00BA0142">
        <w:rPr>
          <w:rStyle w:val="50"/>
          <w:rFonts w:ascii="Times New Roman" w:hAnsi="Times New Roman" w:cs="Times New Roman"/>
          <w:i/>
          <w:iCs/>
          <w:color w:val="000000"/>
          <w:sz w:val="28"/>
          <w:szCs w:val="28"/>
        </w:rPr>
        <w:t>и о процедурах их рассмотрения</w:t>
      </w:r>
    </w:p>
    <w:p w:rsidR="00BA0142" w:rsidRPr="00BA0142" w:rsidRDefault="00BA0142" w:rsidP="00BA0142">
      <w:pPr>
        <w:pStyle w:val="a3"/>
        <w:numPr>
          <w:ilvl w:val="0"/>
          <w:numId w:val="18"/>
        </w:numPr>
        <w:shd w:val="clear" w:color="auto" w:fill="auto"/>
        <w:tabs>
          <w:tab w:val="left" w:pos="1623"/>
        </w:tabs>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Информация о способах направления обращений и о процедурах их рассмотрения размещается:</w:t>
      </w:r>
    </w:p>
    <w:p w:rsidR="00BA0142" w:rsidRPr="00BA0142" w:rsidRDefault="00BA0142" w:rsidP="00BA0142">
      <w:pPr>
        <w:pStyle w:val="a3"/>
        <w:shd w:val="clear" w:color="auto" w:fill="auto"/>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на информационных стендах об антикоррупционной деятельности, установленных в местах, доступных для ознакомления;</w:t>
      </w:r>
    </w:p>
    <w:p w:rsidR="00BA0142" w:rsidRPr="00BA0142" w:rsidRDefault="00BA0142" w:rsidP="00BA0142">
      <w:pPr>
        <w:pStyle w:val="a3"/>
        <w:shd w:val="clear" w:color="auto" w:fill="auto"/>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на официальном интернет-сайте в разделе о противодействии коррупции;</w:t>
      </w:r>
    </w:p>
    <w:p w:rsidR="00BA0142" w:rsidRPr="00BA0142" w:rsidRDefault="00BA0142" w:rsidP="00BA0142">
      <w:pPr>
        <w:pStyle w:val="a3"/>
        <w:shd w:val="clear" w:color="auto" w:fill="auto"/>
        <w:spacing w:before="0" w:after="0" w:line="276" w:lineRule="auto"/>
        <w:ind w:left="2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в официальных печатных изданиях.</w:t>
      </w:r>
    </w:p>
    <w:p w:rsidR="00BA0142" w:rsidRPr="00BA0142" w:rsidRDefault="00BA0142" w:rsidP="00BA0142">
      <w:pPr>
        <w:pStyle w:val="a3"/>
        <w:numPr>
          <w:ilvl w:val="0"/>
          <w:numId w:val="18"/>
        </w:numPr>
        <w:shd w:val="clear" w:color="auto" w:fill="auto"/>
        <w:tabs>
          <w:tab w:val="left" w:pos="1505"/>
        </w:tabs>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Рекомендуется размещать следующую информацию о способах направления обращений:</w:t>
      </w:r>
    </w:p>
    <w:p w:rsidR="00BA0142" w:rsidRPr="00BA0142" w:rsidRDefault="00BA0142" w:rsidP="00BA0142">
      <w:pPr>
        <w:pStyle w:val="a3"/>
        <w:numPr>
          <w:ilvl w:val="0"/>
          <w:numId w:val="19"/>
        </w:numPr>
        <w:shd w:val="clear" w:color="auto" w:fill="auto"/>
        <w:tabs>
          <w:tab w:val="left" w:pos="1159"/>
        </w:tabs>
        <w:spacing w:before="0" w:after="0" w:line="276" w:lineRule="auto"/>
        <w:ind w:left="2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почтовый адрес с индексом;</w:t>
      </w:r>
    </w:p>
    <w:p w:rsidR="00C66DF3" w:rsidRPr="00C66DF3" w:rsidRDefault="00BA0142" w:rsidP="00C66DF3">
      <w:pPr>
        <w:pStyle w:val="a3"/>
        <w:numPr>
          <w:ilvl w:val="0"/>
          <w:numId w:val="19"/>
        </w:numPr>
        <w:shd w:val="clear" w:color="auto" w:fill="auto"/>
        <w:tabs>
          <w:tab w:val="left" w:pos="1159"/>
        </w:tabs>
        <w:spacing w:before="0" w:after="0" w:line="276" w:lineRule="auto"/>
        <w:ind w:left="20" w:right="40" w:firstLine="700"/>
        <w:jc w:val="both"/>
        <w:rPr>
          <w:rFonts w:ascii="Times New Roman" w:hAnsi="Times New Roman" w:cs="Times New Roman"/>
          <w:sz w:val="28"/>
          <w:szCs w:val="28"/>
        </w:rPr>
      </w:pPr>
      <w:r w:rsidRPr="00BA0142">
        <w:rPr>
          <w:rStyle w:val="1"/>
          <w:rFonts w:ascii="Times New Roman" w:hAnsi="Times New Roman" w:cs="Times New Roman"/>
          <w:color w:val="000000"/>
          <w:sz w:val="28"/>
          <w:szCs w:val="28"/>
        </w:rPr>
        <w:t>информацию о возможности подачи обращений через специальный ящик с указанием режима выемки обращений и адреса</w:t>
      </w:r>
      <w:r w:rsidR="00C66DF3">
        <w:rPr>
          <w:rFonts w:ascii="Times New Roman" w:hAnsi="Times New Roman" w:cs="Times New Roman"/>
          <w:sz w:val="28"/>
          <w:szCs w:val="28"/>
        </w:rPr>
        <w:t xml:space="preserve"> </w:t>
      </w:r>
      <w:r w:rsidR="00C66DF3" w:rsidRPr="00C66DF3">
        <w:rPr>
          <w:rStyle w:val="1"/>
          <w:rFonts w:ascii="Times New Roman" w:hAnsi="Times New Roman" w:cs="Times New Roman"/>
          <w:color w:val="000000"/>
          <w:sz w:val="28"/>
          <w:szCs w:val="28"/>
        </w:rPr>
        <w:t>здания, в котором он размещается.</w:t>
      </w:r>
    </w:p>
    <w:p w:rsidR="00C66DF3" w:rsidRPr="00C66DF3" w:rsidRDefault="00C66DF3" w:rsidP="00C66DF3">
      <w:pPr>
        <w:pStyle w:val="a3"/>
        <w:shd w:val="clear" w:color="auto" w:fill="auto"/>
        <w:spacing w:before="0"/>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Предлагается обращать внимание заявителя на необходимость опускать в специальный ящик только те обращения, в которых указываются фактические сведения о коррупции. К обращениям по фактам коррупции не относится информация о нарушениях государственными (муниципальными) служащими служебной дисциплины;</w:t>
      </w:r>
    </w:p>
    <w:p w:rsidR="00C66DF3" w:rsidRPr="00C66DF3" w:rsidRDefault="00C66DF3" w:rsidP="00C66DF3">
      <w:pPr>
        <w:pStyle w:val="a3"/>
        <w:numPr>
          <w:ilvl w:val="0"/>
          <w:numId w:val="19"/>
        </w:numPr>
        <w:shd w:val="clear" w:color="auto" w:fill="auto"/>
        <w:tabs>
          <w:tab w:val="left" w:pos="1097"/>
        </w:tabs>
        <w:spacing w:before="0" w:after="56"/>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адрес официального интернет-сайта, а также информацию о наличии раздела, содержащего электронную форму или адрес электронной почты, с помощью которых можно направить обращение;</w:t>
      </w:r>
    </w:p>
    <w:p w:rsidR="00C66DF3" w:rsidRPr="00C66DF3" w:rsidRDefault="00C66DF3" w:rsidP="00C66DF3">
      <w:pPr>
        <w:pStyle w:val="a3"/>
        <w:numPr>
          <w:ilvl w:val="0"/>
          <w:numId w:val="19"/>
        </w:numPr>
        <w:shd w:val="clear" w:color="auto" w:fill="auto"/>
        <w:tabs>
          <w:tab w:val="left" w:pos="1097"/>
        </w:tabs>
        <w:spacing w:before="0" w:line="346" w:lineRule="exact"/>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номер телефона «горячей линии»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C66DF3" w:rsidRPr="00C66DF3" w:rsidRDefault="00C66DF3" w:rsidP="00C66DF3">
      <w:pPr>
        <w:pStyle w:val="a3"/>
        <w:numPr>
          <w:ilvl w:val="0"/>
          <w:numId w:val="19"/>
        </w:numPr>
        <w:shd w:val="clear" w:color="auto" w:fill="auto"/>
        <w:tabs>
          <w:tab w:val="left" w:pos="1097"/>
        </w:tabs>
        <w:spacing w:before="0" w:line="346" w:lineRule="exact"/>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адрес здания, в помещении которого проходит личный прием граждан, график приема граждан, а также порядок записи на прием.</w:t>
      </w:r>
    </w:p>
    <w:p w:rsidR="00C66DF3" w:rsidRPr="00C66DF3" w:rsidRDefault="00C66DF3" w:rsidP="00C66DF3">
      <w:pPr>
        <w:pStyle w:val="a3"/>
        <w:numPr>
          <w:ilvl w:val="0"/>
          <w:numId w:val="18"/>
        </w:numPr>
        <w:shd w:val="clear" w:color="auto" w:fill="auto"/>
        <w:tabs>
          <w:tab w:val="left" w:pos="1472"/>
        </w:tabs>
        <w:spacing w:before="0" w:line="346" w:lineRule="exact"/>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lastRenderedPageBreak/>
        <w:t>Рекомендуется размещать на информационных стендах, официальном интернет-сайте, в официальных печатных изданиях следующую информацию о процедурах рассмотрения обращений:</w:t>
      </w:r>
    </w:p>
    <w:p w:rsidR="00C66DF3" w:rsidRPr="00C66DF3" w:rsidRDefault="00C66DF3" w:rsidP="00C66DF3">
      <w:pPr>
        <w:pStyle w:val="a3"/>
        <w:shd w:val="clear" w:color="auto" w:fill="auto"/>
        <w:spacing w:before="0" w:line="346" w:lineRule="exact"/>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извлечения из законодательства Российской Федерации, содержащие нормы, регулирующие деятельность по рассмотрению обращений граждан, и нормы по противодействию коррупции в Российской Федерации;</w:t>
      </w:r>
    </w:p>
    <w:p w:rsidR="00C66DF3" w:rsidRPr="00C66DF3" w:rsidRDefault="00C66DF3" w:rsidP="00C66DF3">
      <w:pPr>
        <w:pStyle w:val="a3"/>
        <w:shd w:val="clear" w:color="auto" w:fill="auto"/>
        <w:spacing w:before="0" w:after="0" w:line="346" w:lineRule="exact"/>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блок-схемы по рассмотрению обращений граждан и организаций, в том числе по фактам коррупции;</w:t>
      </w:r>
    </w:p>
    <w:p w:rsidR="00C66DF3" w:rsidRPr="00C66DF3" w:rsidRDefault="00C66DF3" w:rsidP="00C66DF3">
      <w:pPr>
        <w:pStyle w:val="a3"/>
        <w:shd w:val="clear" w:color="auto" w:fill="auto"/>
        <w:spacing w:before="0" w:after="0" w:line="461" w:lineRule="exact"/>
        <w:ind w:left="2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образец оформления обращения;</w:t>
      </w:r>
    </w:p>
    <w:p w:rsidR="00C66DF3" w:rsidRPr="00C66DF3" w:rsidRDefault="00C66DF3" w:rsidP="00C66DF3">
      <w:pPr>
        <w:pStyle w:val="a3"/>
        <w:shd w:val="clear" w:color="auto" w:fill="auto"/>
        <w:spacing w:before="0" w:after="0" w:line="461" w:lineRule="exact"/>
        <w:ind w:left="2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основания отказа в рассмотрении обращений;</w:t>
      </w:r>
    </w:p>
    <w:p w:rsidR="00C66DF3" w:rsidRPr="00C66DF3" w:rsidRDefault="00C66DF3" w:rsidP="00C66DF3">
      <w:pPr>
        <w:pStyle w:val="a3"/>
        <w:shd w:val="clear" w:color="auto" w:fill="auto"/>
        <w:spacing w:before="0" w:after="0" w:line="461" w:lineRule="exact"/>
        <w:ind w:left="2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порядок получения консультаций по рассмотрению обращений.</w:t>
      </w:r>
    </w:p>
    <w:p w:rsidR="00C66DF3" w:rsidRPr="00C66DF3" w:rsidRDefault="00C66DF3" w:rsidP="00C66DF3">
      <w:pPr>
        <w:pStyle w:val="51"/>
        <w:numPr>
          <w:ilvl w:val="0"/>
          <w:numId w:val="17"/>
        </w:numPr>
        <w:shd w:val="clear" w:color="auto" w:fill="auto"/>
        <w:tabs>
          <w:tab w:val="left" w:pos="1472"/>
        </w:tabs>
        <w:spacing w:before="0" w:after="0" w:line="461" w:lineRule="exact"/>
        <w:ind w:left="20" w:firstLine="720"/>
        <w:jc w:val="both"/>
        <w:rPr>
          <w:rFonts w:ascii="Times New Roman" w:hAnsi="Times New Roman" w:cs="Times New Roman"/>
          <w:sz w:val="28"/>
          <w:szCs w:val="28"/>
        </w:rPr>
      </w:pPr>
      <w:r w:rsidRPr="00C66DF3">
        <w:rPr>
          <w:rStyle w:val="50"/>
          <w:rFonts w:ascii="Times New Roman" w:hAnsi="Times New Roman" w:cs="Times New Roman"/>
          <w:i/>
          <w:iCs/>
          <w:color w:val="000000"/>
          <w:sz w:val="28"/>
          <w:szCs w:val="28"/>
        </w:rPr>
        <w:t>Регистрация обращения и организация его рассмотрения</w:t>
      </w:r>
    </w:p>
    <w:p w:rsidR="00C66DF3" w:rsidRPr="00C66DF3" w:rsidRDefault="00C66DF3" w:rsidP="00C66DF3">
      <w:pPr>
        <w:pStyle w:val="a3"/>
        <w:numPr>
          <w:ilvl w:val="0"/>
          <w:numId w:val="20"/>
        </w:numPr>
        <w:shd w:val="clear" w:color="auto" w:fill="auto"/>
        <w:tabs>
          <w:tab w:val="left" w:pos="1472"/>
        </w:tabs>
        <w:spacing w:before="0" w:after="68" w:line="350" w:lineRule="exact"/>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Обращение подлежит обязательной регистрации в течение трех дней с момента поступления.</w:t>
      </w:r>
    </w:p>
    <w:p w:rsidR="00C66DF3" w:rsidRPr="00C66DF3" w:rsidRDefault="00C66DF3" w:rsidP="00C66DF3">
      <w:pPr>
        <w:pStyle w:val="a3"/>
        <w:numPr>
          <w:ilvl w:val="0"/>
          <w:numId w:val="20"/>
        </w:numPr>
        <w:shd w:val="clear" w:color="auto" w:fill="auto"/>
        <w:tabs>
          <w:tab w:val="left" w:pos="1472"/>
        </w:tabs>
        <w:spacing w:before="0" w:after="125"/>
        <w:ind w:left="20" w:right="40" w:firstLine="720"/>
        <w:jc w:val="both"/>
        <w:rPr>
          <w:rFonts w:ascii="Times New Roman" w:hAnsi="Times New Roman" w:cs="Times New Roman"/>
          <w:sz w:val="28"/>
          <w:szCs w:val="28"/>
        </w:rPr>
      </w:pPr>
      <w:r w:rsidRPr="00C66DF3">
        <w:rPr>
          <w:rStyle w:val="1"/>
          <w:rFonts w:ascii="Times New Roman" w:hAnsi="Times New Roman" w:cs="Times New Roman"/>
          <w:color w:val="000000"/>
          <w:sz w:val="28"/>
          <w:szCs w:val="28"/>
        </w:rPr>
        <w:t>Обращение рассматривается на предмет его соответствия требованиям, предъявляемым к письменным обращениям и порядку их рассмотрения, установленным статьями 7 и 11 Федерального закона от 2 мая 2006 г. № 59-ФЗ «О порядке рассмотрения обращений граждан Российской Федерации».</w:t>
      </w:r>
    </w:p>
    <w:p w:rsidR="00307CD0" w:rsidRPr="00307CD0" w:rsidRDefault="00C66DF3" w:rsidP="00307CD0">
      <w:pPr>
        <w:pStyle w:val="a3"/>
        <w:numPr>
          <w:ilvl w:val="0"/>
          <w:numId w:val="20"/>
        </w:numPr>
        <w:shd w:val="clear" w:color="auto" w:fill="auto"/>
        <w:tabs>
          <w:tab w:val="left" w:pos="1921"/>
        </w:tabs>
        <w:spacing w:before="0" w:after="0" w:line="276" w:lineRule="auto"/>
        <w:ind w:left="20" w:firstLine="720"/>
        <w:jc w:val="both"/>
        <w:rPr>
          <w:rFonts w:ascii="Times New Roman" w:hAnsi="Times New Roman" w:cs="Times New Roman"/>
          <w:sz w:val="28"/>
          <w:szCs w:val="28"/>
        </w:rPr>
      </w:pPr>
      <w:proofErr w:type="gramStart"/>
      <w:r w:rsidRPr="00307CD0">
        <w:rPr>
          <w:rStyle w:val="1"/>
          <w:rFonts w:ascii="Times New Roman" w:hAnsi="Times New Roman" w:cs="Times New Roman"/>
          <w:color w:val="000000"/>
          <w:sz w:val="28"/>
          <w:szCs w:val="28"/>
        </w:rPr>
        <w:t xml:space="preserve">После регистрации целесообразно </w:t>
      </w:r>
      <w:proofErr w:type="spellStart"/>
      <w:r w:rsidRPr="00307CD0">
        <w:rPr>
          <w:rStyle w:val="1"/>
          <w:rFonts w:ascii="Times New Roman" w:hAnsi="Times New Roman" w:cs="Times New Roman"/>
          <w:color w:val="000000"/>
          <w:sz w:val="28"/>
          <w:szCs w:val="28"/>
        </w:rPr>
        <w:t>организовать</w:t>
      </w:r>
      <w:r w:rsidR="00307CD0" w:rsidRPr="00307CD0">
        <w:rPr>
          <w:rStyle w:val="1"/>
          <w:rFonts w:ascii="Times New Roman" w:hAnsi="Times New Roman" w:cs="Times New Roman"/>
          <w:color w:val="000000"/>
          <w:sz w:val="28"/>
          <w:szCs w:val="28"/>
        </w:rPr>
        <w:t>предварительное</w:t>
      </w:r>
      <w:proofErr w:type="spellEnd"/>
      <w:r w:rsidR="00307CD0" w:rsidRPr="00307CD0">
        <w:rPr>
          <w:rStyle w:val="1"/>
          <w:rFonts w:ascii="Times New Roman" w:hAnsi="Times New Roman" w:cs="Times New Roman"/>
          <w:color w:val="000000"/>
          <w:sz w:val="28"/>
          <w:szCs w:val="28"/>
        </w:rPr>
        <w:t xml:space="preserve"> рассмотрение поступившего обращения на предмет содержащейся в нем информации о возможных коррупционных правонарушениях (фактические данные, указывающие на то, что действия (бездействие) государственных (муниципальных) служащих связаны с незаконным использованием должностного положения вопреки законным интересам заявителя, в целях получения выгоды в виде денег, ценностей, иного имущества или услуг имущественного характера, имущественных прав для себя или для третьих лиц).</w:t>
      </w:r>
      <w:proofErr w:type="gramEnd"/>
    </w:p>
    <w:p w:rsidR="00307CD0" w:rsidRPr="00307CD0" w:rsidRDefault="00307CD0" w:rsidP="00307CD0">
      <w:pPr>
        <w:pStyle w:val="a3"/>
        <w:shd w:val="clear" w:color="auto" w:fill="auto"/>
        <w:spacing w:before="0" w:after="56"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Предварительное рассмотрение обращений рекомендуется проводить в срок не более двух дней.</w:t>
      </w:r>
    </w:p>
    <w:p w:rsidR="00307CD0" w:rsidRPr="00307CD0" w:rsidRDefault="00307CD0" w:rsidP="00307CD0">
      <w:pPr>
        <w:pStyle w:val="a3"/>
        <w:numPr>
          <w:ilvl w:val="0"/>
          <w:numId w:val="20"/>
        </w:numPr>
        <w:shd w:val="clear" w:color="auto" w:fill="auto"/>
        <w:tabs>
          <w:tab w:val="left" w:pos="1475"/>
        </w:tabs>
        <w:spacing w:before="0"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По завершении процедуры предварительного рассмотрения обращения, в котором выявлена указанная информация, оно незамедлительно передается руководителю органа государственной власти (органа местного самоуправления).</w:t>
      </w:r>
    </w:p>
    <w:p w:rsidR="00307CD0" w:rsidRPr="00307CD0" w:rsidRDefault="00307CD0" w:rsidP="00307CD0">
      <w:pPr>
        <w:pStyle w:val="a3"/>
        <w:shd w:val="clear" w:color="auto" w:fill="auto"/>
        <w:spacing w:before="0"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 xml:space="preserve">По результатам рассмотрения обращения принимаются необходимые организационные решения о порядке дальнейшего рассмотрения по существу, в том числе определяются исполнители и необходимость особого </w:t>
      </w:r>
      <w:proofErr w:type="gramStart"/>
      <w:r w:rsidRPr="00307CD0">
        <w:rPr>
          <w:rStyle w:val="1"/>
          <w:rFonts w:ascii="Times New Roman" w:hAnsi="Times New Roman" w:cs="Times New Roman"/>
          <w:color w:val="000000"/>
          <w:sz w:val="28"/>
          <w:szCs w:val="28"/>
        </w:rPr>
        <w:t>контроля за</w:t>
      </w:r>
      <w:proofErr w:type="gramEnd"/>
      <w:r w:rsidRPr="00307CD0">
        <w:rPr>
          <w:rStyle w:val="1"/>
          <w:rFonts w:ascii="Times New Roman" w:hAnsi="Times New Roman" w:cs="Times New Roman"/>
          <w:color w:val="000000"/>
          <w:sz w:val="28"/>
          <w:szCs w:val="28"/>
        </w:rPr>
        <w:t xml:space="preserve"> рассмотрением обращения.</w:t>
      </w:r>
    </w:p>
    <w:p w:rsidR="00307CD0" w:rsidRPr="00307CD0" w:rsidRDefault="00307CD0" w:rsidP="00307CD0">
      <w:pPr>
        <w:pStyle w:val="a3"/>
        <w:numPr>
          <w:ilvl w:val="0"/>
          <w:numId w:val="20"/>
        </w:numPr>
        <w:shd w:val="clear" w:color="auto" w:fill="auto"/>
        <w:tabs>
          <w:tab w:val="left" w:pos="1475"/>
        </w:tabs>
        <w:spacing w:before="0"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 xml:space="preserve">В соответствии с резолюцией в контрольно-регистрационной карточке ставится отметка в поступлении обращения по факту коррупции, что влечет за собой установление особого </w:t>
      </w:r>
      <w:proofErr w:type="gramStart"/>
      <w:r w:rsidRPr="00307CD0">
        <w:rPr>
          <w:rStyle w:val="1"/>
          <w:rFonts w:ascii="Times New Roman" w:hAnsi="Times New Roman" w:cs="Times New Roman"/>
          <w:color w:val="000000"/>
          <w:sz w:val="28"/>
          <w:szCs w:val="28"/>
        </w:rPr>
        <w:t>контроля за</w:t>
      </w:r>
      <w:proofErr w:type="gramEnd"/>
      <w:r w:rsidRPr="00307CD0">
        <w:rPr>
          <w:rStyle w:val="1"/>
          <w:rFonts w:ascii="Times New Roman" w:hAnsi="Times New Roman" w:cs="Times New Roman"/>
          <w:color w:val="000000"/>
          <w:sz w:val="28"/>
          <w:szCs w:val="28"/>
        </w:rPr>
        <w:t xml:space="preserve"> его рассмотрением.</w:t>
      </w:r>
    </w:p>
    <w:p w:rsidR="00307CD0" w:rsidRPr="00307CD0" w:rsidRDefault="00307CD0" w:rsidP="00307CD0">
      <w:pPr>
        <w:pStyle w:val="a3"/>
        <w:shd w:val="clear" w:color="auto" w:fill="auto"/>
        <w:spacing w:before="0" w:after="56"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 xml:space="preserve">В данном случае рекомендуется в пятидневный срок со дня регистрации </w:t>
      </w:r>
      <w:r w:rsidRPr="00307CD0">
        <w:rPr>
          <w:rStyle w:val="1"/>
          <w:rFonts w:ascii="Times New Roman" w:hAnsi="Times New Roman" w:cs="Times New Roman"/>
          <w:color w:val="000000"/>
          <w:sz w:val="28"/>
          <w:szCs w:val="28"/>
        </w:rPr>
        <w:lastRenderedPageBreak/>
        <w:t>направлять заявителю уведомление о принятии обращения к рассмотрению и решении о дальнейшем ходе его рассмотрения, а также, при необходимости, запрос дополнительных разъяснительных материалов по существу дела.</w:t>
      </w:r>
    </w:p>
    <w:p w:rsidR="00307CD0" w:rsidRPr="00307CD0" w:rsidRDefault="00307CD0" w:rsidP="00307CD0">
      <w:pPr>
        <w:pStyle w:val="a3"/>
        <w:numPr>
          <w:ilvl w:val="0"/>
          <w:numId w:val="20"/>
        </w:numPr>
        <w:shd w:val="clear" w:color="auto" w:fill="auto"/>
        <w:tabs>
          <w:tab w:val="left" w:pos="1475"/>
        </w:tabs>
        <w:spacing w:before="0"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 xml:space="preserve">Обращение не направляется в орган или должностному лицу, решение или действие (бездействие) </w:t>
      </w:r>
      <w:proofErr w:type="gramStart"/>
      <w:r w:rsidRPr="00307CD0">
        <w:rPr>
          <w:rStyle w:val="1"/>
          <w:rFonts w:ascii="Times New Roman" w:hAnsi="Times New Roman" w:cs="Times New Roman"/>
          <w:color w:val="000000"/>
          <w:sz w:val="28"/>
          <w:szCs w:val="28"/>
        </w:rPr>
        <w:t>которых</w:t>
      </w:r>
      <w:proofErr w:type="gramEnd"/>
      <w:r w:rsidRPr="00307CD0">
        <w:rPr>
          <w:rStyle w:val="1"/>
          <w:rFonts w:ascii="Times New Roman" w:hAnsi="Times New Roman" w:cs="Times New Roman"/>
          <w:color w:val="000000"/>
          <w:sz w:val="28"/>
          <w:szCs w:val="28"/>
        </w:rPr>
        <w:t xml:space="preserve"> является предметом обращения.</w:t>
      </w:r>
    </w:p>
    <w:p w:rsidR="00307CD0" w:rsidRPr="00307CD0" w:rsidRDefault="00307CD0" w:rsidP="00307CD0">
      <w:pPr>
        <w:pStyle w:val="51"/>
        <w:numPr>
          <w:ilvl w:val="0"/>
          <w:numId w:val="17"/>
        </w:numPr>
        <w:shd w:val="clear" w:color="auto" w:fill="auto"/>
        <w:tabs>
          <w:tab w:val="left" w:pos="1220"/>
        </w:tabs>
        <w:spacing w:before="0" w:after="68" w:line="276" w:lineRule="auto"/>
        <w:ind w:left="2880" w:right="760"/>
        <w:rPr>
          <w:rFonts w:ascii="Times New Roman" w:hAnsi="Times New Roman" w:cs="Times New Roman"/>
          <w:sz w:val="28"/>
          <w:szCs w:val="28"/>
        </w:rPr>
      </w:pPr>
      <w:r w:rsidRPr="00307CD0">
        <w:rPr>
          <w:rStyle w:val="50"/>
          <w:rFonts w:ascii="Times New Roman" w:hAnsi="Times New Roman" w:cs="Times New Roman"/>
          <w:i/>
          <w:iCs/>
          <w:color w:val="000000"/>
          <w:sz w:val="28"/>
          <w:szCs w:val="28"/>
        </w:rPr>
        <w:t>Проведение консультаций и предоставления информации</w:t>
      </w:r>
      <w:r w:rsidRPr="00307CD0">
        <w:rPr>
          <w:rStyle w:val="5"/>
          <w:rFonts w:ascii="Times New Roman" w:hAnsi="Times New Roman" w:cs="Times New Roman"/>
          <w:i/>
          <w:iCs/>
          <w:color w:val="000000"/>
          <w:sz w:val="28"/>
          <w:szCs w:val="28"/>
        </w:rPr>
        <w:t xml:space="preserve"> </w:t>
      </w:r>
      <w:r w:rsidRPr="00307CD0">
        <w:rPr>
          <w:rStyle w:val="50"/>
          <w:rFonts w:ascii="Times New Roman" w:hAnsi="Times New Roman" w:cs="Times New Roman"/>
          <w:i/>
          <w:iCs/>
          <w:color w:val="000000"/>
          <w:sz w:val="28"/>
          <w:szCs w:val="28"/>
        </w:rPr>
        <w:t>о рассмотрении обращения</w:t>
      </w:r>
    </w:p>
    <w:p w:rsidR="00307CD0" w:rsidRPr="00307CD0" w:rsidRDefault="00307CD0" w:rsidP="00307CD0">
      <w:pPr>
        <w:pStyle w:val="a3"/>
        <w:numPr>
          <w:ilvl w:val="0"/>
          <w:numId w:val="21"/>
        </w:numPr>
        <w:shd w:val="clear" w:color="auto" w:fill="auto"/>
        <w:tabs>
          <w:tab w:val="left" w:pos="1475"/>
        </w:tabs>
        <w:spacing w:before="0" w:after="56" w:line="276" w:lineRule="auto"/>
        <w:ind w:left="20" w:right="20" w:firstLine="720"/>
        <w:jc w:val="both"/>
        <w:rPr>
          <w:rFonts w:ascii="Times New Roman" w:hAnsi="Times New Roman" w:cs="Times New Roman"/>
          <w:sz w:val="28"/>
          <w:szCs w:val="28"/>
        </w:rPr>
      </w:pPr>
      <w:r w:rsidRPr="00307CD0">
        <w:rPr>
          <w:rStyle w:val="1"/>
          <w:rFonts w:ascii="Times New Roman" w:hAnsi="Times New Roman" w:cs="Times New Roman"/>
          <w:color w:val="000000"/>
          <w:sz w:val="28"/>
          <w:szCs w:val="28"/>
        </w:rPr>
        <w:t>Проведение консультаций и предоставление информации гражданам осуществляется по всем вопросам, связанным с направлением и результатами рассмотрения обращения.</w:t>
      </w:r>
    </w:p>
    <w:p w:rsidR="00430C82" w:rsidRPr="00430C82" w:rsidRDefault="00307CD0" w:rsidP="00430C82">
      <w:pPr>
        <w:pStyle w:val="a3"/>
        <w:numPr>
          <w:ilvl w:val="0"/>
          <w:numId w:val="21"/>
        </w:numPr>
        <w:shd w:val="clear" w:color="auto" w:fill="auto"/>
        <w:tabs>
          <w:tab w:val="left" w:pos="1475"/>
        </w:tabs>
        <w:spacing w:before="0" w:after="0" w:line="276" w:lineRule="auto"/>
        <w:ind w:left="20" w:right="20" w:firstLine="720"/>
        <w:jc w:val="both"/>
        <w:rPr>
          <w:rFonts w:ascii="Times New Roman" w:hAnsi="Times New Roman" w:cs="Times New Roman"/>
          <w:sz w:val="28"/>
          <w:szCs w:val="28"/>
        </w:rPr>
      </w:pPr>
      <w:r w:rsidRPr="00430C82">
        <w:rPr>
          <w:rStyle w:val="1"/>
          <w:rFonts w:ascii="Times New Roman" w:hAnsi="Times New Roman" w:cs="Times New Roman"/>
          <w:color w:val="000000"/>
          <w:sz w:val="28"/>
          <w:szCs w:val="28"/>
        </w:rPr>
        <w:t>Проведение консультаций и предоставление информации гражданам о ходе рассмотрения конкретного обращения осуществляется служащими, в должностные обязанности которых входит</w:t>
      </w:r>
      <w:r w:rsidR="00430C82" w:rsidRPr="00430C82">
        <w:rPr>
          <w:rStyle w:val="1"/>
          <w:rFonts w:ascii="Times New Roman" w:hAnsi="Times New Roman" w:cs="Times New Roman"/>
          <w:color w:val="000000"/>
          <w:sz w:val="28"/>
          <w:szCs w:val="28"/>
        </w:rPr>
        <w:t xml:space="preserve"> </w:t>
      </w:r>
      <w:r w:rsidR="00430C82" w:rsidRPr="00430C82">
        <w:rPr>
          <w:rStyle w:val="1"/>
          <w:rFonts w:ascii="Times New Roman" w:hAnsi="Times New Roman" w:cs="Times New Roman"/>
          <w:color w:val="000000"/>
          <w:sz w:val="28"/>
          <w:szCs w:val="28"/>
        </w:rPr>
        <w:t>непосредственное взаимодействие с заявителями.</w:t>
      </w:r>
    </w:p>
    <w:p w:rsidR="00430C82" w:rsidRPr="00430C82" w:rsidRDefault="00430C82" w:rsidP="00430C82">
      <w:pPr>
        <w:pStyle w:val="a3"/>
        <w:shd w:val="clear" w:color="auto" w:fill="auto"/>
        <w:spacing w:before="0" w:after="0" w:line="276" w:lineRule="auto"/>
        <w:ind w:left="20" w:right="20" w:firstLine="700"/>
        <w:jc w:val="both"/>
        <w:rPr>
          <w:rFonts w:ascii="Times New Roman" w:hAnsi="Times New Roman" w:cs="Times New Roman"/>
          <w:sz w:val="28"/>
          <w:szCs w:val="28"/>
        </w:rPr>
      </w:pPr>
      <w:r w:rsidRPr="00430C82">
        <w:rPr>
          <w:rStyle w:val="1"/>
          <w:rFonts w:ascii="Times New Roman" w:hAnsi="Times New Roman" w:cs="Times New Roman"/>
          <w:color w:val="000000"/>
          <w:sz w:val="28"/>
          <w:szCs w:val="28"/>
        </w:rPr>
        <w:t xml:space="preserve">7.4.3. Целесообразно предоставлять заявителю возможность получения информации о стадиях рассмотрения обращения по телефону «горячей линии», по </w:t>
      </w:r>
      <w:proofErr w:type="spellStart"/>
      <w:r w:rsidRPr="00430C82">
        <w:rPr>
          <w:rStyle w:val="1"/>
          <w:rFonts w:ascii="Times New Roman" w:hAnsi="Times New Roman" w:cs="Times New Roman"/>
          <w:color w:val="000000"/>
          <w:sz w:val="28"/>
          <w:szCs w:val="28"/>
        </w:rPr>
        <w:t>информационно</w:t>
      </w:r>
      <w:r w:rsidRPr="00430C82">
        <w:rPr>
          <w:rStyle w:val="1"/>
          <w:rFonts w:ascii="Times New Roman" w:hAnsi="Times New Roman" w:cs="Times New Roman"/>
          <w:color w:val="000000"/>
          <w:sz w:val="28"/>
          <w:szCs w:val="28"/>
        </w:rPr>
        <w:softHyphen/>
        <w:t>телекоммуникационным</w:t>
      </w:r>
      <w:proofErr w:type="spellEnd"/>
      <w:r w:rsidRPr="00430C82">
        <w:rPr>
          <w:rStyle w:val="1"/>
          <w:rFonts w:ascii="Times New Roman" w:hAnsi="Times New Roman" w:cs="Times New Roman"/>
          <w:color w:val="000000"/>
          <w:sz w:val="28"/>
          <w:szCs w:val="28"/>
        </w:rPr>
        <w:t xml:space="preserve"> сетям или при проведении личного приема.</w:t>
      </w:r>
    </w:p>
    <w:p w:rsidR="00430C82" w:rsidRPr="00430C82" w:rsidRDefault="00430C82" w:rsidP="00430C82">
      <w:pPr>
        <w:pStyle w:val="51"/>
        <w:numPr>
          <w:ilvl w:val="0"/>
          <w:numId w:val="17"/>
        </w:numPr>
        <w:shd w:val="clear" w:color="auto" w:fill="auto"/>
        <w:tabs>
          <w:tab w:val="left" w:pos="1195"/>
        </w:tabs>
        <w:spacing w:before="0" w:after="0" w:line="276" w:lineRule="auto"/>
        <w:ind w:left="20" w:firstLine="700"/>
        <w:jc w:val="both"/>
        <w:rPr>
          <w:rFonts w:ascii="Times New Roman" w:hAnsi="Times New Roman" w:cs="Times New Roman"/>
          <w:sz w:val="28"/>
          <w:szCs w:val="28"/>
        </w:rPr>
      </w:pPr>
      <w:r w:rsidRPr="00430C82">
        <w:rPr>
          <w:rStyle w:val="50"/>
          <w:rFonts w:ascii="Times New Roman" w:hAnsi="Times New Roman" w:cs="Times New Roman"/>
          <w:i/>
          <w:iCs/>
          <w:color w:val="000000"/>
          <w:sz w:val="28"/>
          <w:szCs w:val="28"/>
        </w:rPr>
        <w:t>Рассмотрение обращения и подготовка ответа заявителю</w:t>
      </w:r>
    </w:p>
    <w:p w:rsidR="00430C82" w:rsidRPr="00430C82" w:rsidRDefault="00430C82" w:rsidP="00430C82">
      <w:pPr>
        <w:pStyle w:val="a3"/>
        <w:numPr>
          <w:ilvl w:val="0"/>
          <w:numId w:val="22"/>
        </w:numPr>
        <w:shd w:val="clear" w:color="auto" w:fill="auto"/>
        <w:tabs>
          <w:tab w:val="left" w:pos="1662"/>
        </w:tabs>
        <w:spacing w:before="0" w:after="0" w:line="276" w:lineRule="auto"/>
        <w:ind w:left="20" w:right="20" w:firstLine="700"/>
        <w:jc w:val="both"/>
        <w:rPr>
          <w:rFonts w:ascii="Times New Roman" w:hAnsi="Times New Roman" w:cs="Times New Roman"/>
          <w:sz w:val="28"/>
          <w:szCs w:val="28"/>
        </w:rPr>
      </w:pPr>
      <w:proofErr w:type="gramStart"/>
      <w:r w:rsidRPr="00430C82">
        <w:rPr>
          <w:rStyle w:val="1"/>
          <w:rFonts w:ascii="Times New Roman" w:hAnsi="Times New Roman" w:cs="Times New Roman"/>
          <w:color w:val="000000"/>
          <w:sz w:val="28"/>
          <w:szCs w:val="28"/>
        </w:rPr>
        <w:t>В случае если в обращении содержатся сведения о несоблюдении государственным (муниципальным) служащим обязанностей, ограничений и запретов, связанных с государственной (муниципальной) службой, а также требований к служебному поведению, о наличии личной заинтересованности, которая приводит или может привести к конфликту интересов, о возникновении конфликта интересов, о возможном совершении государственным (муниципальным) служащим других коррупционных правонарушений, лицо, осуществляющее полномочия представителя нанимателя, принимает решение о</w:t>
      </w:r>
      <w:proofErr w:type="gramEnd"/>
      <w:r w:rsidRPr="00430C82">
        <w:rPr>
          <w:rStyle w:val="1"/>
          <w:rFonts w:ascii="Times New Roman" w:hAnsi="Times New Roman" w:cs="Times New Roman"/>
          <w:color w:val="000000"/>
          <w:sz w:val="28"/>
          <w:szCs w:val="28"/>
        </w:rPr>
        <w:t xml:space="preserve"> целесообразности проведения проверки в отношении фактов, изложенных в обращении.</w:t>
      </w:r>
    </w:p>
    <w:p w:rsidR="00430C82" w:rsidRPr="00430C82" w:rsidRDefault="00430C82" w:rsidP="00430C82">
      <w:pPr>
        <w:pStyle w:val="a3"/>
        <w:numPr>
          <w:ilvl w:val="0"/>
          <w:numId w:val="22"/>
        </w:numPr>
        <w:shd w:val="clear" w:color="auto" w:fill="auto"/>
        <w:tabs>
          <w:tab w:val="left" w:pos="1508"/>
        </w:tabs>
        <w:spacing w:before="0" w:after="0" w:line="276" w:lineRule="auto"/>
        <w:ind w:left="20" w:right="20" w:firstLine="700"/>
        <w:jc w:val="both"/>
        <w:rPr>
          <w:rFonts w:ascii="Times New Roman" w:hAnsi="Times New Roman" w:cs="Times New Roman"/>
          <w:sz w:val="28"/>
          <w:szCs w:val="28"/>
        </w:rPr>
      </w:pPr>
      <w:proofErr w:type="gramStart"/>
      <w:r w:rsidRPr="00430C82">
        <w:rPr>
          <w:rStyle w:val="1"/>
          <w:rFonts w:ascii="Times New Roman" w:hAnsi="Times New Roman" w:cs="Times New Roman"/>
          <w:color w:val="000000"/>
          <w:sz w:val="28"/>
          <w:szCs w:val="28"/>
        </w:rPr>
        <w:t>Данная проверка является проверкой соблюдения требований к служебному поведению (соблюдения государственным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 № 273-ФЭ «О противодействии коррупции» и другими федеральными законами) и проводится в соответствии с Указом Президента Российской Федерации от 21 сентября 2009 г. № 1065 «О проверке достоверности</w:t>
      </w:r>
      <w:proofErr w:type="gramEnd"/>
      <w:r w:rsidRPr="00430C82">
        <w:rPr>
          <w:rStyle w:val="1"/>
          <w:rFonts w:ascii="Times New Roman" w:hAnsi="Times New Roman" w:cs="Times New Roman"/>
          <w:color w:val="000000"/>
          <w:sz w:val="28"/>
          <w:szCs w:val="28"/>
        </w:rPr>
        <w:t xml:space="preserve">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430C82" w:rsidRPr="00430C82" w:rsidRDefault="00430C82" w:rsidP="00430C82">
      <w:pPr>
        <w:pStyle w:val="a3"/>
        <w:numPr>
          <w:ilvl w:val="0"/>
          <w:numId w:val="22"/>
        </w:numPr>
        <w:shd w:val="clear" w:color="auto" w:fill="auto"/>
        <w:tabs>
          <w:tab w:val="left" w:pos="1508"/>
        </w:tabs>
        <w:spacing w:before="0" w:after="0" w:line="276" w:lineRule="auto"/>
        <w:ind w:left="20" w:right="20" w:firstLine="700"/>
        <w:jc w:val="both"/>
        <w:rPr>
          <w:rFonts w:ascii="Times New Roman" w:hAnsi="Times New Roman" w:cs="Times New Roman"/>
          <w:sz w:val="28"/>
          <w:szCs w:val="28"/>
        </w:rPr>
      </w:pPr>
      <w:r w:rsidRPr="00430C82">
        <w:rPr>
          <w:rStyle w:val="1"/>
          <w:rFonts w:ascii="Times New Roman" w:hAnsi="Times New Roman" w:cs="Times New Roman"/>
          <w:color w:val="000000"/>
          <w:sz w:val="28"/>
          <w:szCs w:val="28"/>
        </w:rPr>
        <w:t>В случае если изложенные в обращении факты нуждаются в проверке посредством проведения оперативно-</w:t>
      </w:r>
      <w:proofErr w:type="spellStart"/>
      <w:r w:rsidRPr="00430C82">
        <w:rPr>
          <w:rStyle w:val="1"/>
          <w:rFonts w:ascii="Times New Roman" w:hAnsi="Times New Roman" w:cs="Times New Roman"/>
          <w:color w:val="000000"/>
          <w:sz w:val="28"/>
          <w:szCs w:val="28"/>
        </w:rPr>
        <w:t>разыскных</w:t>
      </w:r>
      <w:proofErr w:type="spellEnd"/>
      <w:r w:rsidRPr="00430C82">
        <w:rPr>
          <w:rStyle w:val="1"/>
          <w:rFonts w:ascii="Times New Roman" w:hAnsi="Times New Roman" w:cs="Times New Roman"/>
          <w:color w:val="000000"/>
          <w:sz w:val="28"/>
          <w:szCs w:val="28"/>
        </w:rPr>
        <w:t xml:space="preserve"> мероприятий, то в процессе </w:t>
      </w:r>
      <w:r w:rsidRPr="00430C82">
        <w:rPr>
          <w:rStyle w:val="1"/>
          <w:rFonts w:ascii="Times New Roman" w:hAnsi="Times New Roman" w:cs="Times New Roman"/>
          <w:color w:val="000000"/>
          <w:sz w:val="28"/>
          <w:szCs w:val="28"/>
        </w:rPr>
        <w:lastRenderedPageBreak/>
        <w:t>рассмотрения обращения направляется запрос в государственные органы, уполномоченные на осуществление оперативно-</w:t>
      </w:r>
      <w:proofErr w:type="spellStart"/>
      <w:r w:rsidRPr="00430C82">
        <w:rPr>
          <w:rStyle w:val="1"/>
          <w:rFonts w:ascii="Times New Roman" w:hAnsi="Times New Roman" w:cs="Times New Roman"/>
          <w:color w:val="000000"/>
          <w:sz w:val="28"/>
          <w:szCs w:val="28"/>
        </w:rPr>
        <w:t>разыскной</w:t>
      </w:r>
      <w:proofErr w:type="spellEnd"/>
      <w:r w:rsidRPr="00430C82">
        <w:rPr>
          <w:rStyle w:val="1"/>
          <w:rFonts w:ascii="Times New Roman" w:hAnsi="Times New Roman" w:cs="Times New Roman"/>
          <w:color w:val="000000"/>
          <w:sz w:val="28"/>
          <w:szCs w:val="28"/>
        </w:rPr>
        <w:t xml:space="preserve"> деятельности.</w:t>
      </w:r>
    </w:p>
    <w:p w:rsidR="00BE4D5E" w:rsidRPr="00BE4D5E" w:rsidRDefault="00430C82" w:rsidP="00BE4D5E">
      <w:pPr>
        <w:pStyle w:val="a3"/>
        <w:numPr>
          <w:ilvl w:val="0"/>
          <w:numId w:val="22"/>
        </w:numPr>
        <w:shd w:val="clear" w:color="auto" w:fill="auto"/>
        <w:tabs>
          <w:tab w:val="left" w:pos="1662"/>
        </w:tabs>
        <w:spacing w:before="0" w:after="0" w:line="276" w:lineRule="auto"/>
        <w:ind w:left="20" w:right="20" w:firstLine="700"/>
        <w:jc w:val="both"/>
        <w:rPr>
          <w:rFonts w:ascii="Times New Roman" w:hAnsi="Times New Roman" w:cs="Times New Roman"/>
          <w:sz w:val="28"/>
          <w:szCs w:val="28"/>
        </w:rPr>
      </w:pPr>
      <w:r w:rsidRPr="00430C82">
        <w:rPr>
          <w:rStyle w:val="1"/>
          <w:rFonts w:ascii="Times New Roman" w:hAnsi="Times New Roman" w:cs="Times New Roman"/>
          <w:color w:val="000000"/>
          <w:sz w:val="28"/>
          <w:szCs w:val="28"/>
        </w:rPr>
        <w:t>В случае если при проведении указанной проверки устанавливаются факты, свидетельствующие о несоблюдении государственным служащим требований к служебному поведению и (или) требований об урегулировании конфликта интересов, то по материалам проверки принимается решение о рассмотрении</w:t>
      </w:r>
      <w:r w:rsidR="00BE4D5E">
        <w:rPr>
          <w:rFonts w:ascii="Times New Roman" w:hAnsi="Times New Roman" w:cs="Times New Roman"/>
          <w:sz w:val="28"/>
          <w:szCs w:val="28"/>
        </w:rPr>
        <w:t xml:space="preserve"> </w:t>
      </w:r>
      <w:r w:rsidR="00BE4D5E" w:rsidRPr="00BE4D5E">
        <w:rPr>
          <w:rStyle w:val="1"/>
          <w:color w:val="000000"/>
        </w:rPr>
        <w:t>указанного вопроса на заседании комиссии по соблюдению требований к служебному поведению и урегулированию конфликта интересов.</w:t>
      </w:r>
    </w:p>
    <w:p w:rsidR="00BE4D5E" w:rsidRDefault="00BE4D5E" w:rsidP="007676A4">
      <w:pPr>
        <w:pStyle w:val="a3"/>
        <w:numPr>
          <w:ilvl w:val="2"/>
          <w:numId w:val="24"/>
        </w:numPr>
        <w:shd w:val="clear" w:color="auto" w:fill="auto"/>
        <w:tabs>
          <w:tab w:val="left" w:pos="2142"/>
        </w:tabs>
        <w:spacing w:before="0" w:after="0" w:line="276" w:lineRule="auto"/>
        <w:ind w:left="0" w:right="20" w:firstLine="709"/>
        <w:jc w:val="both"/>
      </w:pPr>
      <w:r w:rsidRPr="00BE4D5E">
        <w:rPr>
          <w:rStyle w:val="1"/>
          <w:rFonts w:ascii="Times New Roman" w:hAnsi="Times New Roman" w:cs="Times New Roman"/>
          <w:color w:val="000000"/>
          <w:sz w:val="28"/>
          <w:szCs w:val="28"/>
        </w:rPr>
        <w:t>Ответственному исполнителю рекомендуется направлять заявителю промежуточные письма об основных этапах рассмотрения обращения</w:t>
      </w:r>
      <w:r>
        <w:rPr>
          <w:rStyle w:val="1"/>
          <w:color w:val="000000"/>
        </w:rPr>
        <w:t>.</w:t>
      </w:r>
    </w:p>
    <w:p w:rsidR="00BE4D5E" w:rsidRPr="000F1CB9" w:rsidRDefault="00BE4D5E" w:rsidP="000F1CB9">
      <w:pPr>
        <w:pStyle w:val="a3"/>
        <w:numPr>
          <w:ilvl w:val="2"/>
          <w:numId w:val="24"/>
        </w:numPr>
        <w:shd w:val="clear" w:color="auto" w:fill="auto"/>
        <w:tabs>
          <w:tab w:val="left" w:pos="0"/>
        </w:tabs>
        <w:spacing w:before="0" w:after="0" w:line="276" w:lineRule="auto"/>
        <w:ind w:left="0" w:right="20" w:firstLine="709"/>
        <w:jc w:val="both"/>
        <w:rPr>
          <w:rFonts w:ascii="Times New Roman" w:hAnsi="Times New Roman" w:cs="Times New Roman"/>
          <w:sz w:val="28"/>
          <w:szCs w:val="28"/>
        </w:rPr>
      </w:pPr>
      <w:r w:rsidRPr="000F1CB9">
        <w:rPr>
          <w:rStyle w:val="1"/>
          <w:rFonts w:ascii="Times New Roman" w:hAnsi="Times New Roman" w:cs="Times New Roman"/>
          <w:color w:val="000000"/>
          <w:sz w:val="28"/>
          <w:szCs w:val="28"/>
        </w:rPr>
        <w:t>Ответственный исполнитель также направляет запросы о дополнительной информации, готовит ответ заявителю или уведомляет заявителя о направлении его обращения на рассмотрение в другой орган или иному должностному лицу в соответствии с их компетенцией.</w:t>
      </w:r>
    </w:p>
    <w:p w:rsidR="00BE4D5E" w:rsidRPr="009F2EB6" w:rsidRDefault="00BE4D5E" w:rsidP="00992A32">
      <w:pPr>
        <w:pStyle w:val="a3"/>
        <w:numPr>
          <w:ilvl w:val="2"/>
          <w:numId w:val="24"/>
        </w:numPr>
        <w:shd w:val="clear" w:color="auto" w:fill="auto"/>
        <w:tabs>
          <w:tab w:val="left" w:pos="426"/>
        </w:tabs>
        <w:spacing w:before="0" w:after="0" w:line="276" w:lineRule="auto"/>
        <w:ind w:left="0" w:right="20" w:firstLine="709"/>
        <w:jc w:val="both"/>
        <w:rPr>
          <w:rStyle w:val="1"/>
          <w:rFonts w:ascii="Times New Roman" w:hAnsi="Times New Roman" w:cs="Times New Roman"/>
          <w:sz w:val="28"/>
          <w:szCs w:val="28"/>
          <w:shd w:val="clear" w:color="auto" w:fill="auto"/>
        </w:rPr>
      </w:pPr>
      <w:r w:rsidRPr="000F1CB9">
        <w:rPr>
          <w:rStyle w:val="1"/>
          <w:rFonts w:ascii="Times New Roman" w:hAnsi="Times New Roman" w:cs="Times New Roman"/>
          <w:color w:val="000000"/>
          <w:sz w:val="28"/>
          <w:szCs w:val="28"/>
        </w:rPr>
        <w:t xml:space="preserve">Ответ заявителю по существу вопросов, поставленных в обращении, должен содержать информацию о результатах проведенных мероприятий и проверок, о решениях комиссии (при их наличии), а также информацию о принятых мерах, в том числе о применении к служащему мер ответственности либо о </w:t>
      </w:r>
      <w:proofErr w:type="spellStart"/>
      <w:r w:rsidRPr="000F1CB9">
        <w:rPr>
          <w:rStyle w:val="1"/>
          <w:rFonts w:ascii="Times New Roman" w:hAnsi="Times New Roman" w:cs="Times New Roman"/>
          <w:color w:val="000000"/>
          <w:sz w:val="28"/>
          <w:szCs w:val="28"/>
        </w:rPr>
        <w:t>неподтверждении</w:t>
      </w:r>
      <w:proofErr w:type="spellEnd"/>
      <w:r w:rsidRPr="000F1CB9">
        <w:rPr>
          <w:rStyle w:val="1"/>
          <w:rFonts w:ascii="Times New Roman" w:hAnsi="Times New Roman" w:cs="Times New Roman"/>
          <w:color w:val="000000"/>
          <w:sz w:val="28"/>
          <w:szCs w:val="28"/>
        </w:rPr>
        <w:t xml:space="preserve"> фактов коррупции.</w:t>
      </w:r>
    </w:p>
    <w:p w:rsidR="009F2EB6" w:rsidRPr="000F1CB9" w:rsidRDefault="009F2EB6" w:rsidP="009F2EB6">
      <w:pPr>
        <w:pStyle w:val="a3"/>
        <w:shd w:val="clear" w:color="auto" w:fill="auto"/>
        <w:tabs>
          <w:tab w:val="left" w:pos="426"/>
        </w:tabs>
        <w:spacing w:before="0" w:after="0" w:line="276" w:lineRule="auto"/>
        <w:ind w:left="709" w:right="20"/>
        <w:jc w:val="both"/>
        <w:rPr>
          <w:rFonts w:ascii="Times New Roman" w:hAnsi="Times New Roman" w:cs="Times New Roman"/>
          <w:sz w:val="28"/>
          <w:szCs w:val="28"/>
        </w:rPr>
      </w:pPr>
    </w:p>
    <w:p w:rsidR="00BE4D5E" w:rsidRPr="009F2EB6" w:rsidRDefault="00BE4D5E" w:rsidP="00C243CC">
      <w:pPr>
        <w:pStyle w:val="51"/>
        <w:numPr>
          <w:ilvl w:val="1"/>
          <w:numId w:val="24"/>
        </w:numPr>
        <w:shd w:val="clear" w:color="auto" w:fill="auto"/>
        <w:tabs>
          <w:tab w:val="left" w:pos="2315"/>
        </w:tabs>
        <w:spacing w:before="0" w:after="109" w:line="260" w:lineRule="exact"/>
        <w:jc w:val="center"/>
        <w:rPr>
          <w:sz w:val="28"/>
          <w:szCs w:val="28"/>
        </w:rPr>
      </w:pPr>
      <w:proofErr w:type="gramStart"/>
      <w:r w:rsidRPr="009F2EB6">
        <w:rPr>
          <w:rStyle w:val="50"/>
          <w:i/>
          <w:iCs/>
          <w:color w:val="000000"/>
          <w:sz w:val="28"/>
          <w:szCs w:val="28"/>
        </w:rPr>
        <w:t>Контроль за</w:t>
      </w:r>
      <w:proofErr w:type="gramEnd"/>
      <w:r w:rsidRPr="009F2EB6">
        <w:rPr>
          <w:rStyle w:val="50"/>
          <w:i/>
          <w:iCs/>
          <w:color w:val="000000"/>
          <w:sz w:val="28"/>
          <w:szCs w:val="28"/>
        </w:rPr>
        <w:t xml:space="preserve"> рассмотрением обращений</w:t>
      </w:r>
    </w:p>
    <w:p w:rsidR="00BE4D5E" w:rsidRPr="00C243CC" w:rsidRDefault="00BE4D5E" w:rsidP="00C243CC">
      <w:pPr>
        <w:pStyle w:val="a3"/>
        <w:numPr>
          <w:ilvl w:val="2"/>
          <w:numId w:val="26"/>
        </w:numPr>
        <w:shd w:val="clear" w:color="auto" w:fill="auto"/>
        <w:spacing w:before="0" w:after="0" w:line="276" w:lineRule="auto"/>
        <w:ind w:left="0" w:right="20" w:firstLine="709"/>
        <w:jc w:val="both"/>
        <w:rPr>
          <w:rFonts w:ascii="Times New Roman" w:hAnsi="Times New Roman" w:cs="Times New Roman"/>
          <w:sz w:val="28"/>
          <w:szCs w:val="28"/>
        </w:rPr>
      </w:pPr>
      <w:r w:rsidRPr="00C243CC">
        <w:rPr>
          <w:rStyle w:val="1"/>
          <w:rFonts w:ascii="Times New Roman" w:hAnsi="Times New Roman" w:cs="Times New Roman"/>
          <w:color w:val="000000"/>
          <w:sz w:val="28"/>
          <w:szCs w:val="28"/>
        </w:rPr>
        <w:t>Подразделению (должностному лицу), которому поручено рассмотрение обращения, рекомендуется еженедельно предоставлять информацию непосредственному руководителю о ходе его рассмотрения.</w:t>
      </w:r>
    </w:p>
    <w:p w:rsidR="00BE4D5E" w:rsidRPr="00C243CC" w:rsidRDefault="00BE4D5E" w:rsidP="00C243CC">
      <w:pPr>
        <w:pStyle w:val="a3"/>
        <w:numPr>
          <w:ilvl w:val="2"/>
          <w:numId w:val="26"/>
        </w:numPr>
        <w:shd w:val="clear" w:color="auto" w:fill="auto"/>
        <w:spacing w:before="0" w:after="0" w:line="276" w:lineRule="auto"/>
        <w:ind w:left="0" w:right="20" w:firstLine="709"/>
        <w:jc w:val="both"/>
        <w:rPr>
          <w:rFonts w:ascii="Times New Roman" w:hAnsi="Times New Roman" w:cs="Times New Roman"/>
          <w:sz w:val="28"/>
          <w:szCs w:val="28"/>
        </w:rPr>
      </w:pPr>
      <w:r w:rsidRPr="00C243CC">
        <w:rPr>
          <w:rStyle w:val="1"/>
          <w:rFonts w:ascii="Times New Roman" w:hAnsi="Times New Roman" w:cs="Times New Roman"/>
          <w:color w:val="000000"/>
          <w:sz w:val="28"/>
          <w:szCs w:val="28"/>
        </w:rPr>
        <w:t>Обращение снимается с контроля после направления заявителю ответа на все вопросы, поставленные в нем.</w:t>
      </w:r>
    </w:p>
    <w:p w:rsidR="00BE4D5E" w:rsidRPr="00C243CC" w:rsidRDefault="00BE4D5E" w:rsidP="00C243CC">
      <w:pPr>
        <w:pStyle w:val="a3"/>
        <w:numPr>
          <w:ilvl w:val="2"/>
          <w:numId w:val="26"/>
        </w:numPr>
        <w:shd w:val="clear" w:color="auto" w:fill="auto"/>
        <w:spacing w:before="0" w:after="0" w:line="276" w:lineRule="auto"/>
        <w:ind w:left="0" w:right="20" w:firstLine="709"/>
        <w:jc w:val="both"/>
        <w:rPr>
          <w:rFonts w:ascii="Times New Roman" w:hAnsi="Times New Roman" w:cs="Times New Roman"/>
          <w:sz w:val="28"/>
          <w:szCs w:val="28"/>
        </w:rPr>
      </w:pPr>
      <w:r w:rsidRPr="00C243CC">
        <w:rPr>
          <w:rStyle w:val="1"/>
          <w:rFonts w:ascii="Times New Roman" w:hAnsi="Times New Roman" w:cs="Times New Roman"/>
          <w:color w:val="000000"/>
          <w:sz w:val="28"/>
          <w:szCs w:val="28"/>
        </w:rPr>
        <w:t>Результаты рассмотрения обращений граждан и организаций размещаются на официальном интернет-сайте.</w:t>
      </w:r>
    </w:p>
    <w:p w:rsidR="00BE4D5E" w:rsidRPr="00053A7E" w:rsidRDefault="00BE4D5E" w:rsidP="009F2EB6">
      <w:pPr>
        <w:pStyle w:val="51"/>
        <w:numPr>
          <w:ilvl w:val="1"/>
          <w:numId w:val="26"/>
        </w:numPr>
        <w:shd w:val="clear" w:color="auto" w:fill="auto"/>
        <w:tabs>
          <w:tab w:val="left" w:pos="2840"/>
        </w:tabs>
        <w:spacing w:before="0" w:after="109" w:line="260" w:lineRule="exact"/>
        <w:jc w:val="center"/>
        <w:rPr>
          <w:sz w:val="28"/>
          <w:szCs w:val="28"/>
        </w:rPr>
      </w:pPr>
      <w:r w:rsidRPr="00053A7E">
        <w:rPr>
          <w:rStyle w:val="50"/>
          <w:i/>
          <w:iCs/>
          <w:color w:val="000000"/>
          <w:sz w:val="28"/>
          <w:szCs w:val="28"/>
        </w:rPr>
        <w:t>Сроки рассмотрения обращений</w:t>
      </w:r>
    </w:p>
    <w:p w:rsidR="00BE4D5E" w:rsidRPr="009F2EB6" w:rsidRDefault="00BE4D5E" w:rsidP="009F2EB6">
      <w:pPr>
        <w:pStyle w:val="a3"/>
        <w:numPr>
          <w:ilvl w:val="2"/>
          <w:numId w:val="26"/>
        </w:numPr>
        <w:shd w:val="clear" w:color="auto" w:fill="auto"/>
        <w:tabs>
          <w:tab w:val="left" w:pos="851"/>
        </w:tabs>
        <w:spacing w:before="0" w:after="0" w:line="276" w:lineRule="auto"/>
        <w:ind w:left="0" w:right="20" w:firstLine="709"/>
        <w:jc w:val="both"/>
        <w:rPr>
          <w:rFonts w:ascii="Times New Roman" w:hAnsi="Times New Roman" w:cs="Times New Roman"/>
          <w:sz w:val="28"/>
          <w:szCs w:val="28"/>
        </w:rPr>
      </w:pPr>
      <w:r w:rsidRPr="009F2EB6">
        <w:rPr>
          <w:rStyle w:val="1"/>
          <w:rFonts w:ascii="Times New Roman" w:hAnsi="Times New Roman" w:cs="Times New Roman"/>
          <w:color w:val="000000"/>
          <w:sz w:val="28"/>
          <w:szCs w:val="28"/>
        </w:rPr>
        <w:t>Обращения, в соответствии с частью 1 статьи 12 Федерального закона от 2 мая 2006 г. № 59-ФЗ «О порядке рассмотрения обращений граждан Российской Федерации», рассматриваются в течение 30 дней со дня их регистрации.</w:t>
      </w:r>
    </w:p>
    <w:p w:rsidR="00BE4D5E" w:rsidRPr="009F2EB6" w:rsidRDefault="00BE4D5E" w:rsidP="009F2EB6">
      <w:pPr>
        <w:pStyle w:val="a3"/>
        <w:shd w:val="clear" w:color="auto" w:fill="auto"/>
        <w:tabs>
          <w:tab w:val="left" w:pos="851"/>
        </w:tabs>
        <w:spacing w:before="0" w:after="0" w:line="276" w:lineRule="auto"/>
        <w:ind w:right="20" w:firstLine="709"/>
        <w:jc w:val="both"/>
        <w:rPr>
          <w:rFonts w:ascii="Times New Roman" w:hAnsi="Times New Roman" w:cs="Times New Roman"/>
          <w:sz w:val="28"/>
          <w:szCs w:val="28"/>
        </w:rPr>
      </w:pPr>
      <w:r w:rsidRPr="009F2EB6">
        <w:rPr>
          <w:rStyle w:val="1"/>
          <w:rFonts w:ascii="Times New Roman" w:hAnsi="Times New Roman" w:cs="Times New Roman"/>
          <w:color w:val="000000"/>
          <w:sz w:val="28"/>
          <w:szCs w:val="28"/>
        </w:rPr>
        <w:t>При необходимости может устанавливаться более короткий срок рассмотрения обращения.</w:t>
      </w:r>
    </w:p>
    <w:p w:rsidR="00BE4D5E" w:rsidRPr="009F2EB6" w:rsidRDefault="00BE4D5E" w:rsidP="009F2EB6">
      <w:pPr>
        <w:pStyle w:val="a3"/>
        <w:numPr>
          <w:ilvl w:val="2"/>
          <w:numId w:val="26"/>
        </w:numPr>
        <w:shd w:val="clear" w:color="auto" w:fill="auto"/>
        <w:tabs>
          <w:tab w:val="left" w:pos="851"/>
        </w:tabs>
        <w:spacing w:before="0" w:after="0" w:line="276" w:lineRule="auto"/>
        <w:ind w:left="0" w:right="20" w:firstLine="709"/>
        <w:jc w:val="both"/>
        <w:rPr>
          <w:rFonts w:ascii="Times New Roman" w:hAnsi="Times New Roman" w:cs="Times New Roman"/>
          <w:sz w:val="28"/>
          <w:szCs w:val="28"/>
        </w:rPr>
      </w:pPr>
      <w:r w:rsidRPr="009F2EB6">
        <w:rPr>
          <w:rStyle w:val="1"/>
          <w:rFonts w:ascii="Times New Roman" w:hAnsi="Times New Roman" w:cs="Times New Roman"/>
          <w:color w:val="000000"/>
          <w:sz w:val="28"/>
          <w:szCs w:val="28"/>
        </w:rPr>
        <w:t>Решение о продлении сроков рассмотрения обращения принимается в ходе осуществления текущего контроля при наличии объективных причин, по которым направить заявителю ответ по существу вопросов, поставленных в обращении, в установленные сроки не представляется возможным.</w:t>
      </w:r>
    </w:p>
    <w:p w:rsidR="00692104" w:rsidRPr="00692104" w:rsidRDefault="00692104" w:rsidP="00270792">
      <w:pPr>
        <w:pStyle w:val="a3"/>
        <w:numPr>
          <w:ilvl w:val="1"/>
          <w:numId w:val="26"/>
        </w:numPr>
        <w:shd w:val="clear" w:color="auto" w:fill="auto"/>
        <w:tabs>
          <w:tab w:val="left" w:pos="1345"/>
        </w:tabs>
        <w:spacing w:before="0" w:after="0" w:line="276" w:lineRule="auto"/>
        <w:ind w:left="0" w:right="20" w:firstLine="709"/>
        <w:jc w:val="both"/>
        <w:rPr>
          <w:rFonts w:ascii="Times New Roman" w:hAnsi="Times New Roman" w:cs="Times New Roman"/>
          <w:sz w:val="28"/>
          <w:szCs w:val="28"/>
        </w:rPr>
      </w:pPr>
      <w:r w:rsidRPr="00692104">
        <w:rPr>
          <w:rStyle w:val="1"/>
          <w:rFonts w:ascii="Times New Roman" w:hAnsi="Times New Roman" w:cs="Times New Roman"/>
          <w:color w:val="000000"/>
          <w:sz w:val="28"/>
          <w:szCs w:val="28"/>
        </w:rPr>
        <w:t xml:space="preserve">Более подробную информацию по данному вопросу можно получить из Методических рекомендаций «Обеспечение повышения результативности и эффективности работы федеральных органов исполнительной власти с обращениями </w:t>
      </w:r>
      <w:r w:rsidRPr="00692104">
        <w:rPr>
          <w:rStyle w:val="1"/>
          <w:rFonts w:ascii="Times New Roman" w:hAnsi="Times New Roman" w:cs="Times New Roman"/>
          <w:color w:val="000000"/>
          <w:sz w:val="28"/>
          <w:szCs w:val="28"/>
        </w:rPr>
        <w:lastRenderedPageBreak/>
        <w:t>граждан и организаций по фактам коррупции», одобренных президиумом Совета при Президенте Российской Федерации по противодействию коррупции (протокол от 25 сентября 2012 г. № 34).</w:t>
      </w:r>
    </w:p>
    <w:p w:rsidR="00F7301A" w:rsidRPr="000E1A77" w:rsidRDefault="00F7301A" w:rsidP="000E1A77">
      <w:pPr>
        <w:pStyle w:val="a3"/>
        <w:shd w:val="clear" w:color="auto" w:fill="auto"/>
        <w:spacing w:before="0" w:after="0" w:line="276" w:lineRule="auto"/>
        <w:ind w:left="740" w:right="40"/>
        <w:rPr>
          <w:rFonts w:ascii="Times New Roman" w:hAnsi="Times New Roman" w:cs="Times New Roman"/>
          <w:sz w:val="28"/>
          <w:szCs w:val="28"/>
        </w:rPr>
      </w:pPr>
    </w:p>
    <w:p w:rsidR="000E1A77" w:rsidRPr="000E1A77" w:rsidRDefault="000E1A77" w:rsidP="000E1A77">
      <w:pPr>
        <w:pStyle w:val="11"/>
        <w:numPr>
          <w:ilvl w:val="0"/>
          <w:numId w:val="26"/>
        </w:numPr>
        <w:shd w:val="clear" w:color="auto" w:fill="auto"/>
        <w:tabs>
          <w:tab w:val="left" w:pos="1003"/>
        </w:tabs>
        <w:spacing w:before="0" w:after="172" w:line="260" w:lineRule="exact"/>
        <w:jc w:val="center"/>
        <w:rPr>
          <w:sz w:val="28"/>
          <w:szCs w:val="28"/>
        </w:rPr>
      </w:pPr>
      <w:bookmarkStart w:id="6" w:name="bookmark6"/>
      <w:r w:rsidRPr="000E1A77">
        <w:rPr>
          <w:rStyle w:val="10"/>
          <w:b/>
          <w:bCs/>
          <w:color w:val="000000"/>
          <w:sz w:val="28"/>
          <w:szCs w:val="28"/>
        </w:rPr>
        <w:t>Судебная практика по делам о противодействии коррупции</w:t>
      </w:r>
      <w:bookmarkEnd w:id="6"/>
    </w:p>
    <w:p w:rsidR="000E1A77" w:rsidRPr="00430C82" w:rsidRDefault="000E1A77" w:rsidP="00430C82">
      <w:pPr>
        <w:pStyle w:val="a3"/>
        <w:shd w:val="clear" w:color="auto" w:fill="auto"/>
        <w:spacing w:before="0" w:after="0" w:line="276" w:lineRule="auto"/>
        <w:ind w:left="740" w:right="40"/>
        <w:jc w:val="both"/>
        <w:rPr>
          <w:rFonts w:ascii="Times New Roman" w:hAnsi="Times New Roman" w:cs="Times New Roman"/>
          <w:sz w:val="28"/>
          <w:szCs w:val="28"/>
        </w:rPr>
      </w:pPr>
    </w:p>
    <w:p w:rsidR="00B94603" w:rsidRPr="00B94603" w:rsidRDefault="00B94603" w:rsidP="00B94603">
      <w:pPr>
        <w:pStyle w:val="a3"/>
        <w:numPr>
          <w:ilvl w:val="1"/>
          <w:numId w:val="28"/>
        </w:numPr>
        <w:shd w:val="clear" w:color="auto" w:fill="auto"/>
        <w:tabs>
          <w:tab w:val="left" w:pos="2519"/>
        </w:tabs>
        <w:spacing w:before="0" w:after="0" w:line="276" w:lineRule="auto"/>
        <w:rPr>
          <w:rFonts w:ascii="Times New Roman" w:hAnsi="Times New Roman" w:cs="Times New Roman"/>
          <w:sz w:val="28"/>
          <w:szCs w:val="28"/>
        </w:rPr>
      </w:pPr>
      <w:r w:rsidRPr="00B94603">
        <w:rPr>
          <w:rFonts w:ascii="Times New Roman" w:hAnsi="Times New Roman" w:cs="Times New Roman"/>
          <w:color w:val="000000"/>
          <w:sz w:val="28"/>
          <w:szCs w:val="28"/>
          <w:u w:val="single"/>
        </w:rPr>
        <w:t>Рассмотрение судами конкретных дел</w:t>
      </w:r>
    </w:p>
    <w:p w:rsidR="00B94603" w:rsidRPr="00B94603" w:rsidRDefault="00B94603" w:rsidP="00B94603">
      <w:pPr>
        <w:pStyle w:val="a3"/>
        <w:shd w:val="clear" w:color="auto" w:fill="auto"/>
        <w:spacing w:before="0" w:after="0" w:line="276" w:lineRule="auto"/>
        <w:ind w:left="20" w:right="20" w:firstLine="700"/>
        <w:jc w:val="both"/>
        <w:rPr>
          <w:rFonts w:ascii="Times New Roman" w:hAnsi="Times New Roman" w:cs="Times New Roman"/>
          <w:sz w:val="28"/>
          <w:szCs w:val="28"/>
        </w:rPr>
      </w:pPr>
      <w:proofErr w:type="gramStart"/>
      <w:r w:rsidRPr="00B94603">
        <w:rPr>
          <w:rStyle w:val="1"/>
          <w:rFonts w:ascii="Times New Roman" w:hAnsi="Times New Roman" w:cs="Times New Roman"/>
          <w:color w:val="000000"/>
          <w:sz w:val="28"/>
          <w:szCs w:val="28"/>
        </w:rPr>
        <w:t xml:space="preserve">Судебная коллегия по гражданским делам Липецкого областного суда в определении от 3 апреля 2013 г. по делу </w:t>
      </w:r>
      <w:r w:rsidRPr="00B94603">
        <w:rPr>
          <w:rStyle w:val="1"/>
          <w:rFonts w:ascii="Times New Roman" w:hAnsi="Times New Roman" w:cs="Times New Roman"/>
          <w:color w:val="000000"/>
          <w:sz w:val="28"/>
          <w:szCs w:val="28"/>
          <w:lang w:val="en-US"/>
        </w:rPr>
        <w:t>N</w:t>
      </w:r>
      <w:r w:rsidRPr="00B94603">
        <w:rPr>
          <w:rStyle w:val="1"/>
          <w:rFonts w:ascii="Times New Roman" w:hAnsi="Times New Roman" w:cs="Times New Roman"/>
          <w:color w:val="000000"/>
          <w:sz w:val="28"/>
          <w:szCs w:val="28"/>
        </w:rPr>
        <w:t xml:space="preserve"> 33-832/2013 года при рассмотрении материалов дела по факту получения гражданским служащим в качестве подарка коньяка "Хеннесси" стоимостью 2800 рублей сделала вывод, что положения п. 6 ч. 1 ст. 17 Федерального закона </w:t>
      </w:r>
      <w:r w:rsidRPr="00B94603">
        <w:rPr>
          <w:rStyle w:val="1"/>
          <w:rFonts w:ascii="Times New Roman" w:hAnsi="Times New Roman" w:cs="Times New Roman"/>
          <w:color w:val="000000"/>
          <w:sz w:val="28"/>
          <w:szCs w:val="28"/>
          <w:lang w:val="en-US"/>
        </w:rPr>
        <w:t>N</w:t>
      </w:r>
      <w:r w:rsidRPr="00B94603">
        <w:rPr>
          <w:rStyle w:val="1"/>
          <w:rFonts w:ascii="Times New Roman" w:hAnsi="Times New Roman" w:cs="Times New Roman"/>
          <w:color w:val="000000"/>
          <w:sz w:val="28"/>
          <w:szCs w:val="28"/>
        </w:rPr>
        <w:t xml:space="preserve"> 79-ФЗ от 27.07.2004 г. "О государственной гражданской службе Российской</w:t>
      </w:r>
      <w:proofErr w:type="gramEnd"/>
      <w:r w:rsidRPr="00B94603">
        <w:rPr>
          <w:rStyle w:val="1"/>
          <w:rFonts w:ascii="Times New Roman" w:hAnsi="Times New Roman" w:cs="Times New Roman"/>
          <w:color w:val="000000"/>
          <w:sz w:val="28"/>
          <w:szCs w:val="28"/>
        </w:rPr>
        <w:t xml:space="preserve"> </w:t>
      </w:r>
      <w:proofErr w:type="gramStart"/>
      <w:r w:rsidRPr="00B94603">
        <w:rPr>
          <w:rStyle w:val="1"/>
          <w:rFonts w:ascii="Times New Roman" w:hAnsi="Times New Roman" w:cs="Times New Roman"/>
          <w:color w:val="000000"/>
          <w:sz w:val="28"/>
          <w:szCs w:val="28"/>
        </w:rPr>
        <w:t>Федерации", которым предусмотрен запрет на получение государственным гражданским служащим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имеет приоритет перед ст. 575 Гражданского кодекса Российской Федерации, которая допускает дарение обычных подарков государственным служащим стоимостью не выше трех тысяч рублей.</w:t>
      </w:r>
      <w:proofErr w:type="gramEnd"/>
    </w:p>
    <w:p w:rsidR="00B94603" w:rsidRPr="00B94603" w:rsidRDefault="00B94603" w:rsidP="00B94603">
      <w:pPr>
        <w:pStyle w:val="a3"/>
        <w:shd w:val="clear" w:color="auto" w:fill="auto"/>
        <w:spacing w:before="0" w:after="0" w:line="276" w:lineRule="auto"/>
        <w:ind w:left="20" w:right="20" w:firstLine="700"/>
        <w:jc w:val="both"/>
        <w:rPr>
          <w:rFonts w:ascii="Times New Roman" w:hAnsi="Times New Roman" w:cs="Times New Roman"/>
          <w:sz w:val="28"/>
          <w:szCs w:val="28"/>
        </w:rPr>
      </w:pPr>
      <w:r w:rsidRPr="00B94603">
        <w:rPr>
          <w:rStyle w:val="1"/>
          <w:rFonts w:ascii="Times New Roman" w:hAnsi="Times New Roman" w:cs="Times New Roman"/>
          <w:color w:val="000000"/>
          <w:sz w:val="28"/>
          <w:szCs w:val="28"/>
        </w:rPr>
        <w:t xml:space="preserve">Судом определено, что Федеральный закон от 27.07.2004 г. </w:t>
      </w:r>
      <w:r w:rsidRPr="00B94603">
        <w:rPr>
          <w:rStyle w:val="1"/>
          <w:rFonts w:ascii="Times New Roman" w:hAnsi="Times New Roman" w:cs="Times New Roman"/>
          <w:color w:val="000000"/>
          <w:sz w:val="28"/>
          <w:szCs w:val="28"/>
          <w:lang w:val="en-US"/>
        </w:rPr>
        <w:t>N</w:t>
      </w:r>
      <w:r w:rsidRPr="00B94603">
        <w:rPr>
          <w:rStyle w:val="1"/>
          <w:rFonts w:ascii="Times New Roman" w:hAnsi="Times New Roman" w:cs="Times New Roman"/>
          <w:color w:val="000000"/>
          <w:sz w:val="28"/>
          <w:szCs w:val="28"/>
        </w:rPr>
        <w:t xml:space="preserve"> 79-ФЗ является специальным, устанавливающим в качестве предмета правового регулирования, в том числе и определение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w:t>
      </w:r>
    </w:p>
    <w:p w:rsidR="00B94603" w:rsidRPr="00B94603" w:rsidRDefault="00B94603" w:rsidP="00B94603">
      <w:pPr>
        <w:pStyle w:val="a3"/>
        <w:shd w:val="clear" w:color="auto" w:fill="auto"/>
        <w:spacing w:before="0" w:after="0" w:line="276" w:lineRule="auto"/>
        <w:ind w:left="20" w:right="20" w:firstLine="700"/>
        <w:jc w:val="both"/>
        <w:rPr>
          <w:rFonts w:ascii="Times New Roman" w:hAnsi="Times New Roman" w:cs="Times New Roman"/>
          <w:sz w:val="28"/>
          <w:szCs w:val="28"/>
        </w:rPr>
      </w:pPr>
      <w:proofErr w:type="gramStart"/>
      <w:r w:rsidRPr="00B94603">
        <w:rPr>
          <w:rStyle w:val="1"/>
          <w:rFonts w:ascii="Times New Roman" w:hAnsi="Times New Roman" w:cs="Times New Roman"/>
          <w:color w:val="000000"/>
          <w:sz w:val="28"/>
          <w:szCs w:val="28"/>
        </w:rPr>
        <w:t xml:space="preserve">С учетом этого судом сделан вывод, что исходя из п. 6 ч. 1 ст. 17 Федерального закона от 27.07.2004 г. </w:t>
      </w:r>
      <w:r w:rsidRPr="00B94603">
        <w:rPr>
          <w:rStyle w:val="1"/>
          <w:rFonts w:ascii="Times New Roman" w:hAnsi="Times New Roman" w:cs="Times New Roman"/>
          <w:color w:val="000000"/>
          <w:sz w:val="28"/>
          <w:szCs w:val="28"/>
          <w:lang w:val="en-US"/>
        </w:rPr>
        <w:t>N</w:t>
      </w:r>
      <w:r w:rsidRPr="00B94603">
        <w:rPr>
          <w:rStyle w:val="1"/>
          <w:rFonts w:ascii="Times New Roman" w:hAnsi="Times New Roman" w:cs="Times New Roman"/>
          <w:color w:val="000000"/>
          <w:sz w:val="28"/>
          <w:szCs w:val="28"/>
        </w:rPr>
        <w:t xml:space="preserve"> 79-ФЗ то обстоятельство, что сумма подарка менее трех тысяч рублей правового значения не имеет, поскольку вышеуказанный коньяк не являлся подарком, полученным в связи с протокольным мероприятием, а был подарком в связи с исполнением истцом служебных обязанностей, следовательно, само получение</w:t>
      </w:r>
      <w:proofErr w:type="gramEnd"/>
      <w:r w:rsidRPr="00B94603">
        <w:rPr>
          <w:rStyle w:val="1"/>
          <w:rFonts w:ascii="Times New Roman" w:hAnsi="Times New Roman" w:cs="Times New Roman"/>
          <w:color w:val="000000"/>
          <w:sz w:val="28"/>
          <w:szCs w:val="28"/>
        </w:rPr>
        <w:t xml:space="preserve"> данного подарка, является нарушением п. 6 ч. 1 ст. 17 Федерального закона от 27.07.2004 г. </w:t>
      </w:r>
      <w:r w:rsidRPr="00B94603">
        <w:rPr>
          <w:rStyle w:val="1"/>
          <w:rFonts w:ascii="Times New Roman" w:hAnsi="Times New Roman" w:cs="Times New Roman"/>
          <w:color w:val="000000"/>
          <w:sz w:val="28"/>
          <w:szCs w:val="28"/>
          <w:lang w:val="en-US"/>
        </w:rPr>
        <w:t>N</w:t>
      </w:r>
      <w:r w:rsidRPr="00B94603">
        <w:rPr>
          <w:rStyle w:val="1"/>
          <w:rFonts w:ascii="Times New Roman" w:hAnsi="Times New Roman" w:cs="Times New Roman"/>
          <w:color w:val="000000"/>
          <w:sz w:val="28"/>
          <w:szCs w:val="28"/>
        </w:rPr>
        <w:t xml:space="preserve"> 79-ФЗ.</w:t>
      </w:r>
    </w:p>
    <w:p w:rsidR="00726AAF" w:rsidRPr="00726AAF" w:rsidRDefault="00726AAF" w:rsidP="00726AAF">
      <w:pPr>
        <w:pStyle w:val="a3"/>
        <w:numPr>
          <w:ilvl w:val="1"/>
          <w:numId w:val="28"/>
        </w:numPr>
        <w:shd w:val="clear" w:color="auto" w:fill="auto"/>
        <w:tabs>
          <w:tab w:val="left" w:pos="2539"/>
        </w:tabs>
        <w:spacing w:before="0" w:after="0" w:line="276" w:lineRule="auto"/>
        <w:rPr>
          <w:rFonts w:ascii="Times New Roman" w:hAnsi="Times New Roman" w:cs="Times New Roman"/>
          <w:sz w:val="28"/>
          <w:szCs w:val="28"/>
        </w:rPr>
      </w:pPr>
      <w:r w:rsidRPr="00726AAF">
        <w:rPr>
          <w:rFonts w:ascii="Times New Roman" w:hAnsi="Times New Roman" w:cs="Times New Roman"/>
          <w:color w:val="000000"/>
          <w:sz w:val="28"/>
          <w:szCs w:val="28"/>
          <w:u w:val="single"/>
        </w:rPr>
        <w:t>Материалы высших судебных органов</w:t>
      </w:r>
    </w:p>
    <w:p w:rsidR="00726AAF" w:rsidRPr="00726AAF" w:rsidRDefault="00726AAF" w:rsidP="00726AAF">
      <w:pPr>
        <w:pStyle w:val="a3"/>
        <w:shd w:val="clear" w:color="auto" w:fill="auto"/>
        <w:spacing w:before="0" w:after="0" w:line="276" w:lineRule="auto"/>
        <w:ind w:left="20" w:firstLine="720"/>
        <w:jc w:val="both"/>
        <w:rPr>
          <w:rFonts w:ascii="Times New Roman" w:hAnsi="Times New Roman" w:cs="Times New Roman"/>
          <w:sz w:val="28"/>
          <w:szCs w:val="28"/>
        </w:rPr>
      </w:pPr>
      <w:r w:rsidRPr="00726AAF">
        <w:rPr>
          <w:rStyle w:val="1"/>
          <w:rFonts w:ascii="Times New Roman" w:hAnsi="Times New Roman" w:cs="Times New Roman"/>
          <w:color w:val="000000"/>
          <w:sz w:val="28"/>
          <w:szCs w:val="28"/>
        </w:rPr>
        <w:t xml:space="preserve">Постановлением Пленума Верховного Суда Российской Федерации </w:t>
      </w:r>
      <w:proofErr w:type="gramStart"/>
      <w:r w:rsidRPr="00726AAF">
        <w:rPr>
          <w:rStyle w:val="1"/>
          <w:rFonts w:ascii="Times New Roman" w:hAnsi="Times New Roman" w:cs="Times New Roman"/>
          <w:color w:val="000000"/>
          <w:sz w:val="28"/>
          <w:szCs w:val="28"/>
        </w:rPr>
        <w:t>от</w:t>
      </w:r>
      <w:proofErr w:type="gramEnd"/>
    </w:p>
    <w:p w:rsidR="00726AAF" w:rsidRPr="00726AAF" w:rsidRDefault="00726AAF" w:rsidP="00726AAF">
      <w:pPr>
        <w:pStyle w:val="a3"/>
        <w:numPr>
          <w:ilvl w:val="0"/>
          <w:numId w:val="4"/>
        </w:numPr>
        <w:shd w:val="clear" w:color="auto" w:fill="auto"/>
        <w:tabs>
          <w:tab w:val="left" w:pos="241"/>
        </w:tabs>
        <w:spacing w:before="0" w:after="0" w:line="276" w:lineRule="auto"/>
        <w:ind w:left="20" w:right="20"/>
        <w:jc w:val="both"/>
        <w:rPr>
          <w:rFonts w:ascii="Times New Roman" w:hAnsi="Times New Roman" w:cs="Times New Roman"/>
          <w:sz w:val="28"/>
          <w:szCs w:val="28"/>
        </w:rPr>
      </w:pPr>
      <w:r w:rsidRPr="00726AAF">
        <w:rPr>
          <w:rStyle w:val="1"/>
          <w:rFonts w:ascii="Times New Roman" w:hAnsi="Times New Roman" w:cs="Times New Roman"/>
          <w:color w:val="000000"/>
          <w:sz w:val="28"/>
          <w:szCs w:val="28"/>
        </w:rPr>
        <w:t>июля 2013 г. № 24 «О судебной практике по делам о взяточничестве и об иных коррупционных преступлениях» даны разъяснения в связи с вопросами, возникающими у судов при рассмотрении уголовных дел о взяточничестве и об иных связанных с ним преступлениях, в том числе коррупционных.</w:t>
      </w:r>
    </w:p>
    <w:p w:rsidR="00726AAF" w:rsidRPr="00726AAF" w:rsidRDefault="00726AAF"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r w:rsidRPr="00726AAF">
        <w:rPr>
          <w:rStyle w:val="1"/>
          <w:rFonts w:ascii="Times New Roman" w:hAnsi="Times New Roman" w:cs="Times New Roman"/>
          <w:color w:val="000000"/>
          <w:sz w:val="28"/>
          <w:szCs w:val="28"/>
        </w:rPr>
        <w:t xml:space="preserve">Несмотря на то, что это постановление адресовано в первую очередь судам (в целях обеспечения единства судебной практики), содержащиеся в нем оценки и разъяснения имеют существенное значение для профилактики коррупционных </w:t>
      </w:r>
      <w:r w:rsidRPr="00726AAF">
        <w:rPr>
          <w:rStyle w:val="1"/>
          <w:rFonts w:ascii="Times New Roman" w:hAnsi="Times New Roman" w:cs="Times New Roman"/>
          <w:color w:val="000000"/>
          <w:sz w:val="28"/>
          <w:szCs w:val="28"/>
        </w:rPr>
        <w:lastRenderedPageBreak/>
        <w:t>правонарушений на государственной и муниципальной службе.</w:t>
      </w:r>
    </w:p>
    <w:p w:rsidR="00726AAF" w:rsidRPr="00726AAF" w:rsidRDefault="00726AAF"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r w:rsidRPr="00726AAF">
        <w:rPr>
          <w:rStyle w:val="1"/>
          <w:rFonts w:ascii="Times New Roman" w:hAnsi="Times New Roman" w:cs="Times New Roman"/>
          <w:color w:val="000000"/>
          <w:sz w:val="28"/>
          <w:szCs w:val="28"/>
        </w:rPr>
        <w:t>В связи с этим приведем наиболее важные, на наш взгляд, положения Постановления Пленума Верховного Суда.</w:t>
      </w:r>
    </w:p>
    <w:p w:rsidR="00726AAF" w:rsidRPr="00726AAF" w:rsidRDefault="00726AAF" w:rsidP="00726AAF">
      <w:pPr>
        <w:pStyle w:val="a3"/>
        <w:numPr>
          <w:ilvl w:val="0"/>
          <w:numId w:val="29"/>
        </w:numPr>
        <w:shd w:val="clear" w:color="auto" w:fill="auto"/>
        <w:tabs>
          <w:tab w:val="left" w:pos="1143"/>
        </w:tabs>
        <w:spacing w:before="0" w:after="0" w:line="276" w:lineRule="auto"/>
        <w:ind w:left="20" w:right="20" w:firstLine="720"/>
        <w:jc w:val="both"/>
        <w:rPr>
          <w:rFonts w:ascii="Times New Roman" w:hAnsi="Times New Roman" w:cs="Times New Roman"/>
          <w:sz w:val="28"/>
          <w:szCs w:val="28"/>
        </w:rPr>
      </w:pPr>
      <w:r w:rsidRPr="00726AAF">
        <w:rPr>
          <w:rStyle w:val="1"/>
          <w:rFonts w:ascii="Times New Roman" w:hAnsi="Times New Roman" w:cs="Times New Roman"/>
          <w:color w:val="000000"/>
          <w:sz w:val="28"/>
          <w:szCs w:val="28"/>
        </w:rPr>
        <w:t>Согласно ст.290 УК РФ под получением взятки понимается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w:t>
      </w:r>
    </w:p>
    <w:p w:rsidR="00726AAF" w:rsidRPr="00726AAF" w:rsidRDefault="00726AAF"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r w:rsidRPr="00726AAF">
        <w:rPr>
          <w:rStyle w:val="1"/>
          <w:rFonts w:ascii="Times New Roman" w:hAnsi="Times New Roman" w:cs="Times New Roman"/>
          <w:color w:val="000000"/>
          <w:sz w:val="28"/>
          <w:szCs w:val="28"/>
        </w:rPr>
        <w:t>К действиям, направленным на получение преступного результата относятся: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26AAF" w:rsidRPr="00093E54" w:rsidRDefault="00726AAF" w:rsidP="00093E54">
      <w:pPr>
        <w:pStyle w:val="a3"/>
        <w:shd w:val="clear" w:color="auto" w:fill="auto"/>
        <w:spacing w:before="0" w:after="0"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Пленумом даны разъяснения основных терминов и положений названной статьи:</w:t>
      </w:r>
    </w:p>
    <w:p w:rsidR="00726AAF" w:rsidRPr="00093E54" w:rsidRDefault="00726AAF" w:rsidP="00093E54">
      <w:pPr>
        <w:pStyle w:val="a3"/>
        <w:numPr>
          <w:ilvl w:val="0"/>
          <w:numId w:val="30"/>
        </w:numPr>
        <w:shd w:val="clear" w:color="auto" w:fill="auto"/>
        <w:tabs>
          <w:tab w:val="left" w:pos="1143"/>
        </w:tabs>
        <w:spacing w:before="0" w:after="0" w:line="276" w:lineRule="auto"/>
        <w:ind w:left="20" w:right="20" w:firstLine="720"/>
        <w:jc w:val="both"/>
        <w:rPr>
          <w:rFonts w:ascii="Times New Roman" w:hAnsi="Times New Roman" w:cs="Times New Roman"/>
          <w:sz w:val="28"/>
          <w:szCs w:val="28"/>
        </w:rPr>
      </w:pPr>
      <w:r w:rsidRPr="00093E54">
        <w:rPr>
          <w:rStyle w:val="ae"/>
          <w:rFonts w:ascii="Times New Roman" w:hAnsi="Times New Roman" w:cs="Times New Roman"/>
          <w:color w:val="000000"/>
          <w:sz w:val="28"/>
          <w:szCs w:val="28"/>
        </w:rPr>
        <w:t xml:space="preserve">действия (бездействие) должностного лица, входящие в его служебные полномочия </w:t>
      </w:r>
      <w:r w:rsidRPr="00093E54">
        <w:rPr>
          <w:rStyle w:val="1"/>
          <w:rFonts w:ascii="Times New Roman" w:hAnsi="Times New Roman" w:cs="Times New Roman"/>
          <w:color w:val="000000"/>
          <w:sz w:val="28"/>
          <w:szCs w:val="28"/>
        </w:rPr>
        <w:t>- такие действия (бездействие), которые оно имеет право и (или) обязано совершить в пределах его служебной компетенции (сокращение установленных законом сроков рассмотрения обращения взяткодателя, ускорение принятия должностным лицом соответствующего решении и др.);</w:t>
      </w:r>
    </w:p>
    <w:p w:rsidR="00726AAF" w:rsidRPr="00093E54" w:rsidRDefault="00726AAF" w:rsidP="00093E54">
      <w:pPr>
        <w:pStyle w:val="a3"/>
        <w:numPr>
          <w:ilvl w:val="0"/>
          <w:numId w:val="30"/>
        </w:numPr>
        <w:shd w:val="clear" w:color="auto" w:fill="auto"/>
        <w:tabs>
          <w:tab w:val="left" w:pos="1292"/>
        </w:tabs>
        <w:spacing w:before="0" w:after="0" w:line="276" w:lineRule="auto"/>
        <w:ind w:left="20" w:right="20" w:firstLine="720"/>
        <w:jc w:val="both"/>
        <w:rPr>
          <w:rFonts w:ascii="Times New Roman" w:hAnsi="Times New Roman" w:cs="Times New Roman"/>
          <w:sz w:val="28"/>
          <w:szCs w:val="28"/>
        </w:rPr>
      </w:pPr>
      <w:r w:rsidRPr="00093E54">
        <w:rPr>
          <w:rStyle w:val="ae"/>
          <w:rFonts w:ascii="Times New Roman" w:hAnsi="Times New Roman" w:cs="Times New Roman"/>
          <w:color w:val="000000"/>
          <w:sz w:val="28"/>
          <w:szCs w:val="28"/>
        </w:rPr>
        <w:t xml:space="preserve">общее покровительство по службе </w:t>
      </w:r>
      <w:r w:rsidRPr="00093E54">
        <w:rPr>
          <w:rStyle w:val="1"/>
          <w:rFonts w:ascii="Times New Roman" w:hAnsi="Times New Roman" w:cs="Times New Roman"/>
          <w:color w:val="000000"/>
          <w:sz w:val="28"/>
          <w:szCs w:val="28"/>
        </w:rPr>
        <w:t>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93E54" w:rsidRPr="00093E54" w:rsidRDefault="00093E54" w:rsidP="00093E54">
      <w:pPr>
        <w:pStyle w:val="a3"/>
        <w:numPr>
          <w:ilvl w:val="0"/>
          <w:numId w:val="30"/>
        </w:numPr>
        <w:shd w:val="clear" w:color="auto" w:fill="auto"/>
        <w:tabs>
          <w:tab w:val="left" w:pos="1489"/>
        </w:tabs>
        <w:spacing w:before="0" w:line="276" w:lineRule="auto"/>
        <w:ind w:left="20" w:right="20" w:firstLine="720"/>
        <w:jc w:val="both"/>
        <w:rPr>
          <w:rFonts w:ascii="Times New Roman" w:hAnsi="Times New Roman" w:cs="Times New Roman"/>
          <w:sz w:val="28"/>
          <w:szCs w:val="28"/>
        </w:rPr>
      </w:pPr>
      <w:r w:rsidRPr="00093E54">
        <w:rPr>
          <w:rStyle w:val="ae"/>
          <w:rFonts w:ascii="Times New Roman" w:hAnsi="Times New Roman" w:cs="Times New Roman"/>
          <w:color w:val="000000"/>
          <w:sz w:val="28"/>
          <w:szCs w:val="28"/>
        </w:rPr>
        <w:t xml:space="preserve">попустительство по службе </w:t>
      </w:r>
      <w:r w:rsidRPr="00093E54">
        <w:rPr>
          <w:rStyle w:val="1"/>
          <w:rFonts w:ascii="Times New Roman" w:hAnsi="Times New Roman" w:cs="Times New Roman"/>
          <w:color w:val="000000"/>
          <w:sz w:val="28"/>
          <w:szCs w:val="28"/>
        </w:rPr>
        <w:t>может проявляться, в частности, в согласии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93E54" w:rsidRPr="00093E54" w:rsidRDefault="00093E54" w:rsidP="00093E54">
      <w:pPr>
        <w:pStyle w:val="a3"/>
        <w:shd w:val="clear" w:color="auto" w:fill="auto"/>
        <w:spacing w:before="0"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При этом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93E54" w:rsidRPr="00093E54" w:rsidRDefault="00093E54" w:rsidP="00093E54">
      <w:pPr>
        <w:pStyle w:val="a3"/>
        <w:shd w:val="clear" w:color="auto" w:fill="auto"/>
        <w:spacing w:before="0"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093E54">
        <w:rPr>
          <w:rStyle w:val="1"/>
          <w:rFonts w:ascii="Times New Roman" w:hAnsi="Times New Roman" w:cs="Times New Roman"/>
          <w:color w:val="000000"/>
          <w:sz w:val="28"/>
          <w:szCs w:val="28"/>
        </w:rPr>
        <w:t>пользу</w:t>
      </w:r>
      <w:proofErr w:type="gramEnd"/>
      <w:r w:rsidRPr="00093E54">
        <w:rPr>
          <w:rStyle w:val="1"/>
          <w:rFonts w:ascii="Times New Roman" w:hAnsi="Times New Roman" w:cs="Times New Roman"/>
          <w:color w:val="000000"/>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93E54" w:rsidRPr="00093E54" w:rsidRDefault="00093E54" w:rsidP="00093E54">
      <w:pPr>
        <w:pStyle w:val="41"/>
        <w:numPr>
          <w:ilvl w:val="0"/>
          <w:numId w:val="30"/>
        </w:numPr>
        <w:shd w:val="clear" w:color="auto" w:fill="auto"/>
        <w:tabs>
          <w:tab w:val="left" w:pos="1143"/>
        </w:tabs>
        <w:spacing w:before="0" w:after="56" w:line="276" w:lineRule="auto"/>
        <w:ind w:left="20" w:right="20" w:firstLine="720"/>
        <w:jc w:val="both"/>
        <w:rPr>
          <w:rFonts w:ascii="Times New Roman" w:hAnsi="Times New Roman" w:cs="Times New Roman"/>
          <w:sz w:val="28"/>
          <w:szCs w:val="28"/>
        </w:rPr>
      </w:pPr>
      <w:r w:rsidRPr="00093E54">
        <w:rPr>
          <w:rStyle w:val="4"/>
          <w:rFonts w:ascii="Times New Roman" w:hAnsi="Times New Roman" w:cs="Times New Roman"/>
          <w:b/>
          <w:bCs/>
          <w:color w:val="000000"/>
          <w:sz w:val="28"/>
          <w:szCs w:val="28"/>
        </w:rPr>
        <w:t xml:space="preserve">незаконные действия (бездействие), за совершение которых должностное лицо получило взятку, </w:t>
      </w:r>
      <w:r w:rsidRPr="00093E54">
        <w:rPr>
          <w:rStyle w:val="40"/>
          <w:rFonts w:ascii="Times New Roman" w:hAnsi="Times New Roman" w:cs="Times New Roman"/>
          <w:b w:val="0"/>
          <w:bCs w:val="0"/>
          <w:color w:val="000000"/>
          <w:sz w:val="28"/>
          <w:szCs w:val="28"/>
        </w:rPr>
        <w:t>- это действия (бездействие), которые:</w:t>
      </w:r>
    </w:p>
    <w:p w:rsidR="00093E54" w:rsidRPr="00093E54" w:rsidRDefault="00093E54" w:rsidP="00093E54">
      <w:pPr>
        <w:pStyle w:val="a3"/>
        <w:shd w:val="clear" w:color="auto" w:fill="auto"/>
        <w:spacing w:before="0" w:after="129"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 xml:space="preserve">совершены должностным лицом с использованием служебных полномочий, </w:t>
      </w:r>
      <w:proofErr w:type="gramStart"/>
      <w:r w:rsidRPr="00093E54">
        <w:rPr>
          <w:rStyle w:val="1"/>
          <w:rFonts w:ascii="Times New Roman" w:hAnsi="Times New Roman" w:cs="Times New Roman"/>
          <w:color w:val="000000"/>
          <w:sz w:val="28"/>
          <w:szCs w:val="28"/>
        </w:rPr>
        <w:lastRenderedPageBreak/>
        <w:t>однако</w:t>
      </w:r>
      <w:proofErr w:type="gramEnd"/>
      <w:r w:rsidRPr="00093E54">
        <w:rPr>
          <w:rStyle w:val="1"/>
          <w:rFonts w:ascii="Times New Roman" w:hAnsi="Times New Roman" w:cs="Times New Roman"/>
          <w:color w:val="000000"/>
          <w:sz w:val="28"/>
          <w:szCs w:val="28"/>
        </w:rPr>
        <w:t xml:space="preserve"> в отсутствие предусмотренных законом оснований или условий для их реализации;</w:t>
      </w:r>
    </w:p>
    <w:p w:rsidR="00093E54" w:rsidRPr="00093E54" w:rsidRDefault="00093E54" w:rsidP="00093E54">
      <w:pPr>
        <w:pStyle w:val="a3"/>
        <w:shd w:val="clear" w:color="auto" w:fill="auto"/>
        <w:spacing w:before="0" w:after="112" w:line="276" w:lineRule="auto"/>
        <w:ind w:lef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относятся к полномочиям другого должностного лица;</w:t>
      </w:r>
    </w:p>
    <w:p w:rsidR="00093E54" w:rsidRPr="00093E54" w:rsidRDefault="00093E54" w:rsidP="00093E54">
      <w:pPr>
        <w:pStyle w:val="a3"/>
        <w:shd w:val="clear" w:color="auto" w:fill="auto"/>
        <w:spacing w:before="0" w:after="125"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 xml:space="preserve">совершаются должностным лицом единолично, однако могли быть </w:t>
      </w:r>
      <w:proofErr w:type="gramStart"/>
      <w:r w:rsidRPr="00093E54">
        <w:rPr>
          <w:rStyle w:val="1"/>
          <w:rFonts w:ascii="Times New Roman" w:hAnsi="Times New Roman" w:cs="Times New Roman"/>
          <w:color w:val="000000"/>
          <w:sz w:val="28"/>
          <w:szCs w:val="28"/>
        </w:rPr>
        <w:t>осуществлены</w:t>
      </w:r>
      <w:proofErr w:type="gramEnd"/>
      <w:r w:rsidRPr="00093E54">
        <w:rPr>
          <w:rStyle w:val="1"/>
          <w:rFonts w:ascii="Times New Roman" w:hAnsi="Times New Roman" w:cs="Times New Roman"/>
          <w:color w:val="000000"/>
          <w:sz w:val="28"/>
          <w:szCs w:val="28"/>
        </w:rPr>
        <w:t xml:space="preserve"> только коллегиально либо по согласованию с другим должностным лицом или органом;</w:t>
      </w:r>
    </w:p>
    <w:p w:rsidR="00093E54" w:rsidRPr="00093E54" w:rsidRDefault="00093E54" w:rsidP="00093E54">
      <w:pPr>
        <w:pStyle w:val="a3"/>
        <w:shd w:val="clear" w:color="auto" w:fill="auto"/>
        <w:spacing w:before="0" w:after="177" w:line="276" w:lineRule="auto"/>
        <w:ind w:lef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состоят в неисполнении служебных обязанностей;</w:t>
      </w:r>
    </w:p>
    <w:p w:rsidR="00093E54" w:rsidRPr="00093E54" w:rsidRDefault="00093E54" w:rsidP="00093E54">
      <w:pPr>
        <w:pStyle w:val="a3"/>
        <w:shd w:val="clear" w:color="auto" w:fill="auto"/>
        <w:spacing w:before="0" w:after="112" w:line="276" w:lineRule="auto"/>
        <w:ind w:lef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никто и ни при каких обстоятельствах не вправе совершать.</w:t>
      </w:r>
    </w:p>
    <w:p w:rsidR="00093E54" w:rsidRPr="00093E54" w:rsidRDefault="00093E54" w:rsidP="00093E54">
      <w:pPr>
        <w:pStyle w:val="a3"/>
        <w:shd w:val="clear" w:color="auto" w:fill="auto"/>
        <w:spacing w:before="0" w:after="64"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93E54" w:rsidRPr="00093E54" w:rsidRDefault="00093E54" w:rsidP="00093E54">
      <w:pPr>
        <w:pStyle w:val="a3"/>
        <w:shd w:val="clear" w:color="auto" w:fill="auto"/>
        <w:spacing w:before="0" w:after="0"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 xml:space="preserve">Согласно изложенной в Постановления Пленума правовой позиции </w:t>
      </w:r>
      <w:r w:rsidRPr="00093E54">
        <w:rPr>
          <w:rStyle w:val="ae"/>
          <w:rFonts w:ascii="Times New Roman" w:hAnsi="Times New Roman" w:cs="Times New Roman"/>
          <w:color w:val="000000"/>
          <w:sz w:val="28"/>
          <w:szCs w:val="28"/>
        </w:rPr>
        <w:t xml:space="preserve">должностное лицо способствует совершению действий (бездействию) в пользу взяткодателя или представляемых им лиц, </w:t>
      </w:r>
      <w:r w:rsidRPr="00093E54">
        <w:rPr>
          <w:rStyle w:val="1"/>
          <w:rFonts w:ascii="Times New Roman" w:hAnsi="Times New Roman" w:cs="Times New Roman"/>
          <w:color w:val="000000"/>
          <w:sz w:val="28"/>
          <w:szCs w:val="28"/>
        </w:rPr>
        <w:t>если использует свой авторитет и иные возможности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w:t>
      </w:r>
      <w:r w:rsidRPr="00093E54">
        <w:rPr>
          <w:rStyle w:val="1"/>
          <w:rFonts w:ascii="Times New Roman" w:hAnsi="Times New Roman" w:cs="Times New Roman"/>
          <w:color w:val="000000"/>
          <w:sz w:val="28"/>
          <w:szCs w:val="28"/>
        </w:rPr>
        <w:t xml:space="preserve"> </w:t>
      </w:r>
      <w:r w:rsidRPr="00093E54">
        <w:rPr>
          <w:rStyle w:val="1"/>
          <w:rFonts w:ascii="Times New Roman" w:hAnsi="Times New Roman" w:cs="Times New Roman"/>
          <w:color w:val="000000"/>
          <w:sz w:val="28"/>
          <w:szCs w:val="28"/>
        </w:rPr>
        <w:t>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93E54" w:rsidRPr="00093E54" w:rsidRDefault="00093E54" w:rsidP="00093E54">
      <w:pPr>
        <w:pStyle w:val="a3"/>
        <w:shd w:val="clear" w:color="auto" w:fill="auto"/>
        <w:spacing w:before="0" w:after="56"/>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 xml:space="preserve">При этом получение должностным лицом вознаграждения за использование </w:t>
      </w:r>
      <w:r w:rsidRPr="00093E54">
        <w:rPr>
          <w:rStyle w:val="ae"/>
          <w:rFonts w:ascii="Times New Roman" w:hAnsi="Times New Roman" w:cs="Times New Roman"/>
          <w:color w:val="000000"/>
          <w:sz w:val="28"/>
          <w:szCs w:val="28"/>
        </w:rPr>
        <w:t xml:space="preserve">исключительно личных, не связанных с его должностным положением, отношений </w:t>
      </w:r>
      <w:r w:rsidRPr="00093E54">
        <w:rPr>
          <w:rStyle w:val="1"/>
          <w:rFonts w:ascii="Times New Roman" w:hAnsi="Times New Roman" w:cs="Times New Roman"/>
          <w:color w:val="000000"/>
          <w:sz w:val="28"/>
          <w:szCs w:val="28"/>
        </w:rPr>
        <w:t>не может квалифицироваться по ст.290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093E54" w:rsidRPr="00093E54" w:rsidRDefault="00093E54" w:rsidP="00093E54">
      <w:pPr>
        <w:pStyle w:val="a3"/>
        <w:shd w:val="clear" w:color="auto" w:fill="auto"/>
        <w:spacing w:before="0" w:line="346" w:lineRule="exact"/>
        <w:ind w:left="20" w:right="20" w:firstLine="720"/>
        <w:jc w:val="both"/>
        <w:rPr>
          <w:rFonts w:ascii="Times New Roman" w:hAnsi="Times New Roman" w:cs="Times New Roman"/>
          <w:sz w:val="28"/>
          <w:szCs w:val="28"/>
        </w:rPr>
      </w:pPr>
      <w:proofErr w:type="gramStart"/>
      <w:r w:rsidRPr="00093E54">
        <w:rPr>
          <w:rStyle w:val="1"/>
          <w:rFonts w:ascii="Times New Roman" w:hAnsi="Times New Roman" w:cs="Times New Roman"/>
          <w:color w:val="000000"/>
          <w:sz w:val="28"/>
          <w:szCs w:val="28"/>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w:t>
      </w:r>
      <w:r w:rsidRPr="00093E54">
        <w:rPr>
          <w:rStyle w:val="ae"/>
          <w:rFonts w:ascii="Times New Roman" w:hAnsi="Times New Roman" w:cs="Times New Roman"/>
          <w:color w:val="000000"/>
          <w:sz w:val="28"/>
          <w:szCs w:val="28"/>
        </w:rPr>
        <w:t xml:space="preserve">до </w:t>
      </w:r>
      <w:r w:rsidRPr="00093E54">
        <w:rPr>
          <w:rStyle w:val="1"/>
          <w:rFonts w:ascii="Times New Roman" w:hAnsi="Times New Roman" w:cs="Times New Roman"/>
          <w:color w:val="000000"/>
          <w:sz w:val="28"/>
          <w:szCs w:val="28"/>
        </w:rPr>
        <w:t xml:space="preserve">или </w:t>
      </w:r>
      <w:r w:rsidRPr="00093E54">
        <w:rPr>
          <w:rStyle w:val="ae"/>
          <w:rFonts w:ascii="Times New Roman" w:hAnsi="Times New Roman" w:cs="Times New Roman"/>
          <w:color w:val="000000"/>
          <w:sz w:val="28"/>
          <w:szCs w:val="28"/>
        </w:rPr>
        <w:t xml:space="preserve">после </w:t>
      </w:r>
      <w:r w:rsidRPr="00093E54">
        <w:rPr>
          <w:rStyle w:val="1"/>
          <w:rFonts w:ascii="Times New Roman" w:hAnsi="Times New Roman" w:cs="Times New Roman"/>
          <w:color w:val="000000"/>
          <w:sz w:val="28"/>
          <w:szCs w:val="28"/>
        </w:rPr>
        <w:t>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093E54" w:rsidRPr="00093E54" w:rsidRDefault="00093E54" w:rsidP="00093E54">
      <w:pPr>
        <w:pStyle w:val="a3"/>
        <w:numPr>
          <w:ilvl w:val="0"/>
          <w:numId w:val="29"/>
        </w:numPr>
        <w:shd w:val="clear" w:color="auto" w:fill="auto"/>
        <w:tabs>
          <w:tab w:val="left" w:pos="1230"/>
        </w:tabs>
        <w:spacing w:before="0" w:line="346" w:lineRule="exact"/>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Взяткой, наряду с деньгами, ценными бумагами, иным имуществом, могут также быть незаконное оказание услуг имущественного характера и предоставление имущественных прав.</w:t>
      </w:r>
    </w:p>
    <w:p w:rsidR="00093E54" w:rsidRPr="00093E54" w:rsidRDefault="00093E54" w:rsidP="00093E54">
      <w:pPr>
        <w:pStyle w:val="a3"/>
        <w:shd w:val="clear" w:color="auto" w:fill="auto"/>
        <w:spacing w:before="0" w:line="346" w:lineRule="exact"/>
        <w:ind w:left="20" w:right="20" w:firstLine="720"/>
        <w:jc w:val="both"/>
        <w:rPr>
          <w:rFonts w:ascii="Times New Roman" w:hAnsi="Times New Roman" w:cs="Times New Roman"/>
          <w:sz w:val="28"/>
          <w:szCs w:val="28"/>
        </w:rPr>
      </w:pPr>
      <w:r w:rsidRPr="00093E54">
        <w:rPr>
          <w:rStyle w:val="ae"/>
          <w:rFonts w:ascii="Times New Roman" w:hAnsi="Times New Roman" w:cs="Times New Roman"/>
          <w:color w:val="000000"/>
          <w:sz w:val="28"/>
          <w:szCs w:val="28"/>
        </w:rPr>
        <w:t xml:space="preserve">Незаконным оказанием услуг имущественного характера </w:t>
      </w:r>
      <w:r w:rsidRPr="00093E54">
        <w:rPr>
          <w:rStyle w:val="1"/>
          <w:rFonts w:ascii="Times New Roman" w:hAnsi="Times New Roman" w:cs="Times New Roman"/>
          <w:color w:val="000000"/>
          <w:sz w:val="28"/>
          <w:szCs w:val="28"/>
        </w:rPr>
        <w:t xml:space="preserve">является предоставление должностному лицу в качестве взятки любых имущественных выгод, </w:t>
      </w:r>
      <w:r w:rsidRPr="00093E54">
        <w:rPr>
          <w:rStyle w:val="1"/>
          <w:rFonts w:ascii="Times New Roman" w:hAnsi="Times New Roman" w:cs="Times New Roman"/>
          <w:color w:val="000000"/>
          <w:sz w:val="28"/>
          <w:szCs w:val="28"/>
        </w:rPr>
        <w:lastRenderedPageBreak/>
        <w:t>в том числе освобождение его от имущественных обязательств.</w:t>
      </w:r>
    </w:p>
    <w:p w:rsidR="00093E54" w:rsidRPr="00093E54" w:rsidRDefault="00093E54" w:rsidP="00093E54">
      <w:pPr>
        <w:pStyle w:val="a3"/>
        <w:shd w:val="clear" w:color="auto" w:fill="auto"/>
        <w:spacing w:before="0" w:after="64" w:line="346" w:lineRule="exact"/>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В частности,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93E54" w:rsidRPr="00C27A17" w:rsidRDefault="00093E54" w:rsidP="00C27A17">
      <w:pPr>
        <w:pStyle w:val="a3"/>
        <w:shd w:val="clear" w:color="auto" w:fill="auto"/>
        <w:spacing w:before="0" w:after="0" w:line="276" w:lineRule="auto"/>
        <w:ind w:left="20" w:right="20" w:firstLine="720"/>
        <w:jc w:val="both"/>
        <w:rPr>
          <w:rFonts w:ascii="Times New Roman" w:hAnsi="Times New Roman" w:cs="Times New Roman"/>
          <w:sz w:val="28"/>
          <w:szCs w:val="28"/>
        </w:rPr>
      </w:pPr>
      <w:r w:rsidRPr="00093E54">
        <w:rPr>
          <w:rStyle w:val="1"/>
          <w:rFonts w:ascii="Times New Roman" w:hAnsi="Times New Roman" w:cs="Times New Roman"/>
          <w:color w:val="000000"/>
          <w:sz w:val="28"/>
          <w:szCs w:val="28"/>
        </w:rPr>
        <w:t xml:space="preserve">Если взяткой является незаконное оказание услуг имущественного характера, то это преступление считается оконченным с начала выполнения должностным лицом (с согласия должностного лица на выполнение) действий, непосредственно направленных на приобретение им </w:t>
      </w:r>
      <w:r w:rsidRPr="00C27A17">
        <w:rPr>
          <w:rStyle w:val="1"/>
          <w:rFonts w:ascii="Times New Roman" w:hAnsi="Times New Roman" w:cs="Times New Roman"/>
          <w:color w:val="000000"/>
          <w:sz w:val="28"/>
          <w:szCs w:val="28"/>
        </w:rPr>
        <w:t>имущественных выгод.</w:t>
      </w:r>
    </w:p>
    <w:p w:rsidR="00093E54" w:rsidRPr="00C27A17" w:rsidRDefault="00093E54" w:rsidP="00C27A17">
      <w:pPr>
        <w:pStyle w:val="a3"/>
        <w:shd w:val="clear" w:color="auto" w:fill="auto"/>
        <w:spacing w:before="0" w:after="0" w:line="276" w:lineRule="auto"/>
        <w:ind w:left="20" w:right="20" w:firstLine="720"/>
        <w:jc w:val="both"/>
        <w:rPr>
          <w:rFonts w:ascii="Times New Roman" w:hAnsi="Times New Roman" w:cs="Times New Roman"/>
          <w:sz w:val="28"/>
          <w:szCs w:val="28"/>
        </w:rPr>
      </w:pPr>
      <w:r w:rsidRPr="00C27A17">
        <w:rPr>
          <w:rStyle w:val="ae"/>
          <w:rFonts w:ascii="Times New Roman" w:hAnsi="Times New Roman" w:cs="Times New Roman"/>
          <w:color w:val="000000"/>
          <w:sz w:val="28"/>
          <w:szCs w:val="28"/>
        </w:rPr>
        <w:t xml:space="preserve">Незаконное предоставление имущественных прав </w:t>
      </w:r>
      <w:r w:rsidRPr="00C27A17">
        <w:rPr>
          <w:rStyle w:val="1"/>
          <w:rFonts w:ascii="Times New Roman" w:hAnsi="Times New Roman" w:cs="Times New Roman"/>
          <w:color w:val="000000"/>
          <w:sz w:val="28"/>
          <w:szCs w:val="28"/>
        </w:rPr>
        <w:t>должностному лицу предполагает возникновение у него юридически закрепленной возможности вступить во владение или распорядиться чужим имуществом</w:t>
      </w:r>
    </w:p>
    <w:p w:rsidR="00C27A17" w:rsidRPr="00C27A17" w:rsidRDefault="00C27A17" w:rsidP="00C27A17">
      <w:pPr>
        <w:pStyle w:val="a3"/>
        <w:shd w:val="clear" w:color="auto" w:fill="auto"/>
        <w:spacing w:before="0" w:after="0" w:line="276" w:lineRule="auto"/>
        <w:ind w:left="20" w:right="20"/>
        <w:jc w:val="both"/>
        <w:rPr>
          <w:rFonts w:ascii="Times New Roman" w:hAnsi="Times New Roman" w:cs="Times New Roman"/>
          <w:sz w:val="28"/>
          <w:szCs w:val="28"/>
        </w:rPr>
      </w:pPr>
      <w:r w:rsidRPr="00C27A17">
        <w:rPr>
          <w:rStyle w:val="1"/>
          <w:rFonts w:ascii="Times New Roman" w:hAnsi="Times New Roman" w:cs="Times New Roman"/>
          <w:color w:val="000000"/>
          <w:sz w:val="28"/>
          <w:szCs w:val="28"/>
        </w:rPr>
        <w:t>как своим собственным, требовать от должника исполнения в его пользу имущественных обязательств и др.</w:t>
      </w:r>
    </w:p>
    <w:p w:rsidR="00C27A17" w:rsidRPr="00C27A17" w:rsidRDefault="00C27A17" w:rsidP="00C27A17">
      <w:pPr>
        <w:pStyle w:val="a3"/>
        <w:shd w:val="clear" w:color="auto" w:fill="auto"/>
        <w:spacing w:before="0" w:after="0" w:line="276" w:lineRule="auto"/>
        <w:ind w:left="20" w:right="20" w:firstLine="700"/>
        <w:jc w:val="both"/>
        <w:rPr>
          <w:rFonts w:ascii="Times New Roman" w:hAnsi="Times New Roman" w:cs="Times New Roman"/>
          <w:sz w:val="28"/>
          <w:szCs w:val="28"/>
        </w:rPr>
      </w:pPr>
      <w:r w:rsidRPr="00C27A17">
        <w:rPr>
          <w:rStyle w:val="ae"/>
          <w:rFonts w:ascii="Times New Roman" w:hAnsi="Times New Roman" w:cs="Times New Roman"/>
          <w:color w:val="000000"/>
          <w:sz w:val="28"/>
          <w:szCs w:val="28"/>
        </w:rPr>
        <w:t xml:space="preserve">Вымогательством взятки </w:t>
      </w:r>
      <w:r w:rsidRPr="00C27A17">
        <w:rPr>
          <w:rStyle w:val="1"/>
          <w:rFonts w:ascii="Times New Roman" w:hAnsi="Times New Roman" w:cs="Times New Roman"/>
          <w:color w:val="000000"/>
          <w:sz w:val="28"/>
          <w:szCs w:val="28"/>
        </w:rPr>
        <w:t xml:space="preserve">является не только требование должностного лица дать взятку,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C27A17">
        <w:rPr>
          <w:rStyle w:val="1"/>
          <w:rFonts w:ascii="Times New Roman" w:hAnsi="Times New Roman" w:cs="Times New Roman"/>
          <w:color w:val="000000"/>
          <w:sz w:val="28"/>
          <w:szCs w:val="28"/>
        </w:rPr>
        <w:t>правоохраняемых</w:t>
      </w:r>
      <w:proofErr w:type="spellEnd"/>
      <w:r w:rsidRPr="00C27A17">
        <w:rPr>
          <w:rStyle w:val="1"/>
          <w:rFonts w:ascii="Times New Roman" w:hAnsi="Times New Roman" w:cs="Times New Roman"/>
          <w:color w:val="000000"/>
          <w:sz w:val="28"/>
          <w:szCs w:val="28"/>
        </w:rPr>
        <w:t xml:space="preserve"> интересов.</w:t>
      </w:r>
    </w:p>
    <w:p w:rsidR="00C27A17" w:rsidRPr="00C27A17" w:rsidRDefault="00C27A17" w:rsidP="00C27A17">
      <w:pPr>
        <w:pStyle w:val="a3"/>
        <w:shd w:val="clear" w:color="auto" w:fill="auto"/>
        <w:spacing w:before="0" w:after="0" w:line="276" w:lineRule="auto"/>
        <w:ind w:left="20" w:right="20" w:firstLine="700"/>
        <w:jc w:val="both"/>
        <w:rPr>
          <w:rFonts w:ascii="Times New Roman" w:hAnsi="Times New Roman" w:cs="Times New Roman"/>
          <w:sz w:val="28"/>
          <w:szCs w:val="28"/>
        </w:rPr>
      </w:pPr>
      <w:r w:rsidRPr="00C27A17">
        <w:rPr>
          <w:rStyle w:val="1"/>
          <w:rFonts w:ascii="Times New Roman" w:hAnsi="Times New Roman" w:cs="Times New Roman"/>
          <w:color w:val="000000"/>
          <w:sz w:val="28"/>
          <w:szCs w:val="28"/>
        </w:rPr>
        <w:t>Например, умышленное нарушение установленных законом сроков рассмотрения обращений граждан.</w:t>
      </w:r>
    </w:p>
    <w:p w:rsidR="00C27A17" w:rsidRPr="00C27A17" w:rsidRDefault="00C27A17" w:rsidP="00C27A17">
      <w:pPr>
        <w:pStyle w:val="a3"/>
        <w:numPr>
          <w:ilvl w:val="0"/>
          <w:numId w:val="29"/>
        </w:numPr>
        <w:shd w:val="clear" w:color="auto" w:fill="auto"/>
        <w:tabs>
          <w:tab w:val="left" w:pos="1470"/>
        </w:tabs>
        <w:spacing w:before="0" w:after="0" w:line="276" w:lineRule="auto"/>
        <w:ind w:left="20" w:right="20" w:firstLine="700"/>
        <w:jc w:val="both"/>
        <w:rPr>
          <w:rFonts w:ascii="Times New Roman" w:hAnsi="Times New Roman" w:cs="Times New Roman"/>
          <w:sz w:val="28"/>
          <w:szCs w:val="28"/>
        </w:rPr>
      </w:pPr>
      <w:proofErr w:type="gramStart"/>
      <w:r w:rsidRPr="00C27A17">
        <w:rPr>
          <w:rStyle w:val="1"/>
          <w:rFonts w:ascii="Times New Roman" w:hAnsi="Times New Roman" w:cs="Times New Roman"/>
          <w:color w:val="000000"/>
          <w:sz w:val="28"/>
          <w:szCs w:val="28"/>
        </w:rPr>
        <w:t xml:space="preserve">В случае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w:t>
      </w:r>
      <w:r w:rsidRPr="00C27A17">
        <w:rPr>
          <w:rStyle w:val="ae"/>
          <w:rFonts w:ascii="Times New Roman" w:hAnsi="Times New Roman" w:cs="Times New Roman"/>
          <w:color w:val="000000"/>
          <w:sz w:val="28"/>
          <w:szCs w:val="28"/>
        </w:rPr>
        <w:t xml:space="preserve">заведомо превышающем рыночную стоимость </w:t>
      </w:r>
      <w:r w:rsidRPr="00C27A17">
        <w:rPr>
          <w:rStyle w:val="1"/>
          <w:rFonts w:ascii="Times New Roman" w:hAnsi="Times New Roman" w:cs="Times New Roman"/>
          <w:color w:val="000000"/>
          <w:sz w:val="28"/>
          <w:szCs w:val="28"/>
        </w:rPr>
        <w:t xml:space="preserve">указанных в договоре товаров, работ или услуг, получив за это незаконное вознаграждение, то содеянное им судами квалифицируется </w:t>
      </w:r>
      <w:r w:rsidRPr="00C27A17">
        <w:rPr>
          <w:rStyle w:val="ae"/>
          <w:rFonts w:ascii="Times New Roman" w:hAnsi="Times New Roman" w:cs="Times New Roman"/>
          <w:color w:val="000000"/>
          <w:sz w:val="28"/>
          <w:szCs w:val="28"/>
        </w:rPr>
        <w:t xml:space="preserve">по совокупности преступлений </w:t>
      </w:r>
      <w:r w:rsidRPr="00C27A17">
        <w:rPr>
          <w:rStyle w:val="1"/>
          <w:rFonts w:ascii="Times New Roman" w:hAnsi="Times New Roman" w:cs="Times New Roman"/>
          <w:color w:val="000000"/>
          <w:sz w:val="28"/>
          <w:szCs w:val="28"/>
        </w:rPr>
        <w:t>как растрату вверенного</w:t>
      </w:r>
      <w:proofErr w:type="gramEnd"/>
      <w:r w:rsidRPr="00C27A17">
        <w:rPr>
          <w:rStyle w:val="1"/>
          <w:rFonts w:ascii="Times New Roman" w:hAnsi="Times New Roman" w:cs="Times New Roman"/>
          <w:color w:val="000000"/>
          <w:sz w:val="28"/>
          <w:szCs w:val="28"/>
        </w:rPr>
        <w:t xml:space="preserve"> ему имущества и как получение взятки (если при указанных обстоятельствах стоимость товаров, работ или услуг завышена не была, содеянное является </w:t>
      </w:r>
      <w:r w:rsidRPr="00C27A17">
        <w:rPr>
          <w:rStyle w:val="ae"/>
          <w:rFonts w:ascii="Times New Roman" w:hAnsi="Times New Roman" w:cs="Times New Roman"/>
          <w:color w:val="000000"/>
          <w:sz w:val="28"/>
          <w:szCs w:val="28"/>
        </w:rPr>
        <w:t>получением взятки).</w:t>
      </w:r>
    </w:p>
    <w:p w:rsidR="00C27A17" w:rsidRPr="00C27A17" w:rsidRDefault="00C27A17" w:rsidP="00C27A17">
      <w:pPr>
        <w:pStyle w:val="a3"/>
        <w:shd w:val="clear" w:color="auto" w:fill="auto"/>
        <w:spacing w:before="0" w:after="0" w:line="276" w:lineRule="auto"/>
        <w:ind w:left="20" w:right="20" w:firstLine="700"/>
        <w:jc w:val="both"/>
        <w:rPr>
          <w:rFonts w:ascii="Times New Roman" w:hAnsi="Times New Roman" w:cs="Times New Roman"/>
          <w:sz w:val="28"/>
          <w:szCs w:val="28"/>
        </w:rPr>
      </w:pPr>
      <w:r w:rsidRPr="00C27A17">
        <w:rPr>
          <w:rStyle w:val="ae"/>
          <w:rFonts w:ascii="Times New Roman" w:hAnsi="Times New Roman" w:cs="Times New Roman"/>
          <w:color w:val="000000"/>
          <w:sz w:val="28"/>
          <w:szCs w:val="28"/>
        </w:rPr>
        <w:t xml:space="preserve">Обещание или предложение посредничества </w:t>
      </w:r>
      <w:r w:rsidRPr="00C27A17">
        <w:rPr>
          <w:rStyle w:val="1"/>
          <w:rFonts w:ascii="Times New Roman" w:hAnsi="Times New Roman" w:cs="Times New Roman"/>
          <w:color w:val="000000"/>
          <w:sz w:val="28"/>
          <w:szCs w:val="28"/>
        </w:rPr>
        <w:t>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C27A17" w:rsidRPr="00C27A17" w:rsidRDefault="00C27A17" w:rsidP="00C27A17">
      <w:pPr>
        <w:pStyle w:val="a3"/>
        <w:shd w:val="clear" w:color="auto" w:fill="auto"/>
        <w:spacing w:before="0" w:after="0" w:line="276" w:lineRule="auto"/>
        <w:ind w:left="20" w:right="20" w:firstLine="700"/>
        <w:jc w:val="both"/>
        <w:rPr>
          <w:rFonts w:ascii="Times New Roman" w:hAnsi="Times New Roman" w:cs="Times New Roman"/>
          <w:sz w:val="28"/>
          <w:szCs w:val="28"/>
        </w:rPr>
      </w:pPr>
      <w:r w:rsidRPr="00C27A17">
        <w:rPr>
          <w:rStyle w:val="1"/>
          <w:rFonts w:ascii="Times New Roman" w:hAnsi="Times New Roman" w:cs="Times New Roman"/>
          <w:color w:val="000000"/>
          <w:sz w:val="28"/>
          <w:szCs w:val="28"/>
        </w:rPr>
        <w:t xml:space="preserve">В случае, когда лицо, обещавшее либо предложившее посредничество во взяточничестве, заведомо </w:t>
      </w:r>
      <w:r w:rsidRPr="00C27A17">
        <w:rPr>
          <w:rStyle w:val="ae"/>
          <w:rFonts w:ascii="Times New Roman" w:hAnsi="Times New Roman" w:cs="Times New Roman"/>
          <w:color w:val="000000"/>
          <w:sz w:val="28"/>
          <w:szCs w:val="28"/>
        </w:rPr>
        <w:t xml:space="preserve">не намеревалось </w:t>
      </w:r>
      <w:r w:rsidRPr="00C27A17">
        <w:rPr>
          <w:rStyle w:val="1"/>
          <w:rFonts w:ascii="Times New Roman" w:hAnsi="Times New Roman" w:cs="Times New Roman"/>
          <w:color w:val="000000"/>
          <w:sz w:val="28"/>
          <w:szCs w:val="28"/>
        </w:rPr>
        <w:t xml:space="preserve">передавать ценности в качестве взятки должностному лицу либо посреднику и, получив указанные ценности, обратило их в свою пользу, содеянное квалифицируется как </w:t>
      </w:r>
      <w:r w:rsidRPr="00C27A17">
        <w:rPr>
          <w:rStyle w:val="ae"/>
          <w:rFonts w:ascii="Times New Roman" w:hAnsi="Times New Roman" w:cs="Times New Roman"/>
          <w:color w:val="000000"/>
          <w:sz w:val="28"/>
          <w:szCs w:val="28"/>
        </w:rPr>
        <w:t>мошенничество.</w:t>
      </w:r>
    </w:p>
    <w:p w:rsidR="00C27A17" w:rsidRPr="00182DB3" w:rsidRDefault="00C27A17" w:rsidP="00182DB3">
      <w:pPr>
        <w:pStyle w:val="a3"/>
        <w:numPr>
          <w:ilvl w:val="0"/>
          <w:numId w:val="29"/>
        </w:numPr>
        <w:shd w:val="clear" w:color="auto" w:fill="auto"/>
        <w:tabs>
          <w:tab w:val="left" w:pos="1186"/>
        </w:tabs>
        <w:spacing w:before="0" w:after="0" w:line="276" w:lineRule="auto"/>
        <w:ind w:left="20" w:right="20" w:firstLine="700"/>
        <w:jc w:val="both"/>
        <w:rPr>
          <w:rFonts w:ascii="Times New Roman" w:hAnsi="Times New Roman" w:cs="Times New Roman"/>
          <w:sz w:val="28"/>
          <w:szCs w:val="28"/>
        </w:rPr>
      </w:pPr>
      <w:r w:rsidRPr="00C27A17">
        <w:rPr>
          <w:rStyle w:val="1"/>
          <w:rFonts w:ascii="Times New Roman" w:hAnsi="Times New Roman" w:cs="Times New Roman"/>
          <w:color w:val="000000"/>
          <w:sz w:val="28"/>
          <w:szCs w:val="28"/>
        </w:rPr>
        <w:t xml:space="preserve">Освобождение от уголовной ответственности взяткодателя, который </w:t>
      </w:r>
      <w:r w:rsidRPr="00C27A17">
        <w:rPr>
          <w:rStyle w:val="1"/>
          <w:rFonts w:ascii="Times New Roman" w:hAnsi="Times New Roman" w:cs="Times New Roman"/>
          <w:color w:val="000000"/>
          <w:sz w:val="28"/>
          <w:szCs w:val="28"/>
        </w:rPr>
        <w:lastRenderedPageBreak/>
        <w:t xml:space="preserve">активно способствовал раскрытию и (или) расследованию преступления и в отношении которого имело место вымогательство взятки, не </w:t>
      </w:r>
      <w:r w:rsidRPr="00182DB3">
        <w:rPr>
          <w:rStyle w:val="1"/>
          <w:rFonts w:ascii="Times New Roman" w:hAnsi="Times New Roman" w:cs="Times New Roman"/>
          <w:color w:val="000000"/>
          <w:sz w:val="28"/>
          <w:szCs w:val="28"/>
        </w:rPr>
        <w:t>означает отсутствия в его действиях состава преступления.</w:t>
      </w:r>
    </w:p>
    <w:p w:rsidR="00C27A17" w:rsidRPr="00182DB3" w:rsidRDefault="00C27A17" w:rsidP="00182DB3">
      <w:pPr>
        <w:pStyle w:val="a3"/>
        <w:shd w:val="clear" w:color="auto" w:fill="auto"/>
        <w:spacing w:before="0" w:after="0" w:line="276" w:lineRule="auto"/>
        <w:ind w:left="20" w:right="20" w:firstLine="700"/>
        <w:jc w:val="both"/>
        <w:rPr>
          <w:rFonts w:ascii="Times New Roman" w:hAnsi="Times New Roman" w:cs="Times New Roman"/>
          <w:sz w:val="28"/>
          <w:szCs w:val="28"/>
        </w:rPr>
      </w:pPr>
      <w:r w:rsidRPr="00182DB3">
        <w:rPr>
          <w:rStyle w:val="1"/>
          <w:rFonts w:ascii="Times New Roman" w:hAnsi="Times New Roman" w:cs="Times New Roman"/>
          <w:color w:val="000000"/>
          <w:sz w:val="28"/>
          <w:szCs w:val="28"/>
        </w:rPr>
        <w:t>Поэтому такое лицо не может признаваться потерпевшим и не вправе претендовать на возвращение им ценностей, переданных в виде взятки.</w:t>
      </w:r>
    </w:p>
    <w:p w:rsidR="00182DB3" w:rsidRPr="00182DB3" w:rsidRDefault="00182DB3" w:rsidP="00182DB3">
      <w:pPr>
        <w:pStyle w:val="a3"/>
        <w:shd w:val="clear" w:color="auto" w:fill="auto"/>
        <w:spacing w:before="0" w:after="68" w:line="276" w:lineRule="auto"/>
        <w:ind w:left="20" w:right="20" w:firstLine="720"/>
        <w:jc w:val="both"/>
        <w:rPr>
          <w:rFonts w:ascii="Times New Roman" w:hAnsi="Times New Roman" w:cs="Times New Roman"/>
          <w:sz w:val="28"/>
          <w:szCs w:val="28"/>
        </w:rPr>
      </w:pPr>
      <w:r w:rsidRPr="00182DB3">
        <w:rPr>
          <w:rStyle w:val="1"/>
          <w:rFonts w:ascii="Times New Roman" w:hAnsi="Times New Roman" w:cs="Times New Roman"/>
          <w:color w:val="000000"/>
          <w:sz w:val="28"/>
          <w:szCs w:val="28"/>
        </w:rPr>
        <w:t xml:space="preserve">От передачи взятки под воздействием вымогательства отличаются не являющиеся преступлением действия лица, вынужденного передать деньги, ценности, иное имущество должностному лицу в состоянии крайней необходимости или в результате психического принуждения, когда отсутствовали иные законные средства для предотвращения причинения вреда </w:t>
      </w:r>
      <w:proofErr w:type="spellStart"/>
      <w:r w:rsidRPr="00182DB3">
        <w:rPr>
          <w:rStyle w:val="1"/>
          <w:rFonts w:ascii="Times New Roman" w:hAnsi="Times New Roman" w:cs="Times New Roman"/>
          <w:color w:val="000000"/>
          <w:sz w:val="28"/>
          <w:szCs w:val="28"/>
        </w:rPr>
        <w:t>правоохраняемым</w:t>
      </w:r>
      <w:proofErr w:type="spellEnd"/>
      <w:r w:rsidRPr="00182DB3">
        <w:rPr>
          <w:rStyle w:val="1"/>
          <w:rFonts w:ascii="Times New Roman" w:hAnsi="Times New Roman" w:cs="Times New Roman"/>
          <w:color w:val="000000"/>
          <w:sz w:val="28"/>
          <w:szCs w:val="28"/>
        </w:rPr>
        <w:t xml:space="preserve"> интересам владельца имущества либо представляемых им лиц.</w:t>
      </w:r>
    </w:p>
    <w:p w:rsidR="00182DB3" w:rsidRPr="00182DB3" w:rsidRDefault="00182DB3" w:rsidP="00182DB3">
      <w:pPr>
        <w:pStyle w:val="a3"/>
        <w:shd w:val="clear" w:color="auto" w:fill="auto"/>
        <w:spacing w:before="0" w:after="52" w:line="276" w:lineRule="auto"/>
        <w:ind w:left="20" w:right="20" w:firstLine="720"/>
        <w:jc w:val="both"/>
        <w:rPr>
          <w:rFonts w:ascii="Times New Roman" w:hAnsi="Times New Roman" w:cs="Times New Roman"/>
          <w:sz w:val="28"/>
          <w:szCs w:val="28"/>
        </w:rPr>
      </w:pPr>
      <w:r w:rsidRPr="00182DB3">
        <w:rPr>
          <w:rStyle w:val="1"/>
          <w:rFonts w:ascii="Times New Roman" w:hAnsi="Times New Roman" w:cs="Times New Roman"/>
          <w:color w:val="000000"/>
          <w:sz w:val="28"/>
          <w:szCs w:val="28"/>
        </w:rPr>
        <w:t>В таком случае имущество, полученное должностным лицом, подлежит возврату их владельцу.</w:t>
      </w:r>
    </w:p>
    <w:p w:rsidR="00182DB3" w:rsidRPr="00182DB3" w:rsidRDefault="00182DB3" w:rsidP="00182DB3">
      <w:pPr>
        <w:pStyle w:val="a3"/>
        <w:shd w:val="clear" w:color="auto" w:fill="auto"/>
        <w:spacing w:before="0" w:after="56" w:line="276" w:lineRule="auto"/>
        <w:ind w:left="20" w:right="20" w:firstLine="720"/>
        <w:jc w:val="both"/>
        <w:rPr>
          <w:rFonts w:ascii="Times New Roman" w:hAnsi="Times New Roman" w:cs="Times New Roman"/>
          <w:sz w:val="28"/>
          <w:szCs w:val="28"/>
        </w:rPr>
      </w:pPr>
      <w:proofErr w:type="gramStart"/>
      <w:r w:rsidRPr="00182DB3">
        <w:rPr>
          <w:rStyle w:val="ae"/>
          <w:rFonts w:ascii="Times New Roman" w:hAnsi="Times New Roman" w:cs="Times New Roman"/>
          <w:color w:val="000000"/>
          <w:sz w:val="28"/>
          <w:szCs w:val="28"/>
        </w:rPr>
        <w:t xml:space="preserve">Не образуют состав преступления, </w:t>
      </w:r>
      <w:r w:rsidRPr="00182DB3">
        <w:rPr>
          <w:rStyle w:val="1"/>
          <w:rFonts w:ascii="Times New Roman" w:hAnsi="Times New Roman" w:cs="Times New Roman"/>
          <w:color w:val="000000"/>
          <w:sz w:val="28"/>
          <w:szCs w:val="28"/>
        </w:rPr>
        <w:t xml:space="preserve">предусмотренного ст.291, ч.1 и 2 ст.204 УК РФ, действия лица, в отношении которого были заявлены требования о даче взятки, </w:t>
      </w:r>
      <w:r w:rsidRPr="00182DB3">
        <w:rPr>
          <w:rStyle w:val="ae"/>
          <w:rFonts w:ascii="Times New Roman" w:hAnsi="Times New Roman" w:cs="Times New Roman"/>
          <w:color w:val="000000"/>
          <w:sz w:val="28"/>
          <w:szCs w:val="28"/>
        </w:rPr>
        <w:t xml:space="preserve">если до передачи ценностей оно добровольно заявило об этом </w:t>
      </w:r>
      <w:r w:rsidRPr="00182DB3">
        <w:rPr>
          <w:rStyle w:val="1"/>
          <w:rFonts w:ascii="Times New Roman" w:hAnsi="Times New Roman" w:cs="Times New Roman"/>
          <w:color w:val="000000"/>
          <w:sz w:val="28"/>
          <w:szCs w:val="28"/>
        </w:rPr>
        <w:t>органу, имеющему право возбуждать уголовное дело, либо осуществлять оперативно-</w:t>
      </w:r>
      <w:proofErr w:type="spellStart"/>
      <w:r w:rsidRPr="00182DB3">
        <w:rPr>
          <w:rStyle w:val="1"/>
          <w:rFonts w:ascii="Times New Roman" w:hAnsi="Times New Roman" w:cs="Times New Roman"/>
          <w:color w:val="000000"/>
          <w:sz w:val="28"/>
          <w:szCs w:val="28"/>
        </w:rPr>
        <w:t>разыскную</w:t>
      </w:r>
      <w:proofErr w:type="spellEnd"/>
      <w:r w:rsidRPr="00182DB3">
        <w:rPr>
          <w:rStyle w:val="1"/>
          <w:rFonts w:ascii="Times New Roman" w:hAnsi="Times New Roman" w:cs="Times New Roman"/>
          <w:color w:val="000000"/>
          <w:sz w:val="28"/>
          <w:szCs w:val="28"/>
        </w:rPr>
        <w:t xml:space="preserve"> деятельность, и передача имущества, предоставление имущественных прав, оказание услуг производились </w:t>
      </w:r>
      <w:r w:rsidRPr="00182DB3">
        <w:rPr>
          <w:rStyle w:val="ae"/>
          <w:rFonts w:ascii="Times New Roman" w:hAnsi="Times New Roman" w:cs="Times New Roman"/>
          <w:color w:val="000000"/>
          <w:sz w:val="28"/>
          <w:szCs w:val="28"/>
        </w:rPr>
        <w:t xml:space="preserve">под контролем </w:t>
      </w:r>
      <w:r w:rsidRPr="00182DB3">
        <w:rPr>
          <w:rStyle w:val="1"/>
          <w:rFonts w:ascii="Times New Roman" w:hAnsi="Times New Roman" w:cs="Times New Roman"/>
          <w:color w:val="000000"/>
          <w:sz w:val="28"/>
          <w:szCs w:val="28"/>
        </w:rPr>
        <w:t>с целью задержания с</w:t>
      </w:r>
      <w:proofErr w:type="gramEnd"/>
      <w:r w:rsidRPr="00182DB3">
        <w:rPr>
          <w:rStyle w:val="1"/>
          <w:rFonts w:ascii="Times New Roman" w:hAnsi="Times New Roman" w:cs="Times New Roman"/>
          <w:color w:val="000000"/>
          <w:sz w:val="28"/>
          <w:szCs w:val="28"/>
        </w:rPr>
        <w:t xml:space="preserve"> поличным лица, заявившего такие требования.</w:t>
      </w:r>
    </w:p>
    <w:p w:rsidR="00182DB3" w:rsidRPr="00182DB3" w:rsidRDefault="00182DB3" w:rsidP="00182DB3">
      <w:pPr>
        <w:pStyle w:val="a3"/>
        <w:shd w:val="clear" w:color="auto" w:fill="auto"/>
        <w:spacing w:before="0" w:after="64" w:line="276" w:lineRule="auto"/>
        <w:ind w:left="20" w:right="20" w:firstLine="720"/>
        <w:jc w:val="both"/>
        <w:rPr>
          <w:rFonts w:ascii="Times New Roman" w:hAnsi="Times New Roman" w:cs="Times New Roman"/>
          <w:sz w:val="28"/>
          <w:szCs w:val="28"/>
        </w:rPr>
      </w:pPr>
      <w:r w:rsidRPr="00182DB3">
        <w:rPr>
          <w:rStyle w:val="1"/>
          <w:rFonts w:ascii="Times New Roman" w:hAnsi="Times New Roman" w:cs="Times New Roman"/>
          <w:color w:val="000000"/>
          <w:sz w:val="28"/>
          <w:szCs w:val="28"/>
        </w:rPr>
        <w:t>В этих случаях деньги и другие ценности, переданные в качестве взятки или предмета коммерческого подкупа, подлежат возвращению их владельцу.</w:t>
      </w:r>
    </w:p>
    <w:p w:rsidR="00182DB3" w:rsidRPr="00182DB3" w:rsidRDefault="00182DB3" w:rsidP="00182DB3">
      <w:pPr>
        <w:pStyle w:val="41"/>
        <w:numPr>
          <w:ilvl w:val="0"/>
          <w:numId w:val="29"/>
        </w:numPr>
        <w:shd w:val="clear" w:color="auto" w:fill="auto"/>
        <w:tabs>
          <w:tab w:val="left" w:pos="1009"/>
        </w:tabs>
        <w:spacing w:before="0" w:after="56" w:line="276" w:lineRule="auto"/>
        <w:ind w:left="20" w:right="20" w:firstLine="720"/>
        <w:jc w:val="both"/>
        <w:rPr>
          <w:rFonts w:ascii="Times New Roman" w:hAnsi="Times New Roman" w:cs="Times New Roman"/>
          <w:sz w:val="28"/>
          <w:szCs w:val="28"/>
        </w:rPr>
      </w:pPr>
      <w:r w:rsidRPr="00182DB3">
        <w:rPr>
          <w:rStyle w:val="4"/>
          <w:rFonts w:ascii="Times New Roman" w:hAnsi="Times New Roman" w:cs="Times New Roman"/>
          <w:b/>
          <w:bCs/>
          <w:color w:val="000000"/>
          <w:sz w:val="28"/>
          <w:szCs w:val="28"/>
        </w:rPr>
        <w:t>Ответственность за провокацию взятки</w:t>
      </w:r>
      <w:r w:rsidR="005917CE">
        <w:rPr>
          <w:rStyle w:val="af6"/>
          <w:rFonts w:ascii="Times New Roman" w:hAnsi="Times New Roman" w:cs="Times New Roman"/>
          <w:color w:val="000000"/>
          <w:sz w:val="28"/>
          <w:szCs w:val="28"/>
          <w:shd w:val="clear" w:color="auto" w:fill="FFFFFF"/>
        </w:rPr>
        <w:footnoteReference w:id="1"/>
      </w:r>
      <w:r w:rsidRPr="00182DB3">
        <w:rPr>
          <w:rStyle w:val="4"/>
          <w:rFonts w:ascii="Times New Roman" w:hAnsi="Times New Roman" w:cs="Times New Roman"/>
          <w:b/>
          <w:bCs/>
          <w:color w:val="000000"/>
          <w:sz w:val="28"/>
          <w:szCs w:val="28"/>
        </w:rPr>
        <w:t xml:space="preserve"> </w:t>
      </w:r>
      <w:r w:rsidRPr="00182DB3">
        <w:rPr>
          <w:rStyle w:val="40"/>
          <w:rFonts w:ascii="Times New Roman" w:hAnsi="Times New Roman" w:cs="Times New Roman"/>
          <w:b w:val="0"/>
          <w:bCs w:val="0"/>
          <w:color w:val="000000"/>
          <w:sz w:val="28"/>
          <w:szCs w:val="28"/>
        </w:rPr>
        <w:t xml:space="preserve">наступает лишь в том случае, когда попытка передачи денег, ценных бумаг, иного имущества или оказания услуг осуществлялась в целях </w:t>
      </w:r>
      <w:r w:rsidRPr="00182DB3">
        <w:rPr>
          <w:rStyle w:val="4"/>
          <w:rFonts w:ascii="Times New Roman" w:hAnsi="Times New Roman" w:cs="Times New Roman"/>
          <w:b/>
          <w:bCs/>
          <w:color w:val="000000"/>
          <w:sz w:val="28"/>
          <w:szCs w:val="28"/>
        </w:rPr>
        <w:t xml:space="preserve">искусственного формирования доказательств совершения преступления </w:t>
      </w:r>
      <w:r w:rsidRPr="00182DB3">
        <w:rPr>
          <w:rStyle w:val="40"/>
          <w:rFonts w:ascii="Times New Roman" w:hAnsi="Times New Roman" w:cs="Times New Roman"/>
          <w:b w:val="0"/>
          <w:bCs w:val="0"/>
          <w:color w:val="000000"/>
          <w:sz w:val="28"/>
          <w:szCs w:val="28"/>
        </w:rPr>
        <w:t xml:space="preserve">или шантажа и должностное лицо заведомо для виновного </w:t>
      </w:r>
      <w:r w:rsidRPr="00182DB3">
        <w:rPr>
          <w:rStyle w:val="4"/>
          <w:rFonts w:ascii="Times New Roman" w:hAnsi="Times New Roman" w:cs="Times New Roman"/>
          <w:b/>
          <w:bCs/>
          <w:color w:val="000000"/>
          <w:sz w:val="28"/>
          <w:szCs w:val="28"/>
        </w:rPr>
        <w:t>не совершало действий, свидетельствующих о его согласии принять взятку, или отказалось их принять.</w:t>
      </w:r>
    </w:p>
    <w:p w:rsidR="00182DB3" w:rsidRPr="00182DB3" w:rsidRDefault="00182DB3" w:rsidP="00182DB3">
      <w:pPr>
        <w:pStyle w:val="a3"/>
        <w:shd w:val="clear" w:color="auto" w:fill="auto"/>
        <w:spacing w:before="0" w:after="68" w:line="276" w:lineRule="auto"/>
        <w:ind w:left="20" w:right="20" w:firstLine="720"/>
        <w:jc w:val="both"/>
        <w:rPr>
          <w:rFonts w:ascii="Times New Roman" w:hAnsi="Times New Roman" w:cs="Times New Roman"/>
          <w:sz w:val="28"/>
          <w:szCs w:val="28"/>
        </w:rPr>
      </w:pPr>
      <w:proofErr w:type="gramStart"/>
      <w:r w:rsidRPr="00182DB3">
        <w:rPr>
          <w:rStyle w:val="1"/>
          <w:rFonts w:ascii="Times New Roman" w:hAnsi="Times New Roman" w:cs="Times New Roman"/>
          <w:color w:val="000000"/>
          <w:sz w:val="28"/>
          <w:szCs w:val="28"/>
        </w:rPr>
        <w:t xml:space="preserve">Провокация взятки является оконченным преступлением с момента передачи имущества либо оказания услуг имущественного характера </w:t>
      </w:r>
      <w:r w:rsidRPr="00182DB3">
        <w:rPr>
          <w:rStyle w:val="ae"/>
          <w:rFonts w:ascii="Times New Roman" w:hAnsi="Times New Roman" w:cs="Times New Roman"/>
          <w:color w:val="000000"/>
          <w:sz w:val="28"/>
          <w:szCs w:val="28"/>
        </w:rPr>
        <w:t xml:space="preserve">без ведома </w:t>
      </w:r>
      <w:r w:rsidRPr="00182DB3">
        <w:rPr>
          <w:rStyle w:val="1"/>
          <w:rFonts w:ascii="Times New Roman" w:hAnsi="Times New Roman" w:cs="Times New Roman"/>
          <w:color w:val="000000"/>
          <w:sz w:val="28"/>
          <w:szCs w:val="28"/>
        </w:rPr>
        <w:t xml:space="preserve">должностного лица </w:t>
      </w:r>
      <w:r w:rsidRPr="00182DB3">
        <w:rPr>
          <w:rStyle w:val="ae"/>
          <w:rFonts w:ascii="Times New Roman" w:hAnsi="Times New Roman" w:cs="Times New Roman"/>
          <w:color w:val="000000"/>
          <w:sz w:val="28"/>
          <w:szCs w:val="28"/>
        </w:rPr>
        <w:t xml:space="preserve">либо вопреки их отказу </w:t>
      </w:r>
      <w:r w:rsidRPr="00182DB3">
        <w:rPr>
          <w:rStyle w:val="1"/>
          <w:rFonts w:ascii="Times New Roman" w:hAnsi="Times New Roman" w:cs="Times New Roman"/>
          <w:color w:val="000000"/>
          <w:sz w:val="28"/>
          <w:szCs w:val="28"/>
        </w:rPr>
        <w:t>принять незаконное вознаграждение.</w:t>
      </w:r>
      <w:proofErr w:type="gramEnd"/>
    </w:p>
    <w:p w:rsidR="00FE0645" w:rsidRPr="00FE0645" w:rsidRDefault="00182DB3" w:rsidP="00FE0645">
      <w:pPr>
        <w:pStyle w:val="a3"/>
        <w:shd w:val="clear" w:color="auto" w:fill="auto"/>
        <w:spacing w:before="0" w:after="0" w:line="276" w:lineRule="auto"/>
        <w:ind w:left="20" w:right="20" w:firstLine="720"/>
        <w:jc w:val="both"/>
        <w:rPr>
          <w:rFonts w:ascii="Times New Roman" w:hAnsi="Times New Roman" w:cs="Times New Roman"/>
          <w:sz w:val="28"/>
          <w:szCs w:val="28"/>
        </w:rPr>
      </w:pPr>
      <w:r w:rsidRPr="00182DB3">
        <w:rPr>
          <w:rStyle w:val="1"/>
          <w:rFonts w:ascii="Times New Roman" w:hAnsi="Times New Roman" w:cs="Times New Roman"/>
          <w:color w:val="000000"/>
          <w:sz w:val="28"/>
          <w:szCs w:val="28"/>
        </w:rPr>
        <w:t>Передача в вышеуказанных целях должностному лицу имущества, оказание им услуг имущественного характера, если указанные лица</w:t>
      </w:r>
      <w:r w:rsidR="00FE0645">
        <w:rPr>
          <w:rStyle w:val="1"/>
          <w:rFonts w:ascii="Times New Roman" w:hAnsi="Times New Roman" w:cs="Times New Roman"/>
          <w:color w:val="000000"/>
          <w:sz w:val="28"/>
          <w:szCs w:val="28"/>
        </w:rPr>
        <w:t xml:space="preserve"> </w:t>
      </w:r>
      <w:proofErr w:type="gramStart"/>
      <w:r w:rsidR="00FE0645" w:rsidRPr="00FE0645">
        <w:rPr>
          <w:rStyle w:val="1"/>
          <w:rFonts w:ascii="Times New Roman" w:hAnsi="Times New Roman" w:cs="Times New Roman"/>
          <w:color w:val="000000"/>
          <w:sz w:val="28"/>
          <w:szCs w:val="28"/>
        </w:rPr>
        <w:t>согласились принять это незаконное вознаграждение в качестве взятки исключают</w:t>
      </w:r>
      <w:proofErr w:type="gramEnd"/>
      <w:r w:rsidR="00FE0645" w:rsidRPr="00FE0645">
        <w:rPr>
          <w:rStyle w:val="1"/>
          <w:rFonts w:ascii="Times New Roman" w:hAnsi="Times New Roman" w:cs="Times New Roman"/>
          <w:color w:val="000000"/>
          <w:sz w:val="28"/>
          <w:szCs w:val="28"/>
        </w:rPr>
        <w:t xml:space="preserve"> квалификацию содеянного как провокацию взятки.</w:t>
      </w:r>
    </w:p>
    <w:p w:rsidR="00FE0645" w:rsidRPr="00FE0645" w:rsidRDefault="00FE0645" w:rsidP="00FE0645">
      <w:pPr>
        <w:pStyle w:val="a3"/>
        <w:shd w:val="clear" w:color="auto" w:fill="auto"/>
        <w:spacing w:before="0" w:after="56" w:line="336" w:lineRule="exact"/>
        <w:ind w:right="20" w:firstLine="720"/>
        <w:jc w:val="both"/>
        <w:rPr>
          <w:rFonts w:ascii="Times New Roman" w:hAnsi="Times New Roman" w:cs="Times New Roman"/>
          <w:sz w:val="28"/>
          <w:szCs w:val="28"/>
        </w:rPr>
      </w:pPr>
      <w:proofErr w:type="gramStart"/>
      <w:r w:rsidRPr="00FE0645">
        <w:rPr>
          <w:rStyle w:val="1"/>
          <w:rFonts w:ascii="Times New Roman" w:hAnsi="Times New Roman" w:cs="Times New Roman"/>
          <w:color w:val="000000"/>
          <w:sz w:val="28"/>
          <w:szCs w:val="28"/>
        </w:rPr>
        <w:t xml:space="preserve">В связи с тем, что провокация взятки совершается без ведома либо заведомо вопреки желанию должностного лица, должностное лицо </w:t>
      </w:r>
      <w:r w:rsidRPr="00FE0645">
        <w:rPr>
          <w:rStyle w:val="ae"/>
          <w:rFonts w:ascii="Times New Roman" w:hAnsi="Times New Roman" w:cs="Times New Roman"/>
          <w:color w:val="000000"/>
          <w:sz w:val="28"/>
          <w:szCs w:val="28"/>
        </w:rPr>
        <w:t xml:space="preserve">не подлежит уголовной </w:t>
      </w:r>
      <w:r w:rsidRPr="00FE0645">
        <w:rPr>
          <w:rStyle w:val="ae"/>
          <w:rFonts w:ascii="Times New Roman" w:hAnsi="Times New Roman" w:cs="Times New Roman"/>
          <w:color w:val="000000"/>
          <w:sz w:val="28"/>
          <w:szCs w:val="28"/>
        </w:rPr>
        <w:lastRenderedPageBreak/>
        <w:t xml:space="preserve">ответственности </w:t>
      </w:r>
      <w:r w:rsidRPr="00FE0645">
        <w:rPr>
          <w:rStyle w:val="1"/>
          <w:rFonts w:ascii="Times New Roman" w:hAnsi="Times New Roman" w:cs="Times New Roman"/>
          <w:color w:val="000000"/>
          <w:sz w:val="28"/>
          <w:szCs w:val="28"/>
        </w:rPr>
        <w:t>за получение взятки в связи с отсутствием события преступления.</w:t>
      </w:r>
      <w:proofErr w:type="gramEnd"/>
    </w:p>
    <w:p w:rsidR="00FE0645" w:rsidRPr="00FE0645" w:rsidRDefault="00FE0645" w:rsidP="00FE0645">
      <w:pPr>
        <w:pStyle w:val="a3"/>
        <w:numPr>
          <w:ilvl w:val="0"/>
          <w:numId w:val="29"/>
        </w:numPr>
        <w:shd w:val="clear" w:color="auto" w:fill="auto"/>
        <w:tabs>
          <w:tab w:val="left" w:pos="1008"/>
        </w:tabs>
        <w:spacing w:before="0" w:after="56"/>
        <w:ind w:right="20" w:firstLine="720"/>
        <w:jc w:val="both"/>
        <w:rPr>
          <w:rFonts w:ascii="Times New Roman" w:hAnsi="Times New Roman" w:cs="Times New Roman"/>
          <w:sz w:val="28"/>
          <w:szCs w:val="28"/>
        </w:rPr>
      </w:pPr>
      <w:r w:rsidRPr="00FE0645">
        <w:rPr>
          <w:rStyle w:val="1"/>
          <w:rFonts w:ascii="Times New Roman" w:hAnsi="Times New Roman" w:cs="Times New Roman"/>
          <w:color w:val="000000"/>
          <w:sz w:val="28"/>
          <w:szCs w:val="28"/>
        </w:rPr>
        <w:t xml:space="preserve">Предметом </w:t>
      </w:r>
      <w:r w:rsidRPr="00FE0645">
        <w:rPr>
          <w:rStyle w:val="ae"/>
          <w:rFonts w:ascii="Times New Roman" w:hAnsi="Times New Roman" w:cs="Times New Roman"/>
          <w:color w:val="000000"/>
          <w:sz w:val="28"/>
          <w:szCs w:val="28"/>
        </w:rPr>
        <w:t>служебного подлога</w:t>
      </w:r>
      <w:r w:rsidR="003C5357">
        <w:rPr>
          <w:rStyle w:val="af6"/>
          <w:rFonts w:ascii="Times New Roman" w:hAnsi="Times New Roman" w:cs="Times New Roman"/>
          <w:b/>
          <w:bCs/>
          <w:color w:val="000000"/>
          <w:spacing w:val="-2"/>
          <w:sz w:val="28"/>
          <w:szCs w:val="28"/>
          <w:shd w:val="clear" w:color="auto" w:fill="FFFFFF"/>
        </w:rPr>
        <w:footnoteReference w:id="2"/>
      </w:r>
      <w:r w:rsidRPr="00FE0645">
        <w:rPr>
          <w:rStyle w:val="ae"/>
          <w:rFonts w:ascii="Times New Roman" w:hAnsi="Times New Roman" w:cs="Times New Roman"/>
          <w:color w:val="000000"/>
          <w:sz w:val="28"/>
          <w:szCs w:val="28"/>
        </w:rPr>
        <w:t xml:space="preserve"> </w:t>
      </w:r>
      <w:r w:rsidRPr="00FE0645">
        <w:rPr>
          <w:rStyle w:val="1"/>
          <w:rFonts w:ascii="Times New Roman" w:hAnsi="Times New Roman" w:cs="Times New Roman"/>
          <w:color w:val="000000"/>
          <w:sz w:val="28"/>
          <w:szCs w:val="28"/>
        </w:rPr>
        <w:t xml:space="preserve">(ст.292 УК РФ) является </w:t>
      </w:r>
      <w:r w:rsidRPr="00FE0645">
        <w:rPr>
          <w:rStyle w:val="ae"/>
          <w:rFonts w:ascii="Times New Roman" w:hAnsi="Times New Roman" w:cs="Times New Roman"/>
          <w:color w:val="000000"/>
          <w:sz w:val="28"/>
          <w:szCs w:val="28"/>
        </w:rPr>
        <w:t xml:space="preserve">официальный документ, удостоверяющий факты, влекущие юридические последствия </w:t>
      </w:r>
      <w:r w:rsidRPr="00FE0645">
        <w:rPr>
          <w:rStyle w:val="1"/>
          <w:rFonts w:ascii="Times New Roman" w:hAnsi="Times New Roman" w:cs="Times New Roman"/>
          <w:color w:val="000000"/>
          <w:sz w:val="28"/>
          <w:szCs w:val="28"/>
        </w:rPr>
        <w:t>в виде предоставления или лишения прав, возложения или освобождения от обязанностей, изменения объема прав и обязанностей.</w:t>
      </w:r>
    </w:p>
    <w:p w:rsidR="00FE0645" w:rsidRPr="00FE0645" w:rsidRDefault="00FE0645" w:rsidP="00FE0645">
      <w:pPr>
        <w:pStyle w:val="a3"/>
        <w:shd w:val="clear" w:color="auto" w:fill="auto"/>
        <w:spacing w:before="0" w:line="346" w:lineRule="exact"/>
        <w:ind w:right="20" w:firstLine="720"/>
        <w:jc w:val="both"/>
        <w:rPr>
          <w:rFonts w:ascii="Times New Roman" w:hAnsi="Times New Roman" w:cs="Times New Roman"/>
          <w:sz w:val="28"/>
          <w:szCs w:val="28"/>
        </w:rPr>
      </w:pPr>
      <w:r w:rsidRPr="00FE0645">
        <w:rPr>
          <w:rStyle w:val="1"/>
          <w:rFonts w:ascii="Times New Roman" w:hAnsi="Times New Roman" w:cs="Times New Roman"/>
          <w:color w:val="000000"/>
          <w:sz w:val="28"/>
          <w:szCs w:val="28"/>
        </w:rPr>
        <w:t>К таким документам относятся,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11028" w:rsidRPr="00011028" w:rsidRDefault="00011028" w:rsidP="002A66AA">
      <w:pPr>
        <w:pStyle w:val="a3"/>
        <w:shd w:val="clear" w:color="auto" w:fill="auto"/>
        <w:spacing w:before="0" w:after="0" w:line="276" w:lineRule="auto"/>
        <w:ind w:right="20" w:firstLine="720"/>
        <w:jc w:val="both"/>
        <w:rPr>
          <w:rFonts w:ascii="Times New Roman" w:hAnsi="Times New Roman" w:cs="Times New Roman"/>
          <w:sz w:val="28"/>
          <w:szCs w:val="28"/>
        </w:rPr>
      </w:pPr>
      <w:r w:rsidRPr="00011028">
        <w:rPr>
          <w:rStyle w:val="ae"/>
          <w:rFonts w:ascii="Times New Roman" w:hAnsi="Times New Roman" w:cs="Times New Roman"/>
          <w:color w:val="000000"/>
          <w:sz w:val="28"/>
          <w:szCs w:val="28"/>
        </w:rPr>
        <w:t xml:space="preserve">Под внесением в официальные документы заведомо ложных сведений, </w:t>
      </w:r>
      <w:r w:rsidRPr="00011028">
        <w:rPr>
          <w:rStyle w:val="1"/>
          <w:rFonts w:ascii="Times New Roman" w:hAnsi="Times New Roman" w:cs="Times New Roman"/>
          <w:color w:val="000000"/>
          <w:sz w:val="28"/>
          <w:szCs w:val="28"/>
        </w:rPr>
        <w:t>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w:t>
      </w:r>
      <w:r w:rsidRPr="00011028">
        <w:rPr>
          <w:rStyle w:val="af7"/>
          <w:rFonts w:ascii="Times New Roman" w:hAnsi="Times New Roman" w:cs="Times New Roman"/>
          <w:color w:val="000000"/>
          <w:sz w:val="28"/>
          <w:szCs w:val="28"/>
        </w:rPr>
        <w:t xml:space="preserve">подчистка, дописка и др.), </w:t>
      </w:r>
      <w:r w:rsidRPr="00011028">
        <w:rPr>
          <w:rStyle w:val="1"/>
          <w:rFonts w:ascii="Times New Roman" w:hAnsi="Times New Roman" w:cs="Times New Roman"/>
          <w:color w:val="000000"/>
          <w:sz w:val="28"/>
          <w:szCs w:val="28"/>
        </w:rPr>
        <w:t>так и путем изготовления нового документа, в том числе с использованием бланка соответствующего документа.</w:t>
      </w:r>
    </w:p>
    <w:p w:rsidR="00EA6E68" w:rsidRDefault="00EA6E68"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277351" w:rsidRDefault="00277351"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bookmarkStart w:id="7" w:name="_GoBack"/>
      <w:bookmarkEnd w:id="7"/>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726AAF">
      <w:pPr>
        <w:pStyle w:val="a3"/>
        <w:shd w:val="clear" w:color="auto" w:fill="auto"/>
        <w:spacing w:before="0" w:after="0" w:line="276" w:lineRule="auto"/>
        <w:ind w:left="20" w:right="20" w:firstLine="720"/>
        <w:jc w:val="both"/>
        <w:rPr>
          <w:rFonts w:ascii="Times New Roman" w:hAnsi="Times New Roman" w:cs="Times New Roman"/>
          <w:sz w:val="28"/>
          <w:szCs w:val="28"/>
        </w:rPr>
      </w:pPr>
    </w:p>
    <w:p w:rsidR="004169E7" w:rsidRDefault="004169E7" w:rsidP="004169E7">
      <w:pPr>
        <w:pStyle w:val="41"/>
        <w:shd w:val="clear" w:color="auto" w:fill="auto"/>
        <w:spacing w:before="0" w:after="70" w:line="260" w:lineRule="exact"/>
      </w:pPr>
      <w:r>
        <w:rPr>
          <w:rStyle w:val="42"/>
          <w:b/>
          <w:bCs/>
          <w:color w:val="000000"/>
        </w:rPr>
        <w:lastRenderedPageBreak/>
        <w:t>Нормативные правовые акты</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Федеральный закон от 27 июля 2004 г. № 79-ФЗ «О государственной гражданской службе Российской Федерации»</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Федеральный закон от 2 марта 2007 г. № 25-ФЗ «О муниципальной службе в Российской Федерации»</w:t>
      </w:r>
    </w:p>
    <w:p w:rsidR="004169E7" w:rsidRPr="004169E7" w:rsidRDefault="004169E7" w:rsidP="004169E7">
      <w:pPr>
        <w:pStyle w:val="a3"/>
        <w:shd w:val="clear" w:color="auto" w:fill="auto"/>
        <w:tabs>
          <w:tab w:val="right" w:pos="9134"/>
        </w:tabs>
        <w:spacing w:before="0" w:after="0" w:line="276" w:lineRule="auto"/>
        <w:ind w:lef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Федеральный закон от 25 декабря 2008 г. №</w:t>
      </w:r>
      <w:r w:rsidRPr="004169E7">
        <w:rPr>
          <w:rStyle w:val="1"/>
          <w:rFonts w:ascii="Times New Roman" w:hAnsi="Times New Roman" w:cs="Times New Roman"/>
          <w:color w:val="000000"/>
          <w:sz w:val="28"/>
          <w:szCs w:val="28"/>
        </w:rPr>
        <w:tab/>
        <w:t>273-Ф3</w:t>
      </w:r>
    </w:p>
    <w:p w:rsidR="004169E7" w:rsidRPr="004169E7" w:rsidRDefault="004169E7" w:rsidP="004169E7">
      <w:pPr>
        <w:pStyle w:val="a3"/>
        <w:shd w:val="clear" w:color="auto" w:fill="auto"/>
        <w:spacing w:before="0" w:after="0" w:line="276" w:lineRule="auto"/>
        <w:ind w:left="20"/>
        <w:jc w:val="left"/>
        <w:rPr>
          <w:rFonts w:ascii="Times New Roman" w:hAnsi="Times New Roman" w:cs="Times New Roman"/>
          <w:sz w:val="28"/>
          <w:szCs w:val="28"/>
        </w:rPr>
      </w:pPr>
      <w:r w:rsidRPr="004169E7">
        <w:rPr>
          <w:rStyle w:val="1"/>
          <w:rFonts w:ascii="Times New Roman" w:hAnsi="Times New Roman" w:cs="Times New Roman"/>
          <w:color w:val="000000"/>
          <w:sz w:val="28"/>
          <w:szCs w:val="28"/>
        </w:rPr>
        <w:t>«О противодействии коррупции»</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 xml:space="preserve">Федеральный закон от 3 декабря 2012 г. № 230-ФЭ «О </w:t>
      </w:r>
      <w:proofErr w:type="gramStart"/>
      <w:r w:rsidRPr="004169E7">
        <w:rPr>
          <w:rStyle w:val="1"/>
          <w:rFonts w:ascii="Times New Roman" w:hAnsi="Times New Roman" w:cs="Times New Roman"/>
          <w:color w:val="000000"/>
          <w:sz w:val="28"/>
          <w:szCs w:val="28"/>
        </w:rPr>
        <w:t>контроле за</w:t>
      </w:r>
      <w:proofErr w:type="gramEnd"/>
      <w:r w:rsidRPr="004169E7">
        <w:rPr>
          <w:rStyle w:val="1"/>
          <w:rFonts w:ascii="Times New Roman" w:hAnsi="Times New Roman" w:cs="Times New Roman"/>
          <w:color w:val="000000"/>
          <w:sz w:val="28"/>
          <w:szCs w:val="28"/>
        </w:rPr>
        <w:t xml:space="preserve"> соответствием расходов лиц, замещающих государственные должности, и иных лиц их доходам»</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Федеральный закон от 22 декабря 2014 г. №431-Ф3 «О внесении изменений в отдельные законодательные акты Российской Федерации по вопросам противодействия коррупции»</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proofErr w:type="gramStart"/>
      <w:r w:rsidRPr="004169E7">
        <w:rPr>
          <w:rStyle w:val="1"/>
          <w:rFonts w:ascii="Times New Roman" w:hAnsi="Times New Roman" w:cs="Times New Roman"/>
          <w:color w:val="000000"/>
          <w:sz w:val="28"/>
          <w:szCs w:val="28"/>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169E7" w:rsidRPr="004169E7" w:rsidRDefault="004169E7" w:rsidP="004169E7">
      <w:pPr>
        <w:pStyle w:val="a3"/>
        <w:shd w:val="clear" w:color="auto" w:fill="auto"/>
        <w:spacing w:before="0" w:after="0" w:line="276" w:lineRule="auto"/>
        <w:ind w:left="20" w:right="20" w:firstLine="700"/>
        <w:jc w:val="both"/>
        <w:rPr>
          <w:rFonts w:ascii="Times New Roman" w:hAnsi="Times New Roman" w:cs="Times New Roman"/>
          <w:sz w:val="28"/>
          <w:szCs w:val="28"/>
        </w:rPr>
      </w:pPr>
      <w:r w:rsidRPr="004169E7">
        <w:rPr>
          <w:rStyle w:val="1"/>
          <w:rFonts w:ascii="Times New Roman" w:hAnsi="Times New Roman" w:cs="Times New Roman"/>
          <w:color w:val="000000"/>
          <w:sz w:val="28"/>
          <w:szCs w:val="28"/>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
    <w:p w:rsidR="00C6493C" w:rsidRPr="00C6493C" w:rsidRDefault="00C6493C" w:rsidP="00C6493C">
      <w:pPr>
        <w:pStyle w:val="a3"/>
        <w:shd w:val="clear" w:color="auto" w:fill="auto"/>
        <w:spacing w:before="0" w:after="0" w:line="276" w:lineRule="auto"/>
        <w:ind w:right="2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и соблюдения федеральными государственными служащими требований к служебному поведению»</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 xml:space="preserve">Указ Президента Российской Федерации от 1 июля 2010 г. № 821 «О комиссиях </w:t>
      </w:r>
      <w:r w:rsidRPr="00C6493C">
        <w:rPr>
          <w:rStyle w:val="1"/>
          <w:rFonts w:ascii="Times New Roman" w:hAnsi="Times New Roman" w:cs="Times New Roman"/>
          <w:color w:val="000000"/>
          <w:sz w:val="28"/>
          <w:szCs w:val="28"/>
        </w:rPr>
        <w:lastRenderedPageBreak/>
        <w:t>по соблюдению требований к служебному поведению федеральных государственных служащих и урегулированию конфликта интересов»</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 xml:space="preserve">Указ Президента Российской Федерации от 21 июля 2010 г. </w:t>
      </w:r>
      <w:r w:rsidRPr="00C6493C">
        <w:rPr>
          <w:rStyle w:val="1"/>
          <w:rFonts w:ascii="Times New Roman" w:hAnsi="Times New Roman" w:cs="Times New Roman"/>
          <w:color w:val="000000"/>
          <w:sz w:val="28"/>
          <w:szCs w:val="28"/>
          <w:lang w:val="en-US"/>
        </w:rPr>
        <w:t>N</w:t>
      </w:r>
      <w:r w:rsidRPr="00C6493C">
        <w:rPr>
          <w:rStyle w:val="1"/>
          <w:rFonts w:ascii="Times New Roman" w:hAnsi="Times New Roman" w:cs="Times New Roman"/>
          <w:color w:val="000000"/>
          <w:sz w:val="28"/>
          <w:szCs w:val="28"/>
        </w:rPr>
        <w:t>9 925 «О мерах по реализации отдельных положений Федерального закона «О противодействии коррупции»</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 xml:space="preserve">Указ Президента Российской Федерации от 2 апреля 2013 г. № 310 «О мерах по реализации отдельных положений Федерального закона «О </w:t>
      </w:r>
      <w:proofErr w:type="gramStart"/>
      <w:r w:rsidRPr="00C6493C">
        <w:rPr>
          <w:rStyle w:val="1"/>
          <w:rFonts w:ascii="Times New Roman" w:hAnsi="Times New Roman" w:cs="Times New Roman"/>
          <w:color w:val="000000"/>
          <w:sz w:val="28"/>
          <w:szCs w:val="28"/>
        </w:rPr>
        <w:t>контроле за</w:t>
      </w:r>
      <w:proofErr w:type="gramEnd"/>
      <w:r w:rsidRPr="00C6493C">
        <w:rPr>
          <w:rStyle w:val="1"/>
          <w:rFonts w:ascii="Times New Roman" w:hAnsi="Times New Roman" w:cs="Times New Roman"/>
          <w:color w:val="000000"/>
          <w:sz w:val="28"/>
          <w:szCs w:val="28"/>
        </w:rPr>
        <w:t xml:space="preserve"> соответствием расходов лиц, замещающих государственные должности, и иных лиц их доходам»</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8 июля 2013 г. № 613 «Вопросы противодействия коррупции»</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11 апреля 2014 г. № 226 «О Национальном плане противодействия коррупции на 2014 - 2015 годы»</w:t>
      </w:r>
    </w:p>
    <w:p w:rsidR="00C6493C" w:rsidRPr="00C6493C" w:rsidRDefault="00C6493C" w:rsidP="00C6493C">
      <w:pPr>
        <w:pStyle w:val="a3"/>
        <w:shd w:val="clear" w:color="auto" w:fill="auto"/>
        <w:spacing w:before="0" w:after="0" w:line="276" w:lineRule="auto"/>
        <w:ind w:left="20" w:right="20" w:firstLine="700"/>
        <w:jc w:val="both"/>
        <w:rPr>
          <w:rFonts w:ascii="Times New Roman" w:hAnsi="Times New Roman" w:cs="Times New Roman"/>
          <w:sz w:val="28"/>
          <w:szCs w:val="28"/>
        </w:rPr>
      </w:pPr>
      <w:r w:rsidRPr="00C6493C">
        <w:rPr>
          <w:rStyle w:val="1"/>
          <w:rFonts w:ascii="Times New Roman" w:hAnsi="Times New Roman" w:cs="Times New Roman"/>
          <w:color w:val="000000"/>
          <w:sz w:val="28"/>
          <w:szCs w:val="28"/>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6493C" w:rsidRPr="00F707A8" w:rsidRDefault="00C6493C" w:rsidP="00F707A8">
      <w:pPr>
        <w:pStyle w:val="a3"/>
        <w:shd w:val="clear" w:color="auto" w:fill="auto"/>
        <w:spacing w:before="0" w:after="0" w:line="276" w:lineRule="auto"/>
        <w:ind w:left="20" w:firstLine="700"/>
        <w:jc w:val="both"/>
        <w:rPr>
          <w:rFonts w:ascii="Times New Roman" w:hAnsi="Times New Roman" w:cs="Times New Roman"/>
          <w:sz w:val="28"/>
          <w:szCs w:val="28"/>
        </w:rPr>
      </w:pPr>
      <w:r w:rsidRPr="00F707A8">
        <w:rPr>
          <w:rStyle w:val="1"/>
          <w:rFonts w:ascii="Times New Roman" w:hAnsi="Times New Roman" w:cs="Times New Roman"/>
          <w:color w:val="000000"/>
          <w:sz w:val="28"/>
          <w:szCs w:val="28"/>
        </w:rPr>
        <w:t>Постановление Правительства Российской Федерации от 9 января</w:t>
      </w:r>
    </w:p>
    <w:p w:rsidR="00F707A8" w:rsidRPr="00F707A8" w:rsidRDefault="00C6493C" w:rsidP="00F707A8">
      <w:pPr>
        <w:pStyle w:val="a3"/>
        <w:numPr>
          <w:ilvl w:val="0"/>
          <w:numId w:val="8"/>
        </w:numPr>
        <w:shd w:val="clear" w:color="auto" w:fill="auto"/>
        <w:tabs>
          <w:tab w:val="left" w:pos="774"/>
        </w:tabs>
        <w:spacing w:before="0" w:after="56" w:line="276" w:lineRule="auto"/>
        <w:ind w:left="20" w:right="20"/>
        <w:jc w:val="both"/>
        <w:rPr>
          <w:rFonts w:ascii="Times New Roman" w:hAnsi="Times New Roman" w:cs="Times New Roman"/>
          <w:sz w:val="28"/>
          <w:szCs w:val="28"/>
        </w:rPr>
      </w:pPr>
      <w:r w:rsidRPr="00F707A8">
        <w:rPr>
          <w:rStyle w:val="1"/>
          <w:rFonts w:ascii="Times New Roman" w:hAnsi="Times New Roman" w:cs="Times New Roman"/>
          <w:color w:val="000000"/>
          <w:sz w:val="28"/>
          <w:szCs w:val="28"/>
        </w:rPr>
        <w:t>г. № 10 «О порядке сообщения отдельными категориями лиц о получении подарка в связи с их должностным положением или</w:t>
      </w:r>
      <w:r w:rsidR="00F707A8" w:rsidRPr="00F707A8">
        <w:rPr>
          <w:rStyle w:val="1"/>
          <w:rFonts w:ascii="Times New Roman" w:hAnsi="Times New Roman" w:cs="Times New Roman"/>
          <w:color w:val="000000"/>
          <w:sz w:val="28"/>
          <w:szCs w:val="28"/>
        </w:rPr>
        <w:t xml:space="preserve"> </w:t>
      </w:r>
      <w:r w:rsidR="00F707A8" w:rsidRPr="00F707A8">
        <w:rPr>
          <w:rStyle w:val="1"/>
          <w:rFonts w:ascii="Times New Roman" w:hAnsi="Times New Roman" w:cs="Times New Roman"/>
          <w:color w:val="000000"/>
          <w:sz w:val="28"/>
          <w:szCs w:val="28"/>
        </w:rPr>
        <w:t>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707A8" w:rsidRPr="00F707A8" w:rsidRDefault="00F707A8" w:rsidP="00F707A8">
      <w:pPr>
        <w:pStyle w:val="a3"/>
        <w:shd w:val="clear" w:color="auto" w:fill="auto"/>
        <w:spacing w:before="0" w:after="0" w:line="276" w:lineRule="auto"/>
        <w:ind w:left="20" w:firstLine="720"/>
        <w:jc w:val="both"/>
        <w:rPr>
          <w:rFonts w:ascii="Times New Roman" w:hAnsi="Times New Roman" w:cs="Times New Roman"/>
          <w:sz w:val="28"/>
          <w:szCs w:val="28"/>
        </w:rPr>
      </w:pPr>
      <w:r w:rsidRPr="00F707A8">
        <w:rPr>
          <w:rStyle w:val="1"/>
          <w:rFonts w:ascii="Times New Roman" w:hAnsi="Times New Roman" w:cs="Times New Roman"/>
          <w:color w:val="000000"/>
          <w:sz w:val="28"/>
          <w:szCs w:val="28"/>
        </w:rPr>
        <w:t>Постановление Правительства Российской Федерации от 21 января</w:t>
      </w:r>
    </w:p>
    <w:p w:rsidR="00F707A8" w:rsidRPr="00F707A8" w:rsidRDefault="00F707A8" w:rsidP="00F707A8">
      <w:pPr>
        <w:pStyle w:val="a3"/>
        <w:numPr>
          <w:ilvl w:val="0"/>
          <w:numId w:val="8"/>
        </w:numPr>
        <w:shd w:val="clear" w:color="auto" w:fill="auto"/>
        <w:tabs>
          <w:tab w:val="left" w:pos="793"/>
        </w:tabs>
        <w:spacing w:before="0" w:line="276" w:lineRule="auto"/>
        <w:ind w:left="20" w:right="20"/>
        <w:jc w:val="both"/>
        <w:rPr>
          <w:rFonts w:ascii="Times New Roman" w:hAnsi="Times New Roman" w:cs="Times New Roman"/>
          <w:sz w:val="28"/>
          <w:szCs w:val="28"/>
        </w:rPr>
      </w:pPr>
      <w:r w:rsidRPr="00F707A8">
        <w:rPr>
          <w:rStyle w:val="1"/>
          <w:rFonts w:ascii="Times New Roman" w:hAnsi="Times New Roman" w:cs="Times New Roman"/>
          <w:color w:val="000000"/>
          <w:sz w:val="28"/>
          <w:szCs w:val="28"/>
          <w:lang w:val="en-US"/>
        </w:rPr>
        <w:t>N</w:t>
      </w:r>
      <w:r w:rsidRPr="00F707A8">
        <w:rPr>
          <w:rStyle w:val="Candara"/>
          <w:rFonts w:ascii="Times New Roman" w:hAnsi="Times New Roman" w:cs="Times New Roman"/>
          <w:color w:val="000000"/>
          <w:sz w:val="28"/>
          <w:szCs w:val="28"/>
        </w:rPr>
        <w:t>2</w:t>
      </w:r>
      <w:r w:rsidRPr="00F707A8">
        <w:rPr>
          <w:rStyle w:val="1"/>
          <w:rFonts w:ascii="Times New Roman" w:hAnsi="Times New Roman" w:cs="Times New Roman"/>
          <w:color w:val="000000"/>
          <w:sz w:val="28"/>
          <w:szCs w:val="28"/>
        </w:rPr>
        <w:t xml:space="preserve">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F707A8" w:rsidRPr="00F707A8" w:rsidRDefault="00F707A8" w:rsidP="00F707A8">
      <w:pPr>
        <w:pStyle w:val="a3"/>
        <w:shd w:val="clear" w:color="auto" w:fill="auto"/>
        <w:tabs>
          <w:tab w:val="center" w:pos="3721"/>
          <w:tab w:val="left" w:pos="4393"/>
        </w:tabs>
        <w:spacing w:before="0" w:after="0" w:line="276" w:lineRule="auto"/>
        <w:ind w:left="20" w:right="20" w:firstLine="720"/>
        <w:jc w:val="both"/>
        <w:rPr>
          <w:rFonts w:ascii="Times New Roman" w:hAnsi="Times New Roman" w:cs="Times New Roman"/>
          <w:sz w:val="28"/>
          <w:szCs w:val="28"/>
        </w:rPr>
      </w:pPr>
      <w:r w:rsidRPr="00F707A8">
        <w:rPr>
          <w:rStyle w:val="1"/>
          <w:rFonts w:ascii="Times New Roman" w:hAnsi="Times New Roman" w:cs="Times New Roman"/>
          <w:color w:val="000000"/>
          <w:sz w:val="28"/>
          <w:szCs w:val="28"/>
        </w:rPr>
        <w:t>Распоряжение Правительства Российско</w:t>
      </w:r>
      <w:r w:rsidRPr="00F707A8">
        <w:rPr>
          <w:rStyle w:val="1"/>
          <w:rFonts w:ascii="Times New Roman" w:hAnsi="Times New Roman" w:cs="Times New Roman"/>
          <w:color w:val="000000"/>
          <w:sz w:val="28"/>
          <w:szCs w:val="28"/>
        </w:rPr>
        <w:t>й Федерации от 14 мая 2014 г. №</w:t>
      </w:r>
      <w:r w:rsidRPr="00F707A8">
        <w:rPr>
          <w:rStyle w:val="1"/>
          <w:rFonts w:ascii="Times New Roman" w:hAnsi="Times New Roman" w:cs="Times New Roman"/>
          <w:color w:val="000000"/>
          <w:sz w:val="28"/>
          <w:szCs w:val="28"/>
        </w:rPr>
        <w:t>816-р</w:t>
      </w:r>
      <w:r w:rsidRPr="00F707A8">
        <w:rPr>
          <w:rStyle w:val="1"/>
          <w:rFonts w:ascii="Times New Roman" w:hAnsi="Times New Roman" w:cs="Times New Roman"/>
          <w:color w:val="000000"/>
          <w:sz w:val="28"/>
          <w:szCs w:val="28"/>
        </w:rPr>
        <w:tab/>
        <w:t>«Об утверждении Программы по</w:t>
      </w:r>
      <w:r w:rsidRPr="00F707A8">
        <w:rPr>
          <w:rStyle w:val="1"/>
          <w:rFonts w:ascii="Times New Roman" w:hAnsi="Times New Roman" w:cs="Times New Roman"/>
          <w:color w:val="000000"/>
          <w:sz w:val="28"/>
          <w:szCs w:val="28"/>
        </w:rPr>
        <w:t xml:space="preserve"> </w:t>
      </w:r>
      <w:r w:rsidRPr="00F707A8">
        <w:rPr>
          <w:rStyle w:val="1"/>
          <w:rFonts w:ascii="Times New Roman" w:hAnsi="Times New Roman" w:cs="Times New Roman"/>
          <w:color w:val="000000"/>
          <w:sz w:val="28"/>
          <w:szCs w:val="28"/>
        </w:rPr>
        <w:t>антикоррупционному просвещению на 2014 - 2016 годы»</w:t>
      </w:r>
    </w:p>
    <w:p w:rsidR="00F707A8" w:rsidRPr="00F707A8" w:rsidRDefault="00F707A8" w:rsidP="00F707A8">
      <w:pPr>
        <w:pStyle w:val="a3"/>
        <w:shd w:val="clear" w:color="auto" w:fill="auto"/>
        <w:tabs>
          <w:tab w:val="right" w:pos="9130"/>
        </w:tabs>
        <w:spacing w:before="0" w:after="0" w:line="276" w:lineRule="auto"/>
        <w:ind w:left="20" w:firstLine="720"/>
        <w:jc w:val="both"/>
        <w:rPr>
          <w:rFonts w:ascii="Times New Roman" w:hAnsi="Times New Roman" w:cs="Times New Roman"/>
          <w:sz w:val="28"/>
          <w:szCs w:val="28"/>
        </w:rPr>
      </w:pPr>
      <w:proofErr w:type="gramStart"/>
      <w:r w:rsidRPr="00F707A8">
        <w:rPr>
          <w:rStyle w:val="1"/>
          <w:rFonts w:ascii="Times New Roman" w:hAnsi="Times New Roman" w:cs="Times New Roman"/>
          <w:color w:val="000000"/>
          <w:sz w:val="28"/>
          <w:szCs w:val="28"/>
        </w:rPr>
        <w:lastRenderedPageBreak/>
        <w:t>Приказ Минтруда России от 7 октября 2013 г. №</w:t>
      </w:r>
      <w:r w:rsidRPr="00F707A8">
        <w:rPr>
          <w:rStyle w:val="1"/>
          <w:rFonts w:ascii="Times New Roman" w:hAnsi="Times New Roman" w:cs="Times New Roman"/>
          <w:color w:val="000000"/>
          <w:sz w:val="28"/>
          <w:szCs w:val="28"/>
        </w:rPr>
        <w:t xml:space="preserve"> </w:t>
      </w:r>
      <w:r w:rsidRPr="00F707A8">
        <w:rPr>
          <w:rStyle w:val="1"/>
          <w:rFonts w:ascii="Times New Roman" w:hAnsi="Times New Roman" w:cs="Times New Roman"/>
          <w:color w:val="000000"/>
          <w:sz w:val="28"/>
          <w:szCs w:val="28"/>
        </w:rPr>
        <w:t>530н</w:t>
      </w:r>
      <w:r w:rsidRPr="00F707A8">
        <w:rPr>
          <w:rStyle w:val="1"/>
          <w:rFonts w:ascii="Times New Roman" w:hAnsi="Times New Roman" w:cs="Times New Roman"/>
          <w:color w:val="000000"/>
          <w:sz w:val="28"/>
          <w:szCs w:val="28"/>
        </w:rPr>
        <w:t xml:space="preserve"> </w:t>
      </w:r>
      <w:r w:rsidRPr="00F707A8">
        <w:rPr>
          <w:rStyle w:val="1"/>
          <w:rFonts w:ascii="Times New Roman" w:hAnsi="Times New Roman" w:cs="Times New Roman"/>
          <w:color w:val="000000"/>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w:t>
      </w:r>
      <w:proofErr w:type="gramEnd"/>
      <w:r w:rsidRPr="00F707A8">
        <w:rPr>
          <w:rStyle w:val="1"/>
          <w:rFonts w:ascii="Times New Roman" w:hAnsi="Times New Roman" w:cs="Times New Roman"/>
          <w:color w:val="000000"/>
          <w:sz w:val="28"/>
          <w:szCs w:val="28"/>
        </w:rPr>
        <w:t xml:space="preserve"> за собой размещение сведений о доходах, расходах, об имуществе и обязательствах имущественного характера».</w:t>
      </w:r>
    </w:p>
    <w:p w:rsidR="002B0FB1" w:rsidRPr="00C6493C" w:rsidRDefault="002B0FB1" w:rsidP="00C6493C">
      <w:pPr>
        <w:pStyle w:val="a3"/>
        <w:shd w:val="clear" w:color="auto" w:fill="auto"/>
        <w:spacing w:before="0" w:after="0" w:line="276" w:lineRule="auto"/>
        <w:ind w:left="20" w:right="20" w:firstLine="720"/>
        <w:jc w:val="both"/>
        <w:rPr>
          <w:rFonts w:ascii="Times New Roman" w:hAnsi="Times New Roman" w:cs="Times New Roman"/>
          <w:sz w:val="28"/>
          <w:szCs w:val="28"/>
        </w:rPr>
      </w:pPr>
    </w:p>
    <w:p w:rsidR="00C6493C" w:rsidRPr="00656449" w:rsidRDefault="00C6493C" w:rsidP="00C6493C">
      <w:pPr>
        <w:pStyle w:val="11"/>
        <w:shd w:val="clear" w:color="auto" w:fill="auto"/>
        <w:spacing w:before="0" w:after="112" w:line="260" w:lineRule="exact"/>
        <w:ind w:firstLine="0"/>
        <w:jc w:val="center"/>
        <w:rPr>
          <w:sz w:val="28"/>
          <w:szCs w:val="28"/>
        </w:rPr>
      </w:pPr>
      <w:bookmarkStart w:id="8" w:name="bookmark7"/>
      <w:r w:rsidRPr="00656449">
        <w:rPr>
          <w:rStyle w:val="12"/>
          <w:b/>
          <w:bCs/>
          <w:color w:val="000000"/>
          <w:sz w:val="28"/>
          <w:szCs w:val="28"/>
        </w:rPr>
        <w:t>Методические материалы</w:t>
      </w:r>
      <w:bookmarkEnd w:id="8"/>
    </w:p>
    <w:p w:rsidR="00C6493C" w:rsidRPr="00A219DA" w:rsidRDefault="00C6493C" w:rsidP="00A219DA">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A219DA">
        <w:rPr>
          <w:rStyle w:val="1"/>
          <w:rFonts w:ascii="Times New Roman" w:hAnsi="Times New Roman" w:cs="Times New Roman"/>
          <w:color w:val="000000"/>
          <w:sz w:val="28"/>
          <w:szCs w:val="28"/>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273-Ф3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w:t>
      </w:r>
      <w:proofErr w:type="gramEnd"/>
    </w:p>
    <w:p w:rsidR="00C6493C" w:rsidRPr="00A219DA" w:rsidRDefault="00C6493C" w:rsidP="00A219DA">
      <w:pPr>
        <w:pStyle w:val="a3"/>
        <w:shd w:val="clear" w:color="auto" w:fill="auto"/>
        <w:spacing w:before="0" w:after="0" w:line="276" w:lineRule="auto"/>
        <w:ind w:left="20" w:right="20" w:firstLine="720"/>
        <w:jc w:val="both"/>
        <w:rPr>
          <w:rFonts w:ascii="Times New Roman" w:hAnsi="Times New Roman" w:cs="Times New Roman"/>
          <w:sz w:val="28"/>
          <w:szCs w:val="28"/>
        </w:rPr>
      </w:pPr>
      <w:r w:rsidRPr="00A219DA">
        <w:rPr>
          <w:rStyle w:val="1"/>
          <w:rFonts w:ascii="Times New Roman" w:hAnsi="Times New Roman" w:cs="Times New Roman"/>
          <w:color w:val="000000"/>
          <w:sz w:val="28"/>
          <w:szCs w:val="28"/>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от 25 сентября 2012 г. № 34)</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2012 г. № 34)</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 по противодействию коррупции, протокол от 25 сентября 2012 г. № 34)</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 xml:space="preserve">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2012 г. № 134, размещен на сайте Минэкономразвития России в разделе «Деятельность», «Направления», </w:t>
      </w:r>
      <w:r w:rsidRPr="00380C96">
        <w:rPr>
          <w:rStyle w:val="1"/>
          <w:rFonts w:ascii="Times New Roman" w:hAnsi="Times New Roman" w:cs="Times New Roman"/>
          <w:color w:val="000000"/>
          <w:sz w:val="28"/>
          <w:szCs w:val="28"/>
        </w:rPr>
        <w:lastRenderedPageBreak/>
        <w:t>«Противодействие коррупции»)</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протокол от 23 декабря 2010 г. № 21)</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Обзор проблемных вопросов, возникающих при заполнении справок о доходах, об имуществе и обязательствах имущественного характера (размещен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r w:rsidRPr="00380C96">
        <w:rPr>
          <w:rStyle w:val="1"/>
          <w:rFonts w:ascii="Times New Roman" w:hAnsi="Times New Roman" w:cs="Times New Roman"/>
          <w:color w:val="000000"/>
          <w:sz w:val="28"/>
          <w:szCs w:val="28"/>
        </w:rPr>
        <w:t>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2012 г., размещена на сайте Минтруда России в разделе «Трудовые отношения», «Государственная гражданская служба»)</w:t>
      </w:r>
    </w:p>
    <w:p w:rsidR="00926E96" w:rsidRPr="00926E96" w:rsidRDefault="0036591D" w:rsidP="00440473">
      <w:pPr>
        <w:pStyle w:val="a3"/>
        <w:shd w:val="clear" w:color="auto" w:fill="auto"/>
        <w:spacing w:before="0" w:after="0" w:line="276" w:lineRule="auto"/>
        <w:ind w:left="20" w:right="20" w:firstLine="689"/>
        <w:jc w:val="both"/>
        <w:rPr>
          <w:rFonts w:ascii="Times New Roman" w:hAnsi="Times New Roman" w:cs="Times New Roman"/>
          <w:sz w:val="28"/>
          <w:szCs w:val="28"/>
        </w:rPr>
      </w:pPr>
      <w:r w:rsidRPr="00926E96">
        <w:rPr>
          <w:rStyle w:val="1"/>
          <w:rFonts w:ascii="Times New Roman" w:hAnsi="Times New Roman" w:cs="Times New Roman"/>
          <w:color w:val="000000"/>
          <w:sz w:val="28"/>
          <w:szCs w:val="28"/>
        </w:rPr>
        <w:t>Разъяснения практики применения статьи 12 Федерального закона от 25 декабря 2008 г. № 273-Ф3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w:t>
      </w:r>
      <w:r w:rsidR="00926E96" w:rsidRPr="00926E96">
        <w:rPr>
          <w:rStyle w:val="1"/>
          <w:rFonts w:ascii="Times New Roman" w:hAnsi="Times New Roman" w:cs="Times New Roman"/>
          <w:color w:val="000000"/>
          <w:sz w:val="28"/>
          <w:szCs w:val="28"/>
        </w:rPr>
        <w:t xml:space="preserve"> </w:t>
      </w:r>
      <w:r w:rsidR="00926E96" w:rsidRPr="00926E96">
        <w:rPr>
          <w:rStyle w:val="1"/>
          <w:rFonts w:ascii="Times New Roman" w:hAnsi="Times New Roman" w:cs="Times New Roman"/>
          <w:color w:val="000000"/>
          <w:sz w:val="28"/>
          <w:szCs w:val="28"/>
        </w:rPr>
        <w:t xml:space="preserve">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w:t>
      </w:r>
      <w:proofErr w:type="gramStart"/>
      <w:r w:rsidR="00926E96" w:rsidRPr="00926E96">
        <w:rPr>
          <w:rStyle w:val="1"/>
          <w:rFonts w:ascii="Times New Roman" w:hAnsi="Times New Roman" w:cs="Times New Roman"/>
          <w:color w:val="000000"/>
          <w:sz w:val="28"/>
          <w:szCs w:val="28"/>
        </w:rPr>
        <w:t>интересов</w:t>
      </w:r>
      <w:proofErr w:type="gramEnd"/>
      <w:r w:rsidR="00926E96" w:rsidRPr="00926E96">
        <w:rPr>
          <w:rStyle w:val="1"/>
          <w:rFonts w:ascii="Times New Roman" w:hAnsi="Times New Roman" w:cs="Times New Roman"/>
          <w:color w:val="000000"/>
          <w:sz w:val="28"/>
          <w:szCs w:val="28"/>
        </w:rPr>
        <w:t xml:space="preserve"> бывшему государственному служащему на замещение им должности в коммерческой или некоммерческой организации не требуется» (размещены на сайте Минтруда России в разделе «Министерство», «Противодействие коррупции», «Методические материалы»)</w:t>
      </w:r>
    </w:p>
    <w:p w:rsidR="00926E96" w:rsidRPr="00926E96" w:rsidRDefault="00926E96" w:rsidP="005B6949">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926E96">
        <w:rPr>
          <w:rStyle w:val="1"/>
          <w:rFonts w:ascii="Times New Roman" w:hAnsi="Times New Roman" w:cs="Times New Roman"/>
          <w:color w:val="000000"/>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России от 4 марта 2013 г., размещена на сайте Минтруда России в разделе «Трудовые отношения», «Государственная гражданская служба»)</w:t>
      </w:r>
      <w:proofErr w:type="gramEnd"/>
    </w:p>
    <w:p w:rsidR="00926E96" w:rsidRPr="00926E96" w:rsidRDefault="00926E96" w:rsidP="005B6949">
      <w:pPr>
        <w:pStyle w:val="a3"/>
        <w:shd w:val="clear" w:color="auto" w:fill="auto"/>
        <w:spacing w:before="0" w:after="0" w:line="276" w:lineRule="auto"/>
        <w:ind w:left="20" w:right="20" w:firstLine="720"/>
        <w:jc w:val="both"/>
        <w:rPr>
          <w:rFonts w:ascii="Times New Roman" w:hAnsi="Times New Roman" w:cs="Times New Roman"/>
          <w:sz w:val="28"/>
          <w:szCs w:val="28"/>
        </w:rPr>
      </w:pPr>
      <w:r w:rsidRPr="00926E96">
        <w:rPr>
          <w:rStyle w:val="1"/>
          <w:rFonts w:ascii="Times New Roman" w:hAnsi="Times New Roman" w:cs="Times New Roman"/>
          <w:color w:val="000000"/>
          <w:sz w:val="28"/>
          <w:szCs w:val="28"/>
        </w:rPr>
        <w:t>Комплекс мер, направленных на привлечение государственных и муниципальных служащих к противодействию коррупции (письмо Минтруда России от 19 марта 2013 г. № 18-2/10/2-1490, размещено на сайте Минтруда России в разделе «Трудовые отношения», «Государственная гражданская служба»)</w:t>
      </w:r>
    </w:p>
    <w:p w:rsidR="00926E96" w:rsidRPr="00926E96" w:rsidRDefault="00926E96" w:rsidP="005B6949">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926E96">
        <w:rPr>
          <w:rStyle w:val="1"/>
          <w:rFonts w:ascii="Times New Roman" w:hAnsi="Times New Roman" w:cs="Times New Roman"/>
          <w:color w:val="000000"/>
          <w:sz w:val="28"/>
          <w:szCs w:val="28"/>
        </w:rPr>
        <w:t xml:space="preserve">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(размещены на сайте Минтруда России в разделе «Министерство», «Программы и ключевые </w:t>
      </w:r>
      <w:r w:rsidRPr="00926E96">
        <w:rPr>
          <w:rStyle w:val="1"/>
          <w:rFonts w:ascii="Times New Roman" w:hAnsi="Times New Roman" w:cs="Times New Roman"/>
          <w:color w:val="000000"/>
          <w:sz w:val="28"/>
          <w:szCs w:val="28"/>
        </w:rPr>
        <w:lastRenderedPageBreak/>
        <w:t>документы», «Государственная гражданская служба», «Политика в сфере противодействия коррупции», «Соблюдение иных запретов</w:t>
      </w:r>
      <w:proofErr w:type="gramEnd"/>
      <w:r w:rsidRPr="00926E96">
        <w:rPr>
          <w:rStyle w:val="1"/>
          <w:rFonts w:ascii="Times New Roman" w:hAnsi="Times New Roman" w:cs="Times New Roman"/>
          <w:color w:val="000000"/>
          <w:sz w:val="28"/>
          <w:szCs w:val="28"/>
        </w:rPr>
        <w:t xml:space="preserve"> и ограничений»)</w:t>
      </w:r>
    </w:p>
    <w:p w:rsidR="00926E96" w:rsidRPr="00926E96" w:rsidRDefault="00926E96" w:rsidP="005B6949">
      <w:pPr>
        <w:pStyle w:val="a3"/>
        <w:shd w:val="clear" w:color="auto" w:fill="auto"/>
        <w:spacing w:before="0" w:after="0" w:line="276" w:lineRule="auto"/>
        <w:ind w:left="20" w:right="20" w:firstLine="720"/>
        <w:jc w:val="both"/>
        <w:rPr>
          <w:rFonts w:ascii="Times New Roman" w:hAnsi="Times New Roman" w:cs="Times New Roman"/>
          <w:sz w:val="28"/>
          <w:szCs w:val="28"/>
        </w:rPr>
      </w:pPr>
      <w:r w:rsidRPr="00926E96">
        <w:rPr>
          <w:rStyle w:val="1"/>
          <w:rFonts w:ascii="Times New Roman" w:hAnsi="Times New Roman" w:cs="Times New Roman"/>
          <w:color w:val="000000"/>
          <w:sz w:val="28"/>
          <w:szCs w:val="28"/>
        </w:rPr>
        <w:t>Постановление Пленума Верховного Суда РФ от 9 июля 2013 г. № 24 «О судебной практике по делам о взяточничестве и об иных коррупционных преступлениях»</w:t>
      </w:r>
    </w:p>
    <w:p w:rsidR="00430EFD" w:rsidRPr="00430EFD" w:rsidRDefault="00926E96" w:rsidP="00430EFD">
      <w:pPr>
        <w:pStyle w:val="a3"/>
        <w:shd w:val="clear" w:color="auto" w:fill="auto"/>
        <w:spacing w:before="0" w:after="0" w:line="276" w:lineRule="auto"/>
        <w:ind w:left="20" w:right="20" w:firstLine="720"/>
        <w:jc w:val="both"/>
        <w:rPr>
          <w:rFonts w:ascii="Times New Roman" w:hAnsi="Times New Roman" w:cs="Times New Roman"/>
          <w:sz w:val="28"/>
          <w:szCs w:val="28"/>
        </w:rPr>
      </w:pPr>
      <w:proofErr w:type="gramStart"/>
      <w:r w:rsidRPr="00430EFD">
        <w:rPr>
          <w:rStyle w:val="1"/>
          <w:rFonts w:ascii="Times New Roman" w:hAnsi="Times New Roman" w:cs="Times New Roman"/>
          <w:color w:val="000000"/>
          <w:sz w:val="28"/>
          <w:szCs w:val="28"/>
        </w:rPr>
        <w:t>Разъяснения Минтруда России от 17 июля 2013 г. по применению Федерального закона от 3 декабря 2012 г. № 230-Ф3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(размещены на сайте Минтруда России в разделе «Министерство», «Программы и ключевые документы»,</w:t>
      </w:r>
      <w:r w:rsidR="00430EFD" w:rsidRPr="00430EFD">
        <w:rPr>
          <w:rStyle w:val="1"/>
          <w:rFonts w:ascii="Times New Roman" w:hAnsi="Times New Roman" w:cs="Times New Roman"/>
          <w:color w:val="000000"/>
          <w:sz w:val="28"/>
          <w:szCs w:val="28"/>
        </w:rPr>
        <w:t xml:space="preserve"> </w:t>
      </w:r>
      <w:r w:rsidR="00430EFD" w:rsidRPr="00430EFD">
        <w:rPr>
          <w:rStyle w:val="1"/>
          <w:rFonts w:ascii="Times New Roman" w:hAnsi="Times New Roman" w:cs="Times New Roman"/>
          <w:color w:val="000000"/>
          <w:sz w:val="28"/>
          <w:szCs w:val="28"/>
        </w:rPr>
        <w:t>противодействия коррупции», «Методический инструментарий по вопросам противодействия</w:t>
      </w:r>
      <w:proofErr w:type="gramEnd"/>
      <w:r w:rsidR="00430EFD" w:rsidRPr="00430EFD">
        <w:rPr>
          <w:rStyle w:val="1"/>
          <w:rFonts w:ascii="Times New Roman" w:hAnsi="Times New Roman" w:cs="Times New Roman"/>
          <w:color w:val="000000"/>
          <w:sz w:val="28"/>
          <w:szCs w:val="28"/>
        </w:rPr>
        <w:t xml:space="preserve"> коррупции»)</w:t>
      </w:r>
    </w:p>
    <w:p w:rsidR="00430EFD" w:rsidRPr="00430EFD" w:rsidRDefault="00430EFD" w:rsidP="00430EFD">
      <w:pPr>
        <w:pStyle w:val="a3"/>
        <w:shd w:val="clear" w:color="auto" w:fill="auto"/>
        <w:spacing w:before="0" w:after="0" w:line="276" w:lineRule="auto"/>
        <w:ind w:left="20" w:right="20" w:firstLine="720"/>
        <w:jc w:val="both"/>
        <w:rPr>
          <w:rFonts w:ascii="Times New Roman" w:hAnsi="Times New Roman" w:cs="Times New Roman"/>
          <w:sz w:val="28"/>
          <w:szCs w:val="28"/>
        </w:rPr>
      </w:pPr>
      <w:r w:rsidRPr="00430EFD">
        <w:rPr>
          <w:rStyle w:val="1"/>
          <w:rFonts w:ascii="Times New Roman" w:hAnsi="Times New Roman" w:cs="Times New Roman"/>
          <w:color w:val="000000"/>
          <w:sz w:val="28"/>
          <w:szCs w:val="28"/>
        </w:rPr>
        <w:t xml:space="preserve">О показателях </w:t>
      </w:r>
      <w:proofErr w:type="gramStart"/>
      <w:r w:rsidRPr="00430EFD">
        <w:rPr>
          <w:rStyle w:val="1"/>
          <w:rFonts w:ascii="Times New Roman" w:hAnsi="Times New Roman" w:cs="Times New Roman"/>
          <w:color w:val="000000"/>
          <w:sz w:val="28"/>
          <w:szCs w:val="28"/>
        </w:rPr>
        <w:t>оценки эффективности деятельности подразделений кадровых служб федеральных государственных органов</w:t>
      </w:r>
      <w:proofErr w:type="gramEnd"/>
      <w:r w:rsidRPr="00430EFD">
        <w:rPr>
          <w:rStyle w:val="1"/>
          <w:rFonts w:ascii="Times New Roman" w:hAnsi="Times New Roman" w:cs="Times New Roman"/>
          <w:color w:val="000000"/>
          <w:sz w:val="28"/>
          <w:szCs w:val="28"/>
        </w:rPr>
        <w:t xml:space="preserve"> по профилактике коррупционных и иных правонарушений и алгоритме их применения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430EFD" w:rsidRPr="00430EFD" w:rsidRDefault="00430EFD" w:rsidP="00430EFD">
      <w:pPr>
        <w:pStyle w:val="a3"/>
        <w:shd w:val="clear" w:color="auto" w:fill="auto"/>
        <w:spacing w:before="0" w:after="0" w:line="276" w:lineRule="auto"/>
        <w:ind w:left="20" w:right="20" w:firstLine="720"/>
        <w:jc w:val="both"/>
        <w:rPr>
          <w:rFonts w:ascii="Times New Roman" w:hAnsi="Times New Roman" w:cs="Times New Roman"/>
          <w:sz w:val="28"/>
          <w:szCs w:val="28"/>
        </w:rPr>
      </w:pPr>
      <w:r w:rsidRPr="00430EFD">
        <w:rPr>
          <w:rStyle w:val="1"/>
          <w:rFonts w:ascii="Times New Roman" w:hAnsi="Times New Roman" w:cs="Times New Roman"/>
          <w:color w:val="000000"/>
          <w:sz w:val="28"/>
          <w:szCs w:val="28"/>
        </w:rPr>
        <w:t>Методические рекомендации по разработке и принятию организациями мер по предупреждению и противодействию коррупции (одобрены президиумом Совета при Президенте Российской Федерации по противодействию коррупции, протокол от 8 апреля 2014 г. № 42, размещены на сайте Минтруда России в разделе «Трудовые отношения», «Государственная гражданская служба»)</w:t>
      </w:r>
    </w:p>
    <w:p w:rsidR="00430EFD" w:rsidRPr="00430EFD" w:rsidRDefault="00430EFD" w:rsidP="00430EFD">
      <w:pPr>
        <w:pStyle w:val="a3"/>
        <w:shd w:val="clear" w:color="auto" w:fill="auto"/>
        <w:spacing w:before="0" w:after="0" w:line="276" w:lineRule="auto"/>
        <w:ind w:left="20" w:right="20" w:firstLine="720"/>
        <w:jc w:val="both"/>
        <w:rPr>
          <w:rFonts w:ascii="Times New Roman" w:hAnsi="Times New Roman" w:cs="Times New Roman"/>
          <w:sz w:val="28"/>
          <w:szCs w:val="28"/>
        </w:rPr>
      </w:pPr>
      <w:r w:rsidRPr="00430EFD">
        <w:rPr>
          <w:rStyle w:val="1"/>
          <w:rFonts w:ascii="Times New Roman" w:hAnsi="Times New Roman" w:cs="Times New Roman"/>
          <w:color w:val="000000"/>
          <w:sz w:val="28"/>
          <w:szCs w:val="2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письмо Минтруда России от 13.02.2015 г. № 18-0/10/П-762</w:t>
      </w:r>
    </w:p>
    <w:p w:rsidR="00430EFD" w:rsidRPr="00430EFD" w:rsidRDefault="00430EFD" w:rsidP="00430EFD">
      <w:pPr>
        <w:pStyle w:val="a3"/>
        <w:shd w:val="clear" w:color="auto" w:fill="auto"/>
        <w:spacing w:before="0" w:after="0" w:line="276" w:lineRule="auto"/>
        <w:ind w:left="20" w:right="20" w:firstLine="720"/>
        <w:jc w:val="both"/>
        <w:rPr>
          <w:rFonts w:ascii="Times New Roman" w:hAnsi="Times New Roman" w:cs="Times New Roman"/>
          <w:sz w:val="28"/>
          <w:szCs w:val="28"/>
        </w:rPr>
      </w:pPr>
      <w:r w:rsidRPr="00430EFD">
        <w:rPr>
          <w:rStyle w:val="1"/>
          <w:rFonts w:ascii="Times New Roman" w:hAnsi="Times New Roman" w:cs="Times New Roman"/>
          <w:color w:val="000000"/>
          <w:sz w:val="28"/>
          <w:szCs w:val="28"/>
        </w:rPr>
        <w:t>Методические рекомендации по проведению оценки коррупционных рисков, возникающих при реализации функций, письмо Минтруда России от 20.02.2015 г. № 18-0/10/П-906.</w:t>
      </w:r>
    </w:p>
    <w:p w:rsidR="0036591D" w:rsidRPr="00380C96" w:rsidRDefault="0036591D" w:rsidP="00380C96">
      <w:pPr>
        <w:pStyle w:val="a3"/>
        <w:shd w:val="clear" w:color="auto" w:fill="auto"/>
        <w:spacing w:before="0" w:after="0" w:line="276" w:lineRule="auto"/>
        <w:ind w:left="20" w:right="20" w:firstLine="720"/>
        <w:jc w:val="both"/>
        <w:rPr>
          <w:rFonts w:ascii="Times New Roman" w:hAnsi="Times New Roman" w:cs="Times New Roman"/>
          <w:sz w:val="28"/>
          <w:szCs w:val="28"/>
        </w:rPr>
      </w:pPr>
    </w:p>
    <w:p w:rsidR="003A335A" w:rsidRPr="003A335A" w:rsidRDefault="003A335A" w:rsidP="003A335A">
      <w:pPr>
        <w:pStyle w:val="a3"/>
        <w:shd w:val="clear" w:color="auto" w:fill="auto"/>
        <w:tabs>
          <w:tab w:val="left" w:pos="1410"/>
        </w:tabs>
        <w:spacing w:before="0" w:after="0" w:line="276" w:lineRule="auto"/>
        <w:ind w:left="709" w:right="20"/>
        <w:jc w:val="both"/>
        <w:rPr>
          <w:rFonts w:ascii="Times New Roman" w:hAnsi="Times New Roman" w:cs="Times New Roman"/>
          <w:sz w:val="28"/>
          <w:szCs w:val="28"/>
        </w:rPr>
      </w:pPr>
    </w:p>
    <w:p w:rsidR="007F6901" w:rsidRPr="00E57258" w:rsidRDefault="007F6901" w:rsidP="00D00DD1">
      <w:pPr>
        <w:pStyle w:val="a3"/>
        <w:shd w:val="clear" w:color="auto" w:fill="auto"/>
        <w:tabs>
          <w:tab w:val="left" w:pos="1410"/>
        </w:tabs>
        <w:spacing w:before="0" w:after="0" w:line="276" w:lineRule="auto"/>
        <w:ind w:right="20"/>
        <w:jc w:val="both"/>
        <w:rPr>
          <w:rStyle w:val="1"/>
          <w:rFonts w:ascii="Times New Roman" w:hAnsi="Times New Roman" w:cs="Times New Roman"/>
          <w:sz w:val="28"/>
          <w:szCs w:val="28"/>
          <w:shd w:val="clear" w:color="auto" w:fill="auto"/>
        </w:rPr>
      </w:pPr>
    </w:p>
    <w:p w:rsidR="00E57258" w:rsidRPr="007F6901" w:rsidRDefault="00E57258" w:rsidP="00E57258">
      <w:pPr>
        <w:pStyle w:val="a3"/>
        <w:shd w:val="clear" w:color="auto" w:fill="auto"/>
        <w:tabs>
          <w:tab w:val="left" w:pos="1410"/>
        </w:tabs>
        <w:spacing w:before="0" w:after="0" w:line="276" w:lineRule="auto"/>
        <w:ind w:left="740" w:right="20"/>
        <w:jc w:val="both"/>
        <w:rPr>
          <w:rFonts w:ascii="Times New Roman" w:hAnsi="Times New Roman" w:cs="Times New Roman"/>
          <w:sz w:val="28"/>
          <w:szCs w:val="28"/>
        </w:rPr>
      </w:pPr>
    </w:p>
    <w:p w:rsidR="007F6901" w:rsidRPr="008F4378" w:rsidRDefault="007F6901" w:rsidP="007F6901">
      <w:pPr>
        <w:pStyle w:val="a3"/>
        <w:shd w:val="clear" w:color="auto" w:fill="auto"/>
        <w:tabs>
          <w:tab w:val="left" w:pos="1561"/>
        </w:tabs>
        <w:spacing w:before="0" w:after="0" w:line="276" w:lineRule="auto"/>
        <w:ind w:left="740" w:right="20"/>
        <w:jc w:val="both"/>
        <w:rPr>
          <w:rFonts w:ascii="Times New Roman" w:hAnsi="Times New Roman" w:cs="Times New Roman"/>
          <w:sz w:val="28"/>
          <w:szCs w:val="28"/>
        </w:rPr>
      </w:pPr>
    </w:p>
    <w:p w:rsidR="001D60A7" w:rsidRPr="00927D66" w:rsidRDefault="001D60A7" w:rsidP="001D60A7">
      <w:pPr>
        <w:pStyle w:val="a3"/>
        <w:shd w:val="clear" w:color="auto" w:fill="auto"/>
        <w:tabs>
          <w:tab w:val="left" w:pos="1561"/>
        </w:tabs>
        <w:spacing w:before="0" w:after="0" w:line="276" w:lineRule="auto"/>
        <w:ind w:left="740" w:right="20"/>
        <w:jc w:val="both"/>
        <w:rPr>
          <w:rFonts w:ascii="Times New Roman" w:hAnsi="Times New Roman" w:cs="Times New Roman"/>
          <w:sz w:val="28"/>
          <w:szCs w:val="28"/>
        </w:rPr>
      </w:pPr>
    </w:p>
    <w:p w:rsidR="00A84FEE" w:rsidRDefault="00A84FEE" w:rsidP="00A84FEE">
      <w:pPr>
        <w:pStyle w:val="41"/>
        <w:shd w:val="clear" w:color="auto" w:fill="auto"/>
        <w:tabs>
          <w:tab w:val="left" w:pos="627"/>
        </w:tabs>
        <w:spacing w:before="0" w:after="64" w:line="346" w:lineRule="exact"/>
        <w:ind w:left="420" w:right="20"/>
        <w:jc w:val="left"/>
      </w:pPr>
    </w:p>
    <w:sectPr w:rsidR="00A84FEE" w:rsidSect="009A2634">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46" w:rsidRDefault="00CF7446" w:rsidP="00F11235">
      <w:pPr>
        <w:spacing w:after="0" w:line="240" w:lineRule="auto"/>
      </w:pPr>
      <w:r>
        <w:separator/>
      </w:r>
    </w:p>
  </w:endnote>
  <w:endnote w:type="continuationSeparator" w:id="0">
    <w:p w:rsidR="00CF7446" w:rsidRDefault="00CF7446" w:rsidP="00F1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46" w:rsidRDefault="00CF7446" w:rsidP="00F11235">
      <w:pPr>
        <w:spacing w:after="0" w:line="240" w:lineRule="auto"/>
      </w:pPr>
      <w:r>
        <w:separator/>
      </w:r>
    </w:p>
  </w:footnote>
  <w:footnote w:type="continuationSeparator" w:id="0">
    <w:p w:rsidR="00CF7446" w:rsidRDefault="00CF7446" w:rsidP="00F11235">
      <w:pPr>
        <w:spacing w:after="0" w:line="240" w:lineRule="auto"/>
      </w:pPr>
      <w:r>
        <w:continuationSeparator/>
      </w:r>
    </w:p>
  </w:footnote>
  <w:footnote w:id="1">
    <w:p w:rsidR="005917CE" w:rsidRPr="00F25F18" w:rsidRDefault="005917CE" w:rsidP="00F25F18">
      <w:pPr>
        <w:pStyle w:val="af3"/>
        <w:shd w:val="clear" w:color="auto" w:fill="auto"/>
        <w:tabs>
          <w:tab w:val="left" w:pos="746"/>
        </w:tabs>
        <w:ind w:left="40" w:right="80"/>
        <w:rPr>
          <w:rFonts w:eastAsia="Times New Roman"/>
          <w:lang w:eastAsia="ru-RU"/>
        </w:rPr>
      </w:pPr>
      <w:r>
        <w:rPr>
          <w:rStyle w:val="af6"/>
        </w:rPr>
        <w:footnoteRef/>
      </w:r>
      <w:r>
        <w:t xml:space="preserve"> </w:t>
      </w:r>
      <w:r w:rsidRPr="005917CE">
        <w:rPr>
          <w:rFonts w:eastAsia="Times New Roman"/>
          <w:color w:val="000000"/>
          <w:lang w:eastAsia="ru-RU"/>
        </w:rPr>
        <w:tab/>
        <w:t>Провокация взятки - попытка передачи должностному лицу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(ст.304 УК РФ)</w:t>
      </w:r>
    </w:p>
  </w:footnote>
  <w:footnote w:id="2">
    <w:p w:rsidR="003C5357" w:rsidRDefault="003C5357" w:rsidP="00F25F18">
      <w:pPr>
        <w:pStyle w:val="af3"/>
        <w:shd w:val="clear" w:color="auto" w:fill="auto"/>
        <w:tabs>
          <w:tab w:val="left" w:pos="682"/>
        </w:tabs>
        <w:ind w:left="20" w:right="60"/>
      </w:pPr>
      <w:r>
        <w:rPr>
          <w:rStyle w:val="af6"/>
        </w:rPr>
        <w:footnoteRef/>
      </w:r>
      <w:r>
        <w:t xml:space="preserve"> </w:t>
      </w:r>
      <w:proofErr w:type="gramStart"/>
      <w:r>
        <w:rPr>
          <w:rStyle w:val="af2"/>
          <w:color w:val="000000"/>
        </w:rPr>
        <w:t>Служебный подлог -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97803"/>
      <w:docPartObj>
        <w:docPartGallery w:val="Page Numbers (Top of Page)"/>
        <w:docPartUnique/>
      </w:docPartObj>
    </w:sdtPr>
    <w:sdtContent>
      <w:p w:rsidR="00000000" w:rsidRDefault="00F11235" w:rsidP="00A84FEE">
        <w:pPr>
          <w:pStyle w:val="a9"/>
          <w:jc w:val="center"/>
        </w:pPr>
        <w:r>
          <w:fldChar w:fldCharType="begin"/>
        </w:r>
        <w:r>
          <w:instrText>PAGE   \* MERGEFORMAT</w:instrText>
        </w:r>
        <w:r>
          <w:fldChar w:fldCharType="separate"/>
        </w:r>
        <w:r w:rsidR="00277351">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EAF2E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
    <w:nsid w:val="00000005"/>
    <w:multiLevelType w:val="multilevel"/>
    <w:tmpl w:val="00000004"/>
    <w:lvl w:ilvl="0">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1">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2">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3">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4">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5">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6">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7">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lvl w:ilvl="8">
      <w:start w:val="2"/>
      <w:numFmt w:val="decimal"/>
      <w:lvlText w:val="14.%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8"/>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70F86FF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2013"/>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7.1.%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1">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2">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3">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4">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5">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6">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7">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lvl w:ilvl="8">
      <w:start w:val="2"/>
      <w:numFmt w:val="decimal"/>
      <w:lvlText w:val="7.%1."/>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10">
    <w:nsid w:val="00000015"/>
    <w:multiLevelType w:val="multilevel"/>
    <w:tmpl w:val="15526A86"/>
    <w:lvl w:ilvl="0">
      <w:start w:val="1"/>
      <w:numFmt w:val="decimal"/>
      <w:lvlText w:val="7.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7.2.%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F1E44540"/>
    <w:lvl w:ilvl="0">
      <w:start w:val="1"/>
      <w:numFmt w:val="decimal"/>
      <w:lvlText w:val="7.3.%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7.3.%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7.4.%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18A4A8CE"/>
    <w:lvl w:ilvl="0">
      <w:start w:val="1"/>
      <w:numFmt w:val="decimal"/>
      <w:lvlText w:val="7.5.%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6"/>
      <w:numFmt w:val="decimal"/>
      <w:lvlText w:val="%1.%2."/>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2">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3">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4">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5">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6">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7">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8">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abstractNum>
  <w:abstractNum w:abstractNumId="17">
    <w:nsid w:val="02105C9C"/>
    <w:multiLevelType w:val="multilevel"/>
    <w:tmpl w:val="13BE9C1A"/>
    <w:lvl w:ilvl="0">
      <w:start w:val="7"/>
      <w:numFmt w:val="decimal"/>
      <w:lvlText w:val="%1"/>
      <w:lvlJc w:val="left"/>
      <w:pPr>
        <w:ind w:left="360" w:hanging="360"/>
      </w:pPr>
      <w:rPr>
        <w:rFonts w:hint="default"/>
        <w:color w:val="000000"/>
        <w:u w:val="single"/>
      </w:rPr>
    </w:lvl>
    <w:lvl w:ilvl="1">
      <w:start w:val="6"/>
      <w:numFmt w:val="decimal"/>
      <w:lvlText w:val="%1.%2"/>
      <w:lvlJc w:val="left"/>
      <w:pPr>
        <w:ind w:left="360" w:hanging="36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8">
    <w:nsid w:val="0BFB5914"/>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19">
    <w:nsid w:val="167A7FC2"/>
    <w:multiLevelType w:val="multilevel"/>
    <w:tmpl w:val="18A4A8CE"/>
    <w:lvl w:ilvl="0">
      <w:start w:val="1"/>
      <w:numFmt w:val="decimal"/>
      <w:lvlText w:val="7.5.%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6"/>
      <w:numFmt w:val="decimal"/>
      <w:lvlText w:val="%1.%2."/>
      <w:lvlJc w:val="left"/>
      <w:rPr>
        <w:rFonts w:ascii="Calibri" w:hAnsi="Calibri" w:cs="Calibri"/>
        <w:b w:val="0"/>
        <w:bCs w:val="0"/>
        <w:i w:val="0"/>
        <w:iCs w:val="0"/>
        <w:smallCaps w:val="0"/>
        <w:strike w:val="0"/>
        <w:color w:val="000000"/>
        <w:spacing w:val="0"/>
        <w:w w:val="100"/>
        <w:position w:val="0"/>
        <w:sz w:val="26"/>
        <w:szCs w:val="26"/>
        <w:u w:val="none"/>
      </w:rPr>
    </w:lvl>
    <w:lvl w:ilvl="2">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3">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4">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5">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6">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7">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lvl w:ilvl="8">
      <w:start w:val="1"/>
      <w:numFmt w:val="decimal"/>
      <w:lvlText w:val="%1.%2.%3."/>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20">
    <w:nsid w:val="16D47AF0"/>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1">
    <w:nsid w:val="179F661F"/>
    <w:multiLevelType w:val="multilevel"/>
    <w:tmpl w:val="DC648916"/>
    <w:lvl w:ilvl="0">
      <w:start w:val="7"/>
      <w:numFmt w:val="decimal"/>
      <w:lvlText w:val="%1."/>
      <w:lvlJc w:val="left"/>
      <w:pPr>
        <w:ind w:left="585" w:hanging="585"/>
      </w:pPr>
      <w:rPr>
        <w:rFonts w:hint="default"/>
        <w:color w:val="000000"/>
      </w:rPr>
    </w:lvl>
    <w:lvl w:ilvl="1">
      <w:start w:val="6"/>
      <w:numFmt w:val="decimal"/>
      <w:lvlText w:val="%1.%2."/>
      <w:lvlJc w:val="left"/>
      <w:pPr>
        <w:ind w:left="1090" w:hanging="720"/>
      </w:pPr>
      <w:rPr>
        <w:rFonts w:hint="default"/>
        <w:color w:val="000000"/>
      </w:rPr>
    </w:lvl>
    <w:lvl w:ilvl="2">
      <w:start w:val="1"/>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22">
    <w:nsid w:val="24CE21F3"/>
    <w:multiLevelType w:val="multilevel"/>
    <w:tmpl w:val="51BCF428"/>
    <w:lvl w:ilvl="0">
      <w:start w:val="7"/>
      <w:numFmt w:val="decimal"/>
      <w:lvlText w:val="%1."/>
      <w:lvlJc w:val="left"/>
      <w:pPr>
        <w:ind w:left="585" w:hanging="585"/>
      </w:pPr>
      <w:rPr>
        <w:rFonts w:hint="default"/>
        <w:color w:val="000000"/>
      </w:rPr>
    </w:lvl>
    <w:lvl w:ilvl="1">
      <w:start w:val="5"/>
      <w:numFmt w:val="decimal"/>
      <w:lvlText w:val="%1.%2."/>
      <w:lvlJc w:val="left"/>
      <w:pPr>
        <w:ind w:left="1090" w:hanging="720"/>
      </w:pPr>
      <w:rPr>
        <w:rFonts w:hint="default"/>
        <w:color w:val="000000"/>
      </w:rPr>
    </w:lvl>
    <w:lvl w:ilvl="2">
      <w:start w:val="5"/>
      <w:numFmt w:val="decimal"/>
      <w:lvlText w:val="%1.%2.%3."/>
      <w:lvlJc w:val="left"/>
      <w:pPr>
        <w:ind w:left="1460" w:hanging="720"/>
      </w:pPr>
      <w:rPr>
        <w:rFonts w:ascii="Times New Roman" w:hAnsi="Times New Roman" w:cs="Times New Roman" w:hint="default"/>
        <w:color w:val="000000"/>
        <w:sz w:val="28"/>
        <w:szCs w:val="28"/>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23">
    <w:nsid w:val="26943F78"/>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4">
    <w:nsid w:val="2AB11219"/>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5">
    <w:nsid w:val="31665077"/>
    <w:multiLevelType w:val="multilevel"/>
    <w:tmpl w:val="68C2520E"/>
    <w:lvl w:ilvl="0">
      <w:start w:val="8"/>
      <w:numFmt w:val="decimal"/>
      <w:lvlText w:val="%1."/>
      <w:lvlJc w:val="left"/>
      <w:pPr>
        <w:ind w:left="390" w:hanging="390"/>
      </w:pPr>
      <w:rPr>
        <w:rFonts w:hint="default"/>
        <w:color w:val="000000"/>
        <w:u w:val="single"/>
      </w:rPr>
    </w:lvl>
    <w:lvl w:ilvl="1">
      <w:start w:val="1"/>
      <w:numFmt w:val="decimal"/>
      <w:lvlText w:val="%1.%2."/>
      <w:lvlJc w:val="left"/>
      <w:pPr>
        <w:ind w:left="720" w:hanging="72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26">
    <w:nsid w:val="36F87620"/>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7">
    <w:nsid w:val="4D033BFB"/>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8">
    <w:nsid w:val="50E7782C"/>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abstractNum w:abstractNumId="29">
    <w:nsid w:val="558357E0"/>
    <w:multiLevelType w:val="multilevel"/>
    <w:tmpl w:val="1A64DE1A"/>
    <w:lvl w:ilvl="0">
      <w:start w:val="1"/>
      <w:numFmt w:val="decimal"/>
      <w:lvlText w:val="%1."/>
      <w:lvlJc w:val="left"/>
      <w:rPr>
        <w:rFonts w:ascii="Calibri" w:hAnsi="Calibri" w:cs="Calibri"/>
        <w:b/>
        <w:bCs/>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singl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6"/>
        <w:szCs w:val="26"/>
        <w:u w:val="single"/>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24"/>
  </w:num>
  <w:num w:numId="8">
    <w:abstractNumId w:val="5"/>
  </w:num>
  <w:num w:numId="9">
    <w:abstractNumId w:val="27"/>
  </w:num>
  <w:num w:numId="10">
    <w:abstractNumId w:val="6"/>
  </w:num>
  <w:num w:numId="11">
    <w:abstractNumId w:val="26"/>
  </w:num>
  <w:num w:numId="12">
    <w:abstractNumId w:val="28"/>
  </w:num>
  <w:num w:numId="13">
    <w:abstractNumId w:val="7"/>
  </w:num>
  <w:num w:numId="14">
    <w:abstractNumId w:val="23"/>
  </w:num>
  <w:num w:numId="15">
    <w:abstractNumId w:val="29"/>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9"/>
  </w:num>
  <w:num w:numId="24">
    <w:abstractNumId w:val="22"/>
  </w:num>
  <w:num w:numId="25">
    <w:abstractNumId w:val="17"/>
  </w:num>
  <w:num w:numId="26">
    <w:abstractNumId w:val="21"/>
  </w:num>
  <w:num w:numId="27">
    <w:abstractNumId w:val="20"/>
  </w:num>
  <w:num w:numId="28">
    <w:abstractNumId w:val="25"/>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7"/>
    <w:rsid w:val="000070B0"/>
    <w:rsid w:val="00011028"/>
    <w:rsid w:val="00012A29"/>
    <w:rsid w:val="0004681B"/>
    <w:rsid w:val="00053A7E"/>
    <w:rsid w:val="00064D4C"/>
    <w:rsid w:val="00066421"/>
    <w:rsid w:val="00093E54"/>
    <w:rsid w:val="000D4293"/>
    <w:rsid w:val="000E030D"/>
    <w:rsid w:val="000E1A77"/>
    <w:rsid w:val="000F1CB9"/>
    <w:rsid w:val="0013043C"/>
    <w:rsid w:val="00137D12"/>
    <w:rsid w:val="00182DB3"/>
    <w:rsid w:val="00197B25"/>
    <w:rsid w:val="001B3D84"/>
    <w:rsid w:val="001D60A7"/>
    <w:rsid w:val="001D765F"/>
    <w:rsid w:val="001D78D8"/>
    <w:rsid w:val="00246598"/>
    <w:rsid w:val="00270792"/>
    <w:rsid w:val="00277351"/>
    <w:rsid w:val="002A66AA"/>
    <w:rsid w:val="002B0FB1"/>
    <w:rsid w:val="002D15F0"/>
    <w:rsid w:val="00307CD0"/>
    <w:rsid w:val="00314987"/>
    <w:rsid w:val="00326E51"/>
    <w:rsid w:val="0032710C"/>
    <w:rsid w:val="003327C4"/>
    <w:rsid w:val="00347A65"/>
    <w:rsid w:val="0036591D"/>
    <w:rsid w:val="003751A8"/>
    <w:rsid w:val="00380C96"/>
    <w:rsid w:val="003858A0"/>
    <w:rsid w:val="003A077A"/>
    <w:rsid w:val="003A335A"/>
    <w:rsid w:val="003B4FD0"/>
    <w:rsid w:val="003C5357"/>
    <w:rsid w:val="003D174A"/>
    <w:rsid w:val="003D3C60"/>
    <w:rsid w:val="003F4599"/>
    <w:rsid w:val="004169E7"/>
    <w:rsid w:val="00430C82"/>
    <w:rsid w:val="00430EFD"/>
    <w:rsid w:val="00440473"/>
    <w:rsid w:val="00450236"/>
    <w:rsid w:val="00465DA9"/>
    <w:rsid w:val="00487210"/>
    <w:rsid w:val="004A5589"/>
    <w:rsid w:val="004B13A2"/>
    <w:rsid w:val="004F09C5"/>
    <w:rsid w:val="004F15F8"/>
    <w:rsid w:val="005039C5"/>
    <w:rsid w:val="00555F92"/>
    <w:rsid w:val="005657F0"/>
    <w:rsid w:val="005917CE"/>
    <w:rsid w:val="005B4D07"/>
    <w:rsid w:val="005B6949"/>
    <w:rsid w:val="005B6DEB"/>
    <w:rsid w:val="005B7203"/>
    <w:rsid w:val="005E2D2D"/>
    <w:rsid w:val="005F1B6F"/>
    <w:rsid w:val="005F6018"/>
    <w:rsid w:val="00600A3B"/>
    <w:rsid w:val="00606E92"/>
    <w:rsid w:val="00656449"/>
    <w:rsid w:val="00692104"/>
    <w:rsid w:val="006E4C68"/>
    <w:rsid w:val="00726AAF"/>
    <w:rsid w:val="007676A4"/>
    <w:rsid w:val="007A0F86"/>
    <w:rsid w:val="007F6901"/>
    <w:rsid w:val="007F71C0"/>
    <w:rsid w:val="008239C8"/>
    <w:rsid w:val="00857B7F"/>
    <w:rsid w:val="008C029D"/>
    <w:rsid w:val="008E4833"/>
    <w:rsid w:val="008F4378"/>
    <w:rsid w:val="00926E96"/>
    <w:rsid w:val="00927D66"/>
    <w:rsid w:val="00992A32"/>
    <w:rsid w:val="009A2634"/>
    <w:rsid w:val="009F24EF"/>
    <w:rsid w:val="009F2EB6"/>
    <w:rsid w:val="00A219DA"/>
    <w:rsid w:val="00A84FEE"/>
    <w:rsid w:val="00B24A0C"/>
    <w:rsid w:val="00B418A1"/>
    <w:rsid w:val="00B94603"/>
    <w:rsid w:val="00BA0142"/>
    <w:rsid w:val="00BE4D5E"/>
    <w:rsid w:val="00BE4F44"/>
    <w:rsid w:val="00C237E0"/>
    <w:rsid w:val="00C243CC"/>
    <w:rsid w:val="00C27A17"/>
    <w:rsid w:val="00C6493C"/>
    <w:rsid w:val="00C66DF3"/>
    <w:rsid w:val="00CA1E92"/>
    <w:rsid w:val="00CF7446"/>
    <w:rsid w:val="00D00DD1"/>
    <w:rsid w:val="00D074C3"/>
    <w:rsid w:val="00D07D6C"/>
    <w:rsid w:val="00D102CB"/>
    <w:rsid w:val="00D42B5D"/>
    <w:rsid w:val="00D84425"/>
    <w:rsid w:val="00DB10B5"/>
    <w:rsid w:val="00DB6E6E"/>
    <w:rsid w:val="00DB783C"/>
    <w:rsid w:val="00DE3A97"/>
    <w:rsid w:val="00DF1E4C"/>
    <w:rsid w:val="00DF2B1C"/>
    <w:rsid w:val="00E47D3B"/>
    <w:rsid w:val="00E57258"/>
    <w:rsid w:val="00E60421"/>
    <w:rsid w:val="00EA6E68"/>
    <w:rsid w:val="00EC1220"/>
    <w:rsid w:val="00ED446E"/>
    <w:rsid w:val="00ED4DB8"/>
    <w:rsid w:val="00F03C0F"/>
    <w:rsid w:val="00F11235"/>
    <w:rsid w:val="00F25F18"/>
    <w:rsid w:val="00F66A17"/>
    <w:rsid w:val="00F707A8"/>
    <w:rsid w:val="00F7301A"/>
    <w:rsid w:val="00F93987"/>
    <w:rsid w:val="00FC498F"/>
    <w:rsid w:val="00FC5697"/>
    <w:rsid w:val="00FE0645"/>
    <w:rsid w:val="00FE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rsid w:val="000D4293"/>
    <w:rPr>
      <w:rFonts w:ascii="Calibri" w:hAnsi="Calibri" w:cs="Calibri"/>
      <w:b/>
      <w:bCs/>
      <w:sz w:val="30"/>
      <w:szCs w:val="30"/>
      <w:shd w:val="clear" w:color="auto" w:fill="FFFFFF"/>
    </w:rPr>
  </w:style>
  <w:style w:type="paragraph" w:customStyle="1" w:styleId="30">
    <w:name w:val="Основной текст (3)"/>
    <w:basedOn w:val="a"/>
    <w:link w:val="3"/>
    <w:uiPriority w:val="99"/>
    <w:rsid w:val="000D4293"/>
    <w:pPr>
      <w:widowControl w:val="0"/>
      <w:shd w:val="clear" w:color="auto" w:fill="FFFFFF"/>
      <w:spacing w:before="3660" w:after="4500" w:line="394" w:lineRule="exact"/>
      <w:jc w:val="center"/>
    </w:pPr>
    <w:rPr>
      <w:rFonts w:ascii="Calibri" w:hAnsi="Calibri" w:cs="Calibri"/>
      <w:b/>
      <w:bCs/>
      <w:sz w:val="30"/>
      <w:szCs w:val="30"/>
    </w:rPr>
  </w:style>
  <w:style w:type="character" w:customStyle="1" w:styleId="1">
    <w:name w:val="Основной текст Знак1"/>
    <w:basedOn w:val="a0"/>
    <w:link w:val="a3"/>
    <w:uiPriority w:val="99"/>
    <w:rsid w:val="000D4293"/>
    <w:rPr>
      <w:rFonts w:ascii="Calibri" w:hAnsi="Calibri" w:cs="Calibri"/>
      <w:sz w:val="26"/>
      <w:szCs w:val="26"/>
      <w:shd w:val="clear" w:color="auto" w:fill="FFFFFF"/>
    </w:rPr>
  </w:style>
  <w:style w:type="character" w:customStyle="1" w:styleId="4">
    <w:name w:val="Основной текст (4)_"/>
    <w:basedOn w:val="a0"/>
    <w:link w:val="41"/>
    <w:uiPriority w:val="99"/>
    <w:rsid w:val="000D4293"/>
    <w:rPr>
      <w:rFonts w:ascii="Calibri" w:hAnsi="Calibri" w:cs="Calibri"/>
      <w:b/>
      <w:bCs/>
      <w:spacing w:val="-2"/>
      <w:sz w:val="26"/>
      <w:szCs w:val="26"/>
      <w:shd w:val="clear" w:color="auto" w:fill="FFFFFF"/>
    </w:rPr>
  </w:style>
  <w:style w:type="paragraph" w:styleId="a3">
    <w:name w:val="Body Text"/>
    <w:basedOn w:val="a"/>
    <w:link w:val="1"/>
    <w:uiPriority w:val="99"/>
    <w:rsid w:val="000D4293"/>
    <w:pPr>
      <w:widowControl w:val="0"/>
      <w:shd w:val="clear" w:color="auto" w:fill="FFFFFF"/>
      <w:spacing w:before="4500" w:after="60" w:line="341" w:lineRule="exact"/>
      <w:jc w:val="center"/>
    </w:pPr>
    <w:rPr>
      <w:rFonts w:ascii="Calibri" w:hAnsi="Calibri" w:cs="Calibri"/>
      <w:sz w:val="26"/>
      <w:szCs w:val="26"/>
    </w:rPr>
  </w:style>
  <w:style w:type="character" w:customStyle="1" w:styleId="a4">
    <w:name w:val="Основной текст Знак"/>
    <w:basedOn w:val="a0"/>
    <w:uiPriority w:val="99"/>
    <w:semiHidden/>
    <w:rsid w:val="000D4293"/>
  </w:style>
  <w:style w:type="paragraph" w:customStyle="1" w:styleId="41">
    <w:name w:val="Основной текст (4)1"/>
    <w:basedOn w:val="a"/>
    <w:link w:val="4"/>
    <w:uiPriority w:val="99"/>
    <w:rsid w:val="000D4293"/>
    <w:pPr>
      <w:widowControl w:val="0"/>
      <w:shd w:val="clear" w:color="auto" w:fill="FFFFFF"/>
      <w:spacing w:before="60" w:after="0" w:line="240" w:lineRule="atLeast"/>
      <w:jc w:val="center"/>
    </w:pPr>
    <w:rPr>
      <w:rFonts w:ascii="Calibri" w:hAnsi="Calibri" w:cs="Calibri"/>
      <w:b/>
      <w:bCs/>
      <w:spacing w:val="-2"/>
      <w:sz w:val="26"/>
      <w:szCs w:val="26"/>
    </w:rPr>
  </w:style>
  <w:style w:type="character" w:customStyle="1" w:styleId="2">
    <w:name w:val="Основной текст (2)_"/>
    <w:basedOn w:val="a0"/>
    <w:link w:val="20"/>
    <w:uiPriority w:val="99"/>
    <w:locked/>
    <w:rsid w:val="00ED4DB8"/>
    <w:rPr>
      <w:rFonts w:ascii="Calibri" w:hAnsi="Calibri" w:cs="Calibri"/>
      <w:spacing w:val="-2"/>
      <w:sz w:val="23"/>
      <w:szCs w:val="23"/>
      <w:shd w:val="clear" w:color="auto" w:fill="FFFFFF"/>
    </w:rPr>
  </w:style>
  <w:style w:type="paragraph" w:customStyle="1" w:styleId="20">
    <w:name w:val="Основной текст (2)"/>
    <w:basedOn w:val="a"/>
    <w:link w:val="2"/>
    <w:uiPriority w:val="99"/>
    <w:rsid w:val="00ED4DB8"/>
    <w:pPr>
      <w:widowControl w:val="0"/>
      <w:shd w:val="clear" w:color="auto" w:fill="FFFFFF"/>
      <w:spacing w:after="3660" w:line="293" w:lineRule="exact"/>
      <w:jc w:val="center"/>
    </w:pPr>
    <w:rPr>
      <w:rFonts w:ascii="Calibri" w:hAnsi="Calibri" w:cs="Calibri"/>
      <w:spacing w:val="-2"/>
      <w:sz w:val="23"/>
      <w:szCs w:val="23"/>
    </w:rPr>
  </w:style>
  <w:style w:type="character" w:customStyle="1" w:styleId="a5">
    <w:name w:val="Колонтитул_"/>
    <w:basedOn w:val="a0"/>
    <w:link w:val="a6"/>
    <w:uiPriority w:val="99"/>
    <w:locked/>
    <w:rsid w:val="00ED4DB8"/>
    <w:rPr>
      <w:rFonts w:ascii="Calibri" w:hAnsi="Calibri" w:cs="Calibri"/>
      <w:spacing w:val="2"/>
      <w:sz w:val="20"/>
      <w:szCs w:val="20"/>
      <w:shd w:val="clear" w:color="auto" w:fill="FFFFFF"/>
    </w:rPr>
  </w:style>
  <w:style w:type="paragraph" w:customStyle="1" w:styleId="a6">
    <w:name w:val="Колонтитул"/>
    <w:basedOn w:val="a"/>
    <w:link w:val="a5"/>
    <w:uiPriority w:val="99"/>
    <w:rsid w:val="00ED4DB8"/>
    <w:pPr>
      <w:widowControl w:val="0"/>
      <w:shd w:val="clear" w:color="auto" w:fill="FFFFFF"/>
      <w:spacing w:after="0" w:line="240" w:lineRule="atLeast"/>
    </w:pPr>
    <w:rPr>
      <w:rFonts w:ascii="Calibri" w:hAnsi="Calibri" w:cs="Calibri"/>
      <w:spacing w:val="2"/>
      <w:sz w:val="20"/>
      <w:szCs w:val="20"/>
    </w:rPr>
  </w:style>
  <w:style w:type="paragraph" w:styleId="a7">
    <w:name w:val="Balloon Text"/>
    <w:basedOn w:val="a"/>
    <w:link w:val="a8"/>
    <w:uiPriority w:val="99"/>
    <w:semiHidden/>
    <w:unhideWhenUsed/>
    <w:rsid w:val="00CA1E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E92"/>
    <w:rPr>
      <w:rFonts w:ascii="Tahoma" w:hAnsi="Tahoma" w:cs="Tahoma"/>
      <w:sz w:val="16"/>
      <w:szCs w:val="16"/>
    </w:rPr>
  </w:style>
  <w:style w:type="paragraph" w:styleId="a9">
    <w:name w:val="header"/>
    <w:basedOn w:val="a"/>
    <w:link w:val="aa"/>
    <w:uiPriority w:val="99"/>
    <w:unhideWhenUsed/>
    <w:rsid w:val="00F112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1235"/>
  </w:style>
  <w:style w:type="paragraph" w:styleId="ab">
    <w:name w:val="footer"/>
    <w:basedOn w:val="a"/>
    <w:link w:val="ac"/>
    <w:uiPriority w:val="99"/>
    <w:unhideWhenUsed/>
    <w:rsid w:val="00F112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1235"/>
  </w:style>
  <w:style w:type="character" w:styleId="ad">
    <w:name w:val="Hyperlink"/>
    <w:basedOn w:val="a0"/>
    <w:uiPriority w:val="99"/>
    <w:rsid w:val="002B0FB1"/>
    <w:rPr>
      <w:rFonts w:cs="Times New Roman"/>
      <w:color w:val="0066CC"/>
      <w:u w:val="single"/>
    </w:rPr>
  </w:style>
  <w:style w:type="character" w:customStyle="1" w:styleId="10">
    <w:name w:val="Заголовок №1_"/>
    <w:basedOn w:val="a0"/>
    <w:link w:val="11"/>
    <w:uiPriority w:val="99"/>
    <w:locked/>
    <w:rsid w:val="002B0FB1"/>
    <w:rPr>
      <w:rFonts w:ascii="Calibri" w:hAnsi="Calibri" w:cs="Calibri"/>
      <w:b/>
      <w:bCs/>
      <w:spacing w:val="-2"/>
      <w:sz w:val="26"/>
      <w:szCs w:val="26"/>
      <w:shd w:val="clear" w:color="auto" w:fill="FFFFFF"/>
    </w:rPr>
  </w:style>
  <w:style w:type="paragraph" w:customStyle="1" w:styleId="11">
    <w:name w:val="Заголовок №11"/>
    <w:basedOn w:val="a"/>
    <w:link w:val="10"/>
    <w:uiPriority w:val="99"/>
    <w:rsid w:val="002B0FB1"/>
    <w:pPr>
      <w:widowControl w:val="0"/>
      <w:shd w:val="clear" w:color="auto" w:fill="FFFFFF"/>
      <w:spacing w:before="60" w:after="60" w:line="346" w:lineRule="exact"/>
      <w:ind w:hanging="1240"/>
      <w:outlineLvl w:val="0"/>
    </w:pPr>
    <w:rPr>
      <w:rFonts w:ascii="Calibri" w:hAnsi="Calibri" w:cs="Calibri"/>
      <w:b/>
      <w:bCs/>
      <w:spacing w:val="-2"/>
      <w:sz w:val="26"/>
      <w:szCs w:val="26"/>
    </w:rPr>
  </w:style>
  <w:style w:type="character" w:customStyle="1" w:styleId="5">
    <w:name w:val="Основной текст (5)_"/>
    <w:basedOn w:val="a0"/>
    <w:link w:val="51"/>
    <w:uiPriority w:val="99"/>
    <w:locked/>
    <w:rsid w:val="00BA0142"/>
    <w:rPr>
      <w:rFonts w:ascii="Calibri" w:hAnsi="Calibri" w:cs="Calibri"/>
      <w:i/>
      <w:iCs/>
      <w:sz w:val="26"/>
      <w:szCs w:val="26"/>
      <w:shd w:val="clear" w:color="auto" w:fill="FFFFFF"/>
    </w:rPr>
  </w:style>
  <w:style w:type="character" w:customStyle="1" w:styleId="50">
    <w:name w:val="Основной текст (5)"/>
    <w:basedOn w:val="5"/>
    <w:uiPriority w:val="99"/>
    <w:rsid w:val="00BA0142"/>
    <w:rPr>
      <w:rFonts w:ascii="Calibri" w:hAnsi="Calibri" w:cs="Calibri"/>
      <w:i/>
      <w:iCs/>
      <w:sz w:val="26"/>
      <w:szCs w:val="26"/>
      <w:u w:val="single"/>
      <w:shd w:val="clear" w:color="auto" w:fill="FFFFFF"/>
    </w:rPr>
  </w:style>
  <w:style w:type="paragraph" w:customStyle="1" w:styleId="51">
    <w:name w:val="Основной текст (5)1"/>
    <w:basedOn w:val="a"/>
    <w:link w:val="5"/>
    <w:uiPriority w:val="99"/>
    <w:rsid w:val="00BA0142"/>
    <w:pPr>
      <w:widowControl w:val="0"/>
      <w:shd w:val="clear" w:color="auto" w:fill="FFFFFF"/>
      <w:spacing w:before="60" w:after="240" w:line="240" w:lineRule="atLeast"/>
      <w:ind w:hanging="2140"/>
    </w:pPr>
    <w:rPr>
      <w:rFonts w:ascii="Calibri" w:hAnsi="Calibri" w:cs="Calibri"/>
      <w:i/>
      <w:iCs/>
      <w:sz w:val="26"/>
      <w:szCs w:val="26"/>
    </w:rPr>
  </w:style>
  <w:style w:type="character" w:customStyle="1" w:styleId="ae">
    <w:name w:val="Основной текст + Полужирный"/>
    <w:aliases w:val="Интервал 0 pt"/>
    <w:basedOn w:val="1"/>
    <w:uiPriority w:val="99"/>
    <w:rsid w:val="00726AAF"/>
    <w:rPr>
      <w:rFonts w:ascii="Calibri" w:hAnsi="Calibri" w:cs="Calibri"/>
      <w:b/>
      <w:bCs/>
      <w:spacing w:val="-2"/>
      <w:sz w:val="26"/>
      <w:szCs w:val="26"/>
      <w:u w:val="none"/>
      <w:shd w:val="clear" w:color="auto" w:fill="FFFFFF"/>
    </w:rPr>
  </w:style>
  <w:style w:type="character" w:customStyle="1" w:styleId="40">
    <w:name w:val="Основной текст (4) + Не полужирный"/>
    <w:aliases w:val="Интервал 0 pt1"/>
    <w:basedOn w:val="4"/>
    <w:uiPriority w:val="99"/>
    <w:rsid w:val="00093E54"/>
    <w:rPr>
      <w:rFonts w:ascii="Calibri" w:hAnsi="Calibri" w:cs="Calibri"/>
      <w:b w:val="0"/>
      <w:bCs w:val="0"/>
      <w:spacing w:val="0"/>
      <w:sz w:val="26"/>
      <w:szCs w:val="26"/>
      <w:u w:val="none"/>
      <w:shd w:val="clear" w:color="auto" w:fill="FFFFFF"/>
    </w:rPr>
  </w:style>
  <w:style w:type="paragraph" w:styleId="af">
    <w:name w:val="endnote text"/>
    <w:basedOn w:val="a"/>
    <w:link w:val="af0"/>
    <w:uiPriority w:val="99"/>
    <w:semiHidden/>
    <w:unhideWhenUsed/>
    <w:rsid w:val="005917CE"/>
    <w:pPr>
      <w:spacing w:after="0" w:line="240" w:lineRule="auto"/>
    </w:pPr>
    <w:rPr>
      <w:sz w:val="20"/>
      <w:szCs w:val="20"/>
    </w:rPr>
  </w:style>
  <w:style w:type="character" w:customStyle="1" w:styleId="af0">
    <w:name w:val="Текст концевой сноски Знак"/>
    <w:basedOn w:val="a0"/>
    <w:link w:val="af"/>
    <w:uiPriority w:val="99"/>
    <w:semiHidden/>
    <w:rsid w:val="005917CE"/>
    <w:rPr>
      <w:sz w:val="20"/>
      <w:szCs w:val="20"/>
    </w:rPr>
  </w:style>
  <w:style w:type="character" w:styleId="af1">
    <w:name w:val="endnote reference"/>
    <w:basedOn w:val="a0"/>
    <w:uiPriority w:val="99"/>
    <w:semiHidden/>
    <w:unhideWhenUsed/>
    <w:rsid w:val="005917CE"/>
    <w:rPr>
      <w:vertAlign w:val="superscript"/>
    </w:rPr>
  </w:style>
  <w:style w:type="character" w:customStyle="1" w:styleId="af2">
    <w:name w:val="Сноска_"/>
    <w:basedOn w:val="a0"/>
    <w:link w:val="af3"/>
    <w:uiPriority w:val="99"/>
    <w:locked/>
    <w:rsid w:val="005917CE"/>
    <w:rPr>
      <w:rFonts w:ascii="Calibri" w:hAnsi="Calibri" w:cs="Calibri"/>
      <w:spacing w:val="1"/>
      <w:sz w:val="20"/>
      <w:szCs w:val="20"/>
      <w:shd w:val="clear" w:color="auto" w:fill="FFFFFF"/>
    </w:rPr>
  </w:style>
  <w:style w:type="paragraph" w:customStyle="1" w:styleId="af3">
    <w:name w:val="Сноска"/>
    <w:basedOn w:val="a"/>
    <w:link w:val="af2"/>
    <w:uiPriority w:val="99"/>
    <w:rsid w:val="005917CE"/>
    <w:pPr>
      <w:widowControl w:val="0"/>
      <w:shd w:val="clear" w:color="auto" w:fill="FFFFFF"/>
      <w:spacing w:after="0" w:line="269" w:lineRule="exact"/>
      <w:ind w:firstLine="540"/>
      <w:jc w:val="both"/>
    </w:pPr>
    <w:rPr>
      <w:rFonts w:ascii="Calibri" w:hAnsi="Calibri" w:cs="Calibri"/>
      <w:spacing w:val="1"/>
      <w:sz w:val="20"/>
      <w:szCs w:val="20"/>
    </w:rPr>
  </w:style>
  <w:style w:type="paragraph" w:styleId="af4">
    <w:name w:val="footnote text"/>
    <w:basedOn w:val="a"/>
    <w:link w:val="af5"/>
    <w:uiPriority w:val="99"/>
    <w:semiHidden/>
    <w:unhideWhenUsed/>
    <w:rsid w:val="005917CE"/>
    <w:pPr>
      <w:spacing w:after="0" w:line="240" w:lineRule="auto"/>
    </w:pPr>
    <w:rPr>
      <w:sz w:val="20"/>
      <w:szCs w:val="20"/>
    </w:rPr>
  </w:style>
  <w:style w:type="character" w:customStyle="1" w:styleId="af5">
    <w:name w:val="Текст сноски Знак"/>
    <w:basedOn w:val="a0"/>
    <w:link w:val="af4"/>
    <w:uiPriority w:val="99"/>
    <w:semiHidden/>
    <w:rsid w:val="005917CE"/>
    <w:rPr>
      <w:sz w:val="20"/>
      <w:szCs w:val="20"/>
    </w:rPr>
  </w:style>
  <w:style w:type="character" w:styleId="af6">
    <w:name w:val="footnote reference"/>
    <w:basedOn w:val="a0"/>
    <w:uiPriority w:val="99"/>
    <w:semiHidden/>
    <w:unhideWhenUsed/>
    <w:rsid w:val="005917CE"/>
    <w:rPr>
      <w:vertAlign w:val="superscript"/>
    </w:rPr>
  </w:style>
  <w:style w:type="character" w:customStyle="1" w:styleId="af7">
    <w:name w:val="Основной текст + Курсив"/>
    <w:basedOn w:val="1"/>
    <w:uiPriority w:val="99"/>
    <w:rsid w:val="00011028"/>
    <w:rPr>
      <w:rFonts w:ascii="Calibri" w:hAnsi="Calibri" w:cs="Calibri"/>
      <w:i/>
      <w:iCs/>
      <w:sz w:val="26"/>
      <w:szCs w:val="26"/>
      <w:u w:val="none"/>
      <w:shd w:val="clear" w:color="auto" w:fill="FFFFFF"/>
    </w:rPr>
  </w:style>
  <w:style w:type="character" w:customStyle="1" w:styleId="42">
    <w:name w:val="Основной текст (4)"/>
    <w:basedOn w:val="4"/>
    <w:uiPriority w:val="99"/>
    <w:rsid w:val="004169E7"/>
    <w:rPr>
      <w:rFonts w:ascii="Calibri" w:hAnsi="Calibri" w:cs="Calibri"/>
      <w:b/>
      <w:bCs/>
      <w:spacing w:val="-2"/>
      <w:sz w:val="26"/>
      <w:szCs w:val="26"/>
      <w:u w:val="single"/>
      <w:shd w:val="clear" w:color="auto" w:fill="FFFFFF"/>
    </w:rPr>
  </w:style>
  <w:style w:type="character" w:customStyle="1" w:styleId="12">
    <w:name w:val="Заголовок №1"/>
    <w:basedOn w:val="10"/>
    <w:uiPriority w:val="99"/>
    <w:rsid w:val="00C6493C"/>
    <w:rPr>
      <w:rFonts w:ascii="Calibri" w:hAnsi="Calibri" w:cs="Calibri"/>
      <w:b/>
      <w:bCs/>
      <w:spacing w:val="-2"/>
      <w:sz w:val="26"/>
      <w:szCs w:val="26"/>
      <w:u w:val="single"/>
      <w:shd w:val="clear" w:color="auto" w:fill="FFFFFF"/>
    </w:rPr>
  </w:style>
  <w:style w:type="character" w:customStyle="1" w:styleId="Candara">
    <w:name w:val="Основной текст + Candara"/>
    <w:basedOn w:val="1"/>
    <w:uiPriority w:val="99"/>
    <w:rsid w:val="00F707A8"/>
    <w:rPr>
      <w:rFonts w:ascii="Candara" w:hAnsi="Candara" w:cs="Candara"/>
      <w:noProof/>
      <w:sz w:val="26"/>
      <w:szCs w:val="26"/>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rsid w:val="000D4293"/>
    <w:rPr>
      <w:rFonts w:ascii="Calibri" w:hAnsi="Calibri" w:cs="Calibri"/>
      <w:b/>
      <w:bCs/>
      <w:sz w:val="30"/>
      <w:szCs w:val="30"/>
      <w:shd w:val="clear" w:color="auto" w:fill="FFFFFF"/>
    </w:rPr>
  </w:style>
  <w:style w:type="paragraph" w:customStyle="1" w:styleId="30">
    <w:name w:val="Основной текст (3)"/>
    <w:basedOn w:val="a"/>
    <w:link w:val="3"/>
    <w:uiPriority w:val="99"/>
    <w:rsid w:val="000D4293"/>
    <w:pPr>
      <w:widowControl w:val="0"/>
      <w:shd w:val="clear" w:color="auto" w:fill="FFFFFF"/>
      <w:spacing w:before="3660" w:after="4500" w:line="394" w:lineRule="exact"/>
      <w:jc w:val="center"/>
    </w:pPr>
    <w:rPr>
      <w:rFonts w:ascii="Calibri" w:hAnsi="Calibri" w:cs="Calibri"/>
      <w:b/>
      <w:bCs/>
      <w:sz w:val="30"/>
      <w:szCs w:val="30"/>
    </w:rPr>
  </w:style>
  <w:style w:type="character" w:customStyle="1" w:styleId="1">
    <w:name w:val="Основной текст Знак1"/>
    <w:basedOn w:val="a0"/>
    <w:link w:val="a3"/>
    <w:uiPriority w:val="99"/>
    <w:rsid w:val="000D4293"/>
    <w:rPr>
      <w:rFonts w:ascii="Calibri" w:hAnsi="Calibri" w:cs="Calibri"/>
      <w:sz w:val="26"/>
      <w:szCs w:val="26"/>
      <w:shd w:val="clear" w:color="auto" w:fill="FFFFFF"/>
    </w:rPr>
  </w:style>
  <w:style w:type="character" w:customStyle="1" w:styleId="4">
    <w:name w:val="Основной текст (4)_"/>
    <w:basedOn w:val="a0"/>
    <w:link w:val="41"/>
    <w:uiPriority w:val="99"/>
    <w:rsid w:val="000D4293"/>
    <w:rPr>
      <w:rFonts w:ascii="Calibri" w:hAnsi="Calibri" w:cs="Calibri"/>
      <w:b/>
      <w:bCs/>
      <w:spacing w:val="-2"/>
      <w:sz w:val="26"/>
      <w:szCs w:val="26"/>
      <w:shd w:val="clear" w:color="auto" w:fill="FFFFFF"/>
    </w:rPr>
  </w:style>
  <w:style w:type="paragraph" w:styleId="a3">
    <w:name w:val="Body Text"/>
    <w:basedOn w:val="a"/>
    <w:link w:val="1"/>
    <w:uiPriority w:val="99"/>
    <w:rsid w:val="000D4293"/>
    <w:pPr>
      <w:widowControl w:val="0"/>
      <w:shd w:val="clear" w:color="auto" w:fill="FFFFFF"/>
      <w:spacing w:before="4500" w:after="60" w:line="341" w:lineRule="exact"/>
      <w:jc w:val="center"/>
    </w:pPr>
    <w:rPr>
      <w:rFonts w:ascii="Calibri" w:hAnsi="Calibri" w:cs="Calibri"/>
      <w:sz w:val="26"/>
      <w:szCs w:val="26"/>
    </w:rPr>
  </w:style>
  <w:style w:type="character" w:customStyle="1" w:styleId="a4">
    <w:name w:val="Основной текст Знак"/>
    <w:basedOn w:val="a0"/>
    <w:uiPriority w:val="99"/>
    <w:semiHidden/>
    <w:rsid w:val="000D4293"/>
  </w:style>
  <w:style w:type="paragraph" w:customStyle="1" w:styleId="41">
    <w:name w:val="Основной текст (4)1"/>
    <w:basedOn w:val="a"/>
    <w:link w:val="4"/>
    <w:uiPriority w:val="99"/>
    <w:rsid w:val="000D4293"/>
    <w:pPr>
      <w:widowControl w:val="0"/>
      <w:shd w:val="clear" w:color="auto" w:fill="FFFFFF"/>
      <w:spacing w:before="60" w:after="0" w:line="240" w:lineRule="atLeast"/>
      <w:jc w:val="center"/>
    </w:pPr>
    <w:rPr>
      <w:rFonts w:ascii="Calibri" w:hAnsi="Calibri" w:cs="Calibri"/>
      <w:b/>
      <w:bCs/>
      <w:spacing w:val="-2"/>
      <w:sz w:val="26"/>
      <w:szCs w:val="26"/>
    </w:rPr>
  </w:style>
  <w:style w:type="character" w:customStyle="1" w:styleId="2">
    <w:name w:val="Основной текст (2)_"/>
    <w:basedOn w:val="a0"/>
    <w:link w:val="20"/>
    <w:uiPriority w:val="99"/>
    <w:locked/>
    <w:rsid w:val="00ED4DB8"/>
    <w:rPr>
      <w:rFonts w:ascii="Calibri" w:hAnsi="Calibri" w:cs="Calibri"/>
      <w:spacing w:val="-2"/>
      <w:sz w:val="23"/>
      <w:szCs w:val="23"/>
      <w:shd w:val="clear" w:color="auto" w:fill="FFFFFF"/>
    </w:rPr>
  </w:style>
  <w:style w:type="paragraph" w:customStyle="1" w:styleId="20">
    <w:name w:val="Основной текст (2)"/>
    <w:basedOn w:val="a"/>
    <w:link w:val="2"/>
    <w:uiPriority w:val="99"/>
    <w:rsid w:val="00ED4DB8"/>
    <w:pPr>
      <w:widowControl w:val="0"/>
      <w:shd w:val="clear" w:color="auto" w:fill="FFFFFF"/>
      <w:spacing w:after="3660" w:line="293" w:lineRule="exact"/>
      <w:jc w:val="center"/>
    </w:pPr>
    <w:rPr>
      <w:rFonts w:ascii="Calibri" w:hAnsi="Calibri" w:cs="Calibri"/>
      <w:spacing w:val="-2"/>
      <w:sz w:val="23"/>
      <w:szCs w:val="23"/>
    </w:rPr>
  </w:style>
  <w:style w:type="character" w:customStyle="1" w:styleId="a5">
    <w:name w:val="Колонтитул_"/>
    <w:basedOn w:val="a0"/>
    <w:link w:val="a6"/>
    <w:uiPriority w:val="99"/>
    <w:locked/>
    <w:rsid w:val="00ED4DB8"/>
    <w:rPr>
      <w:rFonts w:ascii="Calibri" w:hAnsi="Calibri" w:cs="Calibri"/>
      <w:spacing w:val="2"/>
      <w:sz w:val="20"/>
      <w:szCs w:val="20"/>
      <w:shd w:val="clear" w:color="auto" w:fill="FFFFFF"/>
    </w:rPr>
  </w:style>
  <w:style w:type="paragraph" w:customStyle="1" w:styleId="a6">
    <w:name w:val="Колонтитул"/>
    <w:basedOn w:val="a"/>
    <w:link w:val="a5"/>
    <w:uiPriority w:val="99"/>
    <w:rsid w:val="00ED4DB8"/>
    <w:pPr>
      <w:widowControl w:val="0"/>
      <w:shd w:val="clear" w:color="auto" w:fill="FFFFFF"/>
      <w:spacing w:after="0" w:line="240" w:lineRule="atLeast"/>
    </w:pPr>
    <w:rPr>
      <w:rFonts w:ascii="Calibri" w:hAnsi="Calibri" w:cs="Calibri"/>
      <w:spacing w:val="2"/>
      <w:sz w:val="20"/>
      <w:szCs w:val="20"/>
    </w:rPr>
  </w:style>
  <w:style w:type="paragraph" w:styleId="a7">
    <w:name w:val="Balloon Text"/>
    <w:basedOn w:val="a"/>
    <w:link w:val="a8"/>
    <w:uiPriority w:val="99"/>
    <w:semiHidden/>
    <w:unhideWhenUsed/>
    <w:rsid w:val="00CA1E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E92"/>
    <w:rPr>
      <w:rFonts w:ascii="Tahoma" w:hAnsi="Tahoma" w:cs="Tahoma"/>
      <w:sz w:val="16"/>
      <w:szCs w:val="16"/>
    </w:rPr>
  </w:style>
  <w:style w:type="paragraph" w:styleId="a9">
    <w:name w:val="header"/>
    <w:basedOn w:val="a"/>
    <w:link w:val="aa"/>
    <w:uiPriority w:val="99"/>
    <w:unhideWhenUsed/>
    <w:rsid w:val="00F112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1235"/>
  </w:style>
  <w:style w:type="paragraph" w:styleId="ab">
    <w:name w:val="footer"/>
    <w:basedOn w:val="a"/>
    <w:link w:val="ac"/>
    <w:uiPriority w:val="99"/>
    <w:unhideWhenUsed/>
    <w:rsid w:val="00F112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1235"/>
  </w:style>
  <w:style w:type="character" w:styleId="ad">
    <w:name w:val="Hyperlink"/>
    <w:basedOn w:val="a0"/>
    <w:uiPriority w:val="99"/>
    <w:rsid w:val="002B0FB1"/>
    <w:rPr>
      <w:rFonts w:cs="Times New Roman"/>
      <w:color w:val="0066CC"/>
      <w:u w:val="single"/>
    </w:rPr>
  </w:style>
  <w:style w:type="character" w:customStyle="1" w:styleId="10">
    <w:name w:val="Заголовок №1_"/>
    <w:basedOn w:val="a0"/>
    <w:link w:val="11"/>
    <w:uiPriority w:val="99"/>
    <w:locked/>
    <w:rsid w:val="002B0FB1"/>
    <w:rPr>
      <w:rFonts w:ascii="Calibri" w:hAnsi="Calibri" w:cs="Calibri"/>
      <w:b/>
      <w:bCs/>
      <w:spacing w:val="-2"/>
      <w:sz w:val="26"/>
      <w:szCs w:val="26"/>
      <w:shd w:val="clear" w:color="auto" w:fill="FFFFFF"/>
    </w:rPr>
  </w:style>
  <w:style w:type="paragraph" w:customStyle="1" w:styleId="11">
    <w:name w:val="Заголовок №11"/>
    <w:basedOn w:val="a"/>
    <w:link w:val="10"/>
    <w:uiPriority w:val="99"/>
    <w:rsid w:val="002B0FB1"/>
    <w:pPr>
      <w:widowControl w:val="0"/>
      <w:shd w:val="clear" w:color="auto" w:fill="FFFFFF"/>
      <w:spacing w:before="60" w:after="60" w:line="346" w:lineRule="exact"/>
      <w:ind w:hanging="1240"/>
      <w:outlineLvl w:val="0"/>
    </w:pPr>
    <w:rPr>
      <w:rFonts w:ascii="Calibri" w:hAnsi="Calibri" w:cs="Calibri"/>
      <w:b/>
      <w:bCs/>
      <w:spacing w:val="-2"/>
      <w:sz w:val="26"/>
      <w:szCs w:val="26"/>
    </w:rPr>
  </w:style>
  <w:style w:type="character" w:customStyle="1" w:styleId="5">
    <w:name w:val="Основной текст (5)_"/>
    <w:basedOn w:val="a0"/>
    <w:link w:val="51"/>
    <w:uiPriority w:val="99"/>
    <w:locked/>
    <w:rsid w:val="00BA0142"/>
    <w:rPr>
      <w:rFonts w:ascii="Calibri" w:hAnsi="Calibri" w:cs="Calibri"/>
      <w:i/>
      <w:iCs/>
      <w:sz w:val="26"/>
      <w:szCs w:val="26"/>
      <w:shd w:val="clear" w:color="auto" w:fill="FFFFFF"/>
    </w:rPr>
  </w:style>
  <w:style w:type="character" w:customStyle="1" w:styleId="50">
    <w:name w:val="Основной текст (5)"/>
    <w:basedOn w:val="5"/>
    <w:uiPriority w:val="99"/>
    <w:rsid w:val="00BA0142"/>
    <w:rPr>
      <w:rFonts w:ascii="Calibri" w:hAnsi="Calibri" w:cs="Calibri"/>
      <w:i/>
      <w:iCs/>
      <w:sz w:val="26"/>
      <w:szCs w:val="26"/>
      <w:u w:val="single"/>
      <w:shd w:val="clear" w:color="auto" w:fill="FFFFFF"/>
    </w:rPr>
  </w:style>
  <w:style w:type="paragraph" w:customStyle="1" w:styleId="51">
    <w:name w:val="Основной текст (5)1"/>
    <w:basedOn w:val="a"/>
    <w:link w:val="5"/>
    <w:uiPriority w:val="99"/>
    <w:rsid w:val="00BA0142"/>
    <w:pPr>
      <w:widowControl w:val="0"/>
      <w:shd w:val="clear" w:color="auto" w:fill="FFFFFF"/>
      <w:spacing w:before="60" w:after="240" w:line="240" w:lineRule="atLeast"/>
      <w:ind w:hanging="2140"/>
    </w:pPr>
    <w:rPr>
      <w:rFonts w:ascii="Calibri" w:hAnsi="Calibri" w:cs="Calibri"/>
      <w:i/>
      <w:iCs/>
      <w:sz w:val="26"/>
      <w:szCs w:val="26"/>
    </w:rPr>
  </w:style>
  <w:style w:type="character" w:customStyle="1" w:styleId="ae">
    <w:name w:val="Основной текст + Полужирный"/>
    <w:aliases w:val="Интервал 0 pt"/>
    <w:basedOn w:val="1"/>
    <w:uiPriority w:val="99"/>
    <w:rsid w:val="00726AAF"/>
    <w:rPr>
      <w:rFonts w:ascii="Calibri" w:hAnsi="Calibri" w:cs="Calibri"/>
      <w:b/>
      <w:bCs/>
      <w:spacing w:val="-2"/>
      <w:sz w:val="26"/>
      <w:szCs w:val="26"/>
      <w:u w:val="none"/>
      <w:shd w:val="clear" w:color="auto" w:fill="FFFFFF"/>
    </w:rPr>
  </w:style>
  <w:style w:type="character" w:customStyle="1" w:styleId="40">
    <w:name w:val="Основной текст (4) + Не полужирный"/>
    <w:aliases w:val="Интервал 0 pt1"/>
    <w:basedOn w:val="4"/>
    <w:uiPriority w:val="99"/>
    <w:rsid w:val="00093E54"/>
    <w:rPr>
      <w:rFonts w:ascii="Calibri" w:hAnsi="Calibri" w:cs="Calibri"/>
      <w:b w:val="0"/>
      <w:bCs w:val="0"/>
      <w:spacing w:val="0"/>
      <w:sz w:val="26"/>
      <w:szCs w:val="26"/>
      <w:u w:val="none"/>
      <w:shd w:val="clear" w:color="auto" w:fill="FFFFFF"/>
    </w:rPr>
  </w:style>
  <w:style w:type="paragraph" w:styleId="af">
    <w:name w:val="endnote text"/>
    <w:basedOn w:val="a"/>
    <w:link w:val="af0"/>
    <w:uiPriority w:val="99"/>
    <w:semiHidden/>
    <w:unhideWhenUsed/>
    <w:rsid w:val="005917CE"/>
    <w:pPr>
      <w:spacing w:after="0" w:line="240" w:lineRule="auto"/>
    </w:pPr>
    <w:rPr>
      <w:sz w:val="20"/>
      <w:szCs w:val="20"/>
    </w:rPr>
  </w:style>
  <w:style w:type="character" w:customStyle="1" w:styleId="af0">
    <w:name w:val="Текст концевой сноски Знак"/>
    <w:basedOn w:val="a0"/>
    <w:link w:val="af"/>
    <w:uiPriority w:val="99"/>
    <w:semiHidden/>
    <w:rsid w:val="005917CE"/>
    <w:rPr>
      <w:sz w:val="20"/>
      <w:szCs w:val="20"/>
    </w:rPr>
  </w:style>
  <w:style w:type="character" w:styleId="af1">
    <w:name w:val="endnote reference"/>
    <w:basedOn w:val="a0"/>
    <w:uiPriority w:val="99"/>
    <w:semiHidden/>
    <w:unhideWhenUsed/>
    <w:rsid w:val="005917CE"/>
    <w:rPr>
      <w:vertAlign w:val="superscript"/>
    </w:rPr>
  </w:style>
  <w:style w:type="character" w:customStyle="1" w:styleId="af2">
    <w:name w:val="Сноска_"/>
    <w:basedOn w:val="a0"/>
    <w:link w:val="af3"/>
    <w:uiPriority w:val="99"/>
    <w:locked/>
    <w:rsid w:val="005917CE"/>
    <w:rPr>
      <w:rFonts w:ascii="Calibri" w:hAnsi="Calibri" w:cs="Calibri"/>
      <w:spacing w:val="1"/>
      <w:sz w:val="20"/>
      <w:szCs w:val="20"/>
      <w:shd w:val="clear" w:color="auto" w:fill="FFFFFF"/>
    </w:rPr>
  </w:style>
  <w:style w:type="paragraph" w:customStyle="1" w:styleId="af3">
    <w:name w:val="Сноска"/>
    <w:basedOn w:val="a"/>
    <w:link w:val="af2"/>
    <w:uiPriority w:val="99"/>
    <w:rsid w:val="005917CE"/>
    <w:pPr>
      <w:widowControl w:val="0"/>
      <w:shd w:val="clear" w:color="auto" w:fill="FFFFFF"/>
      <w:spacing w:after="0" w:line="269" w:lineRule="exact"/>
      <w:ind w:firstLine="540"/>
      <w:jc w:val="both"/>
    </w:pPr>
    <w:rPr>
      <w:rFonts w:ascii="Calibri" w:hAnsi="Calibri" w:cs="Calibri"/>
      <w:spacing w:val="1"/>
      <w:sz w:val="20"/>
      <w:szCs w:val="20"/>
    </w:rPr>
  </w:style>
  <w:style w:type="paragraph" w:styleId="af4">
    <w:name w:val="footnote text"/>
    <w:basedOn w:val="a"/>
    <w:link w:val="af5"/>
    <w:uiPriority w:val="99"/>
    <w:semiHidden/>
    <w:unhideWhenUsed/>
    <w:rsid w:val="005917CE"/>
    <w:pPr>
      <w:spacing w:after="0" w:line="240" w:lineRule="auto"/>
    </w:pPr>
    <w:rPr>
      <w:sz w:val="20"/>
      <w:szCs w:val="20"/>
    </w:rPr>
  </w:style>
  <w:style w:type="character" w:customStyle="1" w:styleId="af5">
    <w:name w:val="Текст сноски Знак"/>
    <w:basedOn w:val="a0"/>
    <w:link w:val="af4"/>
    <w:uiPriority w:val="99"/>
    <w:semiHidden/>
    <w:rsid w:val="005917CE"/>
    <w:rPr>
      <w:sz w:val="20"/>
      <w:szCs w:val="20"/>
    </w:rPr>
  </w:style>
  <w:style w:type="character" w:styleId="af6">
    <w:name w:val="footnote reference"/>
    <w:basedOn w:val="a0"/>
    <w:uiPriority w:val="99"/>
    <w:semiHidden/>
    <w:unhideWhenUsed/>
    <w:rsid w:val="005917CE"/>
    <w:rPr>
      <w:vertAlign w:val="superscript"/>
    </w:rPr>
  </w:style>
  <w:style w:type="character" w:customStyle="1" w:styleId="af7">
    <w:name w:val="Основной текст + Курсив"/>
    <w:basedOn w:val="1"/>
    <w:uiPriority w:val="99"/>
    <w:rsid w:val="00011028"/>
    <w:rPr>
      <w:rFonts w:ascii="Calibri" w:hAnsi="Calibri" w:cs="Calibri"/>
      <w:i/>
      <w:iCs/>
      <w:sz w:val="26"/>
      <w:szCs w:val="26"/>
      <w:u w:val="none"/>
      <w:shd w:val="clear" w:color="auto" w:fill="FFFFFF"/>
    </w:rPr>
  </w:style>
  <w:style w:type="character" w:customStyle="1" w:styleId="42">
    <w:name w:val="Основной текст (4)"/>
    <w:basedOn w:val="4"/>
    <w:uiPriority w:val="99"/>
    <w:rsid w:val="004169E7"/>
    <w:rPr>
      <w:rFonts w:ascii="Calibri" w:hAnsi="Calibri" w:cs="Calibri"/>
      <w:b/>
      <w:bCs/>
      <w:spacing w:val="-2"/>
      <w:sz w:val="26"/>
      <w:szCs w:val="26"/>
      <w:u w:val="single"/>
      <w:shd w:val="clear" w:color="auto" w:fill="FFFFFF"/>
    </w:rPr>
  </w:style>
  <w:style w:type="character" w:customStyle="1" w:styleId="12">
    <w:name w:val="Заголовок №1"/>
    <w:basedOn w:val="10"/>
    <w:uiPriority w:val="99"/>
    <w:rsid w:val="00C6493C"/>
    <w:rPr>
      <w:rFonts w:ascii="Calibri" w:hAnsi="Calibri" w:cs="Calibri"/>
      <w:b/>
      <w:bCs/>
      <w:spacing w:val="-2"/>
      <w:sz w:val="26"/>
      <w:szCs w:val="26"/>
      <w:u w:val="single"/>
      <w:shd w:val="clear" w:color="auto" w:fill="FFFFFF"/>
    </w:rPr>
  </w:style>
  <w:style w:type="character" w:customStyle="1" w:styleId="Candara">
    <w:name w:val="Основной текст + Candara"/>
    <w:basedOn w:val="1"/>
    <w:uiPriority w:val="99"/>
    <w:rsid w:val="00F707A8"/>
    <w:rPr>
      <w:rFonts w:ascii="Candara" w:hAnsi="Candara" w:cs="Candara"/>
      <w:noProof/>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smintrud.ru/ministry/anticorruption/Metho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67EF-C28F-45C9-A934-ABE05F08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32</Pages>
  <Words>11226</Words>
  <Characters>63993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Кукольник</dc:creator>
  <cp:keywords/>
  <dc:description/>
  <cp:lastModifiedBy>Анна Николаевна Кукольник</cp:lastModifiedBy>
  <cp:revision>144</cp:revision>
  <dcterms:created xsi:type="dcterms:W3CDTF">2015-05-13T13:12:00Z</dcterms:created>
  <dcterms:modified xsi:type="dcterms:W3CDTF">2015-05-15T07:39:00Z</dcterms:modified>
</cp:coreProperties>
</file>