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D" w:rsidRPr="007E467D" w:rsidRDefault="007E467D" w:rsidP="007E467D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7D">
        <w:rPr>
          <w:rFonts w:ascii="Times New Roman" w:hAnsi="Times New Roman" w:cs="Times New Roman"/>
          <w:b/>
          <w:sz w:val="28"/>
          <w:szCs w:val="28"/>
        </w:rPr>
        <w:t>КОНТРОЛЬНО-СЧЕТНАЯ ПАЛАТА ВЫШНЕВОЛОЦКОГО РАЙОНА</w:t>
      </w:r>
    </w:p>
    <w:p w:rsidR="007E467D" w:rsidRPr="007E467D" w:rsidRDefault="007E467D" w:rsidP="007E46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467D">
        <w:rPr>
          <w:rFonts w:ascii="Times New Roman" w:hAnsi="Times New Roman" w:cs="Times New Roman"/>
        </w:rPr>
        <w:t>171158 Тверская область, г. Вышний Волочек, ул. Большая Садовая, д.85-89, тел. 5 29 1</w:t>
      </w:r>
      <w:r w:rsidRPr="007E46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6785" w:rsidRDefault="00396785" w:rsidP="007E46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467D" w:rsidRDefault="007E467D" w:rsidP="007E46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467D">
        <w:rPr>
          <w:rFonts w:ascii="Times New Roman" w:hAnsi="Times New Roman" w:cs="Times New Roman"/>
          <w:sz w:val="28"/>
          <w:szCs w:val="28"/>
        </w:rPr>
        <w:t xml:space="preserve">г. Вышний Волочек                                            </w:t>
      </w:r>
      <w:r w:rsidR="00396785">
        <w:rPr>
          <w:rFonts w:ascii="Times New Roman" w:hAnsi="Times New Roman" w:cs="Times New Roman"/>
          <w:sz w:val="28"/>
          <w:szCs w:val="28"/>
        </w:rPr>
        <w:t xml:space="preserve">       </w:t>
      </w:r>
      <w:r w:rsidR="00B92411">
        <w:rPr>
          <w:rFonts w:ascii="Times New Roman" w:hAnsi="Times New Roman" w:cs="Times New Roman"/>
          <w:sz w:val="28"/>
          <w:szCs w:val="28"/>
        </w:rPr>
        <w:t xml:space="preserve">                              22</w:t>
      </w:r>
      <w:r w:rsidR="00396785">
        <w:rPr>
          <w:rFonts w:ascii="Times New Roman" w:hAnsi="Times New Roman" w:cs="Times New Roman"/>
          <w:sz w:val="28"/>
          <w:szCs w:val="28"/>
        </w:rPr>
        <w:t>.10</w:t>
      </w:r>
      <w:r w:rsidRPr="007E467D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396785" w:rsidRPr="007E467D" w:rsidRDefault="00396785" w:rsidP="007E467D">
      <w:pPr>
        <w:spacing w:line="360" w:lineRule="auto"/>
        <w:contextualSpacing/>
        <w:rPr>
          <w:rFonts w:ascii="Times New Roman" w:hAnsi="Times New Roman" w:cs="Times New Roman"/>
        </w:rPr>
      </w:pPr>
    </w:p>
    <w:p w:rsidR="007E467D" w:rsidRPr="007E467D" w:rsidRDefault="007E467D" w:rsidP="007E467D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67D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</w:t>
      </w:r>
    </w:p>
    <w:p w:rsidR="007E467D" w:rsidRPr="007E467D" w:rsidRDefault="007E467D" w:rsidP="007E467D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E467D" w:rsidRPr="007E467D" w:rsidRDefault="007E467D" w:rsidP="007E467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на проект  решения Собрания депутатов Вышневолоцкого района «О внесении изменений в решение Собрания депутатов Вышневолоцкого района от 26.12.2017г. № 294 «О бюджете муниципального образования Вышневолоцкий район Тверской области на 2018 год и на  плановый период 2019 и 2020 годов». </w:t>
      </w:r>
      <w:r w:rsidRPr="007E4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467D" w:rsidRPr="007E467D" w:rsidRDefault="007E467D" w:rsidP="007E46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 от 07.02.2011г. № 6-ФЗ, статьи 8 Положения о Контрольно-счетной палате Вышневолоцкого района, утвержденного решением Собрания депутатов Вышневолоцкого района  от 26.02.2016г. № 153; п.2 подраздела </w:t>
      </w:r>
      <w:r w:rsidRPr="007E467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E467D">
        <w:rPr>
          <w:rFonts w:ascii="Times New Roman" w:hAnsi="Times New Roman" w:cs="Times New Roman"/>
          <w:sz w:val="26"/>
          <w:szCs w:val="26"/>
        </w:rPr>
        <w:t xml:space="preserve"> раздела 6 Положения о бюджетном процессе в муниципальном образовании Тверской области «Вышневолоцкий район», утвержденного решением Собрания депутатов Вышневолоцкого района от 04.06. 2014г. № 52.</w:t>
      </w: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467D">
        <w:rPr>
          <w:rFonts w:ascii="Times New Roman" w:hAnsi="Times New Roman" w:cs="Times New Roman"/>
          <w:bCs/>
          <w:sz w:val="26"/>
          <w:szCs w:val="26"/>
        </w:rPr>
        <w:t xml:space="preserve">При проведении экспертизы и подготовке  заключения использованы следующие документы: </w:t>
      </w:r>
    </w:p>
    <w:p w:rsidR="007E467D" w:rsidRPr="007E467D" w:rsidRDefault="007E467D" w:rsidP="007E467D">
      <w:pPr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           1. Проект решения Собрания депутатов Вышневолоцкого района «О внесении изменений в решение Собрания депутатов Вышневолоцкого района от 26.12.2017г. № 294 «О бюджете муниципального образования Вышневолоцкий район Тверской области на 2018 год и на  плановый период 2019 и 2020 годов»; </w:t>
      </w: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2. Решение Собрания депутатов Вышневолоцкого района  от 26.12.2017г. № 294 «О бюджете муниципального образования Вышневолоцкий район Тверской области на 2018 год и на  плановый период 2019 и 2020 годов» (с изменениями);  </w:t>
      </w: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3. Бюджетный кодекс Российской Федерации от 31.07. 1998г. № 145-ФЗ (с изменениями);</w:t>
      </w: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4. Положение о бюджетном процессе в муниципальном образовании Тверской области «Вышневолоцкий район», утвержденное решением Собрания депутатов Вышневолоцкого района от 04.06. 2014г. №52;  </w:t>
      </w: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5. Информация о предлагаемых изменениях доходов и  расходов бюджета муниципального образования Вышневолоцкий район Тверской области на 2018 год и их финансово-экономическое обоснование.  </w:t>
      </w:r>
    </w:p>
    <w:p w:rsidR="007E467D" w:rsidRPr="007E467D" w:rsidRDefault="007E467D" w:rsidP="007E46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467D" w:rsidRPr="007E467D" w:rsidRDefault="007E467D" w:rsidP="007E46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b/>
          <w:sz w:val="26"/>
          <w:szCs w:val="26"/>
        </w:rPr>
        <w:t>Основание для проведения экспертизы:</w:t>
      </w:r>
      <w:r w:rsidRPr="007E467D">
        <w:rPr>
          <w:rFonts w:ascii="Times New Roman" w:hAnsi="Times New Roman" w:cs="Times New Roman"/>
          <w:sz w:val="26"/>
          <w:szCs w:val="2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статья 8 Положения о Контрольно-счетной палате Вышневолоцкого района, </w:t>
      </w:r>
      <w:r w:rsidRPr="007E467D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утвержденного решением Собрания депутатов Вышневолоцкого района  от 26.02.2016г. № 153; п.2 подраздела </w:t>
      </w:r>
      <w:r w:rsidRPr="007E467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E467D">
        <w:rPr>
          <w:rFonts w:ascii="Times New Roman" w:hAnsi="Times New Roman" w:cs="Times New Roman"/>
          <w:sz w:val="26"/>
          <w:szCs w:val="26"/>
        </w:rPr>
        <w:t xml:space="preserve"> раздела 6 Положения о бюджетном процессе в муниципальном образовании Тверской области «Вышневолоцкий район», утвержденного решением Собрания депутатов Вышневолоцкого района от 04.06. 2014г. № 52.</w:t>
      </w:r>
    </w:p>
    <w:p w:rsidR="007E467D" w:rsidRPr="007E467D" w:rsidRDefault="007E467D" w:rsidP="007E467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67D" w:rsidRPr="007E467D" w:rsidRDefault="007E467D" w:rsidP="007E467D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b/>
          <w:sz w:val="26"/>
          <w:szCs w:val="26"/>
        </w:rPr>
        <w:t xml:space="preserve">Цель экспертизы: </w:t>
      </w:r>
      <w:r w:rsidRPr="007E467D">
        <w:rPr>
          <w:rFonts w:ascii="Times New Roman" w:hAnsi="Times New Roman" w:cs="Times New Roman"/>
          <w:sz w:val="26"/>
          <w:szCs w:val="26"/>
        </w:rPr>
        <w:t>определение достоверности и обоснованности показателей вносимых изменений</w:t>
      </w:r>
      <w:r w:rsidRPr="007E4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sz w:val="26"/>
          <w:szCs w:val="26"/>
        </w:rPr>
        <w:t xml:space="preserve">в решение  Собрания депутатов   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 Собрания депутатов Вышневолоцкого района от 26.12.2017   года №  294 «О бюджете муниципального образования  Вышневолоцкий район Тверской области на 2018 год и на плановый период 2019 и 2020 годов»  </w:t>
      </w:r>
    </w:p>
    <w:p w:rsidR="007E467D" w:rsidRPr="007E467D" w:rsidRDefault="007E467D" w:rsidP="007E467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b/>
          <w:sz w:val="26"/>
          <w:szCs w:val="26"/>
        </w:rPr>
        <w:t xml:space="preserve">Предмет экспертизы: 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проект решения  Собрания депутатов Вышневолоцкого района </w:t>
      </w:r>
      <w:r w:rsidRPr="007E467D">
        <w:rPr>
          <w:rFonts w:ascii="Times New Roman" w:hAnsi="Times New Roman" w:cs="Times New Roman"/>
          <w:sz w:val="26"/>
          <w:szCs w:val="26"/>
        </w:rPr>
        <w:t xml:space="preserve">   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 Собрания депутатов Вышневолоцкого района от 26.12.2017   года №  294 «О бюджете муниципального образования  Вышневолоцкий район Тверской области на 2018 год и на плановый период 2019 и 2020 годов»,  материалы и документы </w:t>
      </w:r>
      <w:r w:rsidRPr="007E467D">
        <w:rPr>
          <w:rFonts w:ascii="Times New Roman" w:hAnsi="Times New Roman" w:cs="Times New Roman"/>
          <w:sz w:val="26"/>
          <w:szCs w:val="26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образования. </w:t>
      </w:r>
    </w:p>
    <w:p w:rsidR="007E467D" w:rsidRPr="007E467D" w:rsidRDefault="007E467D" w:rsidP="007E467D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7E467D" w:rsidRPr="007E467D" w:rsidRDefault="007E467D" w:rsidP="007E467D">
      <w:pPr>
        <w:pStyle w:val="a6"/>
        <w:numPr>
          <w:ilvl w:val="3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E467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Общая часть</w:t>
      </w:r>
    </w:p>
    <w:p w:rsidR="007E467D" w:rsidRPr="007E467D" w:rsidRDefault="007E467D" w:rsidP="007E46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bCs/>
          <w:sz w:val="26"/>
          <w:szCs w:val="26"/>
        </w:rPr>
        <w:t xml:space="preserve">Проект решения  Собрания депутатов Вышневолоцкого района </w:t>
      </w:r>
      <w:r w:rsidRPr="007E467D">
        <w:rPr>
          <w:rFonts w:ascii="Times New Roman" w:hAnsi="Times New Roman" w:cs="Times New Roman"/>
          <w:sz w:val="26"/>
          <w:szCs w:val="26"/>
        </w:rPr>
        <w:t xml:space="preserve">   </w:t>
      </w:r>
      <w:r w:rsidRPr="007E467D">
        <w:rPr>
          <w:rFonts w:ascii="Times New Roman" w:hAnsi="Times New Roman" w:cs="Times New Roman"/>
          <w:bCs/>
          <w:sz w:val="26"/>
          <w:szCs w:val="26"/>
        </w:rPr>
        <w:t>«О внесении изменений в решение  Собрания депутатов Вышневолоцкого района от 26.12.2017 года №  294 «О бюджете муниципального образования  Вышневолоцкий район Тверской области на 2018 год и на плановый период 2019 и 2020 годов»</w:t>
      </w:r>
      <w:r w:rsidRPr="007E467D">
        <w:rPr>
          <w:rFonts w:ascii="Times New Roman" w:hAnsi="Times New Roman" w:cs="Times New Roman"/>
          <w:sz w:val="26"/>
          <w:szCs w:val="26"/>
        </w:rPr>
        <w:t xml:space="preserve">  (далее – проект Решения), с пояснительной запиской к проекту Решения представлен на экспертизу в Контрольно-счетную</w:t>
      </w:r>
      <w:r w:rsidR="00396785">
        <w:rPr>
          <w:rFonts w:ascii="Times New Roman" w:hAnsi="Times New Roman" w:cs="Times New Roman"/>
          <w:sz w:val="26"/>
          <w:szCs w:val="26"/>
        </w:rPr>
        <w:t xml:space="preserve"> палату  Вышневолоцкого района  22 октября</w:t>
      </w:r>
      <w:r w:rsidRPr="007E467D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E467D">
        <w:rPr>
          <w:rFonts w:ascii="Times New Roman" w:hAnsi="Times New Roman" w:cs="Times New Roman"/>
          <w:bCs/>
          <w:iCs/>
          <w:sz w:val="26"/>
          <w:szCs w:val="26"/>
        </w:rPr>
        <w:t>Представленным проектом Решения предлагается внести изменения в основные характеристики бюджета</w:t>
      </w:r>
      <w:r w:rsidRPr="007E467D">
        <w:rPr>
          <w:rStyle w:val="a9"/>
          <w:rFonts w:ascii="Times New Roman" w:hAnsi="Times New Roman" w:cs="Times New Roman"/>
          <w:bCs/>
          <w:iCs/>
          <w:sz w:val="26"/>
          <w:szCs w:val="26"/>
        </w:rPr>
        <w:footnoteReference w:id="2"/>
      </w:r>
      <w:r w:rsidRPr="007E467D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образования, уточненные решением  Собрания депутатов Вышневолоцкого района от  18.07. 2018 № 324  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7E467D">
        <w:rPr>
          <w:rFonts w:ascii="Times New Roman" w:hAnsi="Times New Roman" w:cs="Times New Roman"/>
          <w:sz w:val="26"/>
          <w:szCs w:val="26"/>
        </w:rPr>
        <w:t xml:space="preserve">   </w:t>
      </w:r>
      <w:r w:rsidRPr="007E467D">
        <w:rPr>
          <w:rFonts w:ascii="Times New Roman" w:hAnsi="Times New Roman" w:cs="Times New Roman"/>
          <w:bCs/>
          <w:sz w:val="26"/>
          <w:szCs w:val="26"/>
        </w:rPr>
        <w:t>«О внесении изменений в решение  Собрания депутатов Вышневолоцкого района от 26.12.2017   года №  294 «О бюджете муниципального образования  Вышневолоцкий район Тверской области на 2018 год и на плановый период 2019 и 2020 годов»</w:t>
      </w:r>
      <w:r w:rsidRPr="007E467D">
        <w:rPr>
          <w:rFonts w:ascii="Times New Roman" w:hAnsi="Times New Roman" w:cs="Times New Roman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(далее – уточненный бюджет), а именно: 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- </w:t>
      </w:r>
      <w:r w:rsidRPr="007E467D">
        <w:rPr>
          <w:rFonts w:ascii="Times New Roman" w:hAnsi="Times New Roman" w:cs="Times New Roman"/>
          <w:sz w:val="26"/>
          <w:szCs w:val="26"/>
          <w:u w:val="single"/>
        </w:rPr>
        <w:t xml:space="preserve">доходы </w:t>
      </w:r>
      <w:r w:rsidRPr="007E467D">
        <w:rPr>
          <w:rFonts w:ascii="Times New Roman" w:hAnsi="Times New Roman" w:cs="Times New Roman"/>
          <w:bCs/>
          <w:sz w:val="26"/>
          <w:szCs w:val="26"/>
          <w:u w:val="single"/>
        </w:rPr>
        <w:t>бюджета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 по сравнению с уточненным бюджетом увеличить на сумму  </w:t>
      </w:r>
      <w:r w:rsidR="00396785">
        <w:rPr>
          <w:rFonts w:ascii="Times New Roman" w:hAnsi="Times New Roman" w:cs="Times New Roman"/>
          <w:bCs/>
          <w:sz w:val="26"/>
          <w:szCs w:val="26"/>
        </w:rPr>
        <w:t>17 774,1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6785">
        <w:rPr>
          <w:rFonts w:ascii="Times New Roman" w:hAnsi="Times New Roman" w:cs="Times New Roman"/>
          <w:bCs/>
          <w:sz w:val="26"/>
          <w:szCs w:val="26"/>
        </w:rPr>
        <w:t xml:space="preserve"> тыс. руб. или на  </w:t>
      </w:r>
      <w:r w:rsidRPr="007E467D">
        <w:rPr>
          <w:rFonts w:ascii="Times New Roman" w:hAnsi="Times New Roman" w:cs="Times New Roman"/>
          <w:bCs/>
          <w:sz w:val="26"/>
          <w:szCs w:val="26"/>
        </w:rPr>
        <w:t>4%;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  <w:u w:val="single"/>
        </w:rPr>
        <w:t xml:space="preserve">- расходы </w:t>
      </w:r>
      <w:r w:rsidRPr="007E467D">
        <w:rPr>
          <w:rFonts w:ascii="Times New Roman" w:hAnsi="Times New Roman" w:cs="Times New Roman"/>
          <w:bCs/>
          <w:sz w:val="26"/>
          <w:szCs w:val="26"/>
          <w:u w:val="single"/>
        </w:rPr>
        <w:t>бюджета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 увеличить на сумму  </w:t>
      </w:r>
      <w:r w:rsidR="00396785">
        <w:rPr>
          <w:rFonts w:ascii="Times New Roman" w:hAnsi="Times New Roman" w:cs="Times New Roman"/>
          <w:bCs/>
          <w:sz w:val="26"/>
          <w:szCs w:val="26"/>
        </w:rPr>
        <w:t>17 774,1</w:t>
      </w:r>
      <w:r w:rsidRPr="007E467D"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Pr="007E467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bCs/>
          <w:sz w:val="26"/>
          <w:szCs w:val="26"/>
        </w:rPr>
        <w:t>3</w:t>
      </w:r>
      <w:r w:rsidR="00396785">
        <w:rPr>
          <w:rFonts w:ascii="Times New Roman" w:hAnsi="Times New Roman" w:cs="Times New Roman"/>
          <w:bCs/>
          <w:sz w:val="26"/>
          <w:szCs w:val="26"/>
        </w:rPr>
        <w:t>,8</w:t>
      </w:r>
      <w:r w:rsidRPr="007E467D">
        <w:rPr>
          <w:rFonts w:ascii="Times New Roman" w:hAnsi="Times New Roman" w:cs="Times New Roman"/>
          <w:bCs/>
          <w:sz w:val="26"/>
          <w:szCs w:val="26"/>
        </w:rPr>
        <w:t> %;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  <w:u w:val="single"/>
        </w:rPr>
        <w:t>- дефицит бюджета</w:t>
      </w:r>
      <w:r w:rsidRPr="007E467D">
        <w:rPr>
          <w:rFonts w:ascii="Times New Roman" w:hAnsi="Times New Roman" w:cs="Times New Roman"/>
          <w:sz w:val="26"/>
          <w:szCs w:val="26"/>
        </w:rPr>
        <w:t xml:space="preserve">  - не увеличивается и планируется в объеме 28 685 тыс. руб.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Основные характеристики бюджета муниципального образования на 2019 и 2020 годы проектом Решения не изменяются.</w:t>
      </w:r>
    </w:p>
    <w:p w:rsidR="007E467D" w:rsidRPr="007E467D" w:rsidRDefault="007E467D" w:rsidP="007E467D">
      <w:pPr>
        <w:pStyle w:val="a3"/>
        <w:ind w:firstLine="708"/>
        <w:jc w:val="both"/>
        <w:rPr>
          <w:sz w:val="26"/>
          <w:szCs w:val="26"/>
        </w:rPr>
      </w:pPr>
      <w:r w:rsidRPr="007E467D">
        <w:rPr>
          <w:sz w:val="26"/>
          <w:szCs w:val="26"/>
        </w:rPr>
        <w:lastRenderedPageBreak/>
        <w:t>Общий анализ изменений основных характеристик бюджета муниципального образования  Вышневолоцкий район на 2018 год приведен в таблице 1:</w:t>
      </w:r>
    </w:p>
    <w:p w:rsidR="007E467D" w:rsidRPr="007E467D" w:rsidRDefault="007E467D" w:rsidP="007E467D">
      <w:pPr>
        <w:pStyle w:val="a3"/>
        <w:ind w:firstLine="708"/>
        <w:jc w:val="both"/>
        <w:rPr>
          <w:sz w:val="26"/>
          <w:szCs w:val="26"/>
        </w:rPr>
      </w:pPr>
    </w:p>
    <w:p w:rsidR="007E467D" w:rsidRPr="007E467D" w:rsidRDefault="007E467D" w:rsidP="00396785">
      <w:pPr>
        <w:pStyle w:val="a3"/>
        <w:ind w:right="-284"/>
        <w:jc w:val="right"/>
        <w:rPr>
          <w:sz w:val="26"/>
          <w:szCs w:val="26"/>
        </w:rPr>
      </w:pPr>
      <w:r w:rsidRPr="007E467D">
        <w:rPr>
          <w:sz w:val="26"/>
          <w:szCs w:val="26"/>
        </w:rPr>
        <w:t>Таблица 1</w:t>
      </w:r>
    </w:p>
    <w:p w:rsidR="007E467D" w:rsidRPr="007E467D" w:rsidRDefault="007E467D" w:rsidP="00396785">
      <w:pPr>
        <w:pStyle w:val="a3"/>
        <w:ind w:right="-284"/>
        <w:jc w:val="right"/>
      </w:pPr>
      <w:r w:rsidRPr="007E467D">
        <w:t>тыс. руб.</w:t>
      </w:r>
    </w:p>
    <w:p w:rsidR="007E467D" w:rsidRPr="007E467D" w:rsidRDefault="007E467D" w:rsidP="007E467D">
      <w:pPr>
        <w:pStyle w:val="a3"/>
        <w:jc w:val="right"/>
      </w:pPr>
    </w:p>
    <w:tbl>
      <w:tblPr>
        <w:tblW w:w="10206" w:type="dxa"/>
        <w:tblInd w:w="-459" w:type="dxa"/>
        <w:tblLayout w:type="fixed"/>
        <w:tblLook w:val="04A0"/>
      </w:tblPr>
      <w:tblGrid>
        <w:gridCol w:w="2836"/>
        <w:gridCol w:w="1702"/>
        <w:gridCol w:w="1844"/>
        <w:gridCol w:w="1418"/>
        <w:gridCol w:w="1277"/>
        <w:gridCol w:w="1129"/>
      </w:tblGrid>
      <w:tr w:rsidR="007E467D" w:rsidRPr="007E467D" w:rsidTr="00396785">
        <w:trPr>
          <w:trHeight w:val="4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характеристики бюджета муниципального образования </w:t>
            </w:r>
            <w:r w:rsidRPr="007E46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Вышневолоцкий район на 2018 год</w:t>
            </w:r>
          </w:p>
        </w:tc>
      </w:tr>
      <w:tr w:rsidR="007E467D" w:rsidRPr="007E467D" w:rsidTr="00396785">
        <w:trPr>
          <w:cantSplit/>
          <w:trHeight w:val="5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 на 2018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Уточненные</w:t>
            </w:r>
            <w:r w:rsidRPr="007E46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решением о бюджете </w:t>
            </w:r>
          </w:p>
          <w:p w:rsidR="007E467D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  №329</w:t>
            </w:r>
            <w:r w:rsidR="007E467D" w:rsidRPr="007E4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проектом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 xml:space="preserve">Абсолютное значение  изменений </w:t>
            </w:r>
          </w:p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гр.4-гр.3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Темпы роста (снижения) (%)</w:t>
            </w:r>
          </w:p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гр.5/гр.3</w:t>
            </w:r>
          </w:p>
        </w:tc>
      </w:tr>
      <w:tr w:rsidR="007E467D" w:rsidRPr="007E467D" w:rsidTr="00396785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9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85" w:rsidRPr="007E467D" w:rsidTr="00396785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9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380210,8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440068,8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457842,9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17 774,1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396785" w:rsidRPr="007E467D" w:rsidTr="00396785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9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396419,4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468753,8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17 774,1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</w:tc>
      </w:tr>
      <w:tr w:rsidR="00396785" w:rsidRPr="007E467D" w:rsidTr="00396785">
        <w:trPr>
          <w:trHeight w:val="2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9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Объем дефицита (профицита)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-16208,9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-28685,0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-28685,0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85" w:rsidRPr="007E467D" w:rsidRDefault="00396785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7E467D" w:rsidRPr="007E467D" w:rsidRDefault="007E467D" w:rsidP="007E467D">
      <w:pPr>
        <w:pStyle w:val="a3"/>
        <w:ind w:firstLine="708"/>
        <w:jc w:val="both"/>
        <w:rPr>
          <w:sz w:val="25"/>
          <w:szCs w:val="25"/>
        </w:rPr>
      </w:pPr>
    </w:p>
    <w:p w:rsidR="007E467D" w:rsidRPr="007E467D" w:rsidRDefault="007E467D" w:rsidP="007E467D">
      <w:pPr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7E467D" w:rsidRPr="007E467D" w:rsidRDefault="007E467D" w:rsidP="007E467D">
      <w:pPr>
        <w:pStyle w:val="a6"/>
        <w:numPr>
          <w:ilvl w:val="3"/>
          <w:numId w:val="1"/>
        </w:numPr>
        <w:spacing w:line="100" w:lineRule="atLeast"/>
        <w:ind w:left="709" w:hanging="567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b/>
          <w:kern w:val="2"/>
          <w:sz w:val="26"/>
          <w:szCs w:val="26"/>
        </w:rPr>
        <w:t>Доходы бюджета муниципального образования на 2018 год</w:t>
      </w:r>
    </w:p>
    <w:p w:rsidR="007E467D" w:rsidRPr="007E467D" w:rsidRDefault="007E467D" w:rsidP="007E467D">
      <w:pPr>
        <w:pStyle w:val="a6"/>
        <w:ind w:left="709"/>
        <w:rPr>
          <w:rFonts w:ascii="Times New Roman" w:hAnsi="Times New Roman" w:cs="Times New Roman"/>
          <w:kern w:val="2"/>
          <w:sz w:val="26"/>
          <w:szCs w:val="26"/>
        </w:rPr>
      </w:pP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С учетом планируемых изменений поступления доходов в бюджет составят  </w:t>
      </w:r>
      <w:r w:rsidR="00396785">
        <w:rPr>
          <w:rFonts w:ascii="Times New Roman" w:hAnsi="Times New Roman" w:cs="Times New Roman"/>
          <w:kern w:val="2"/>
          <w:sz w:val="26"/>
          <w:szCs w:val="26"/>
        </w:rPr>
        <w:t>457 842,9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 руб. или </w:t>
      </w:r>
      <w:r w:rsidRPr="007E467D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396785">
        <w:rPr>
          <w:rFonts w:ascii="Times New Roman" w:hAnsi="Times New Roman" w:cs="Times New Roman"/>
          <w:kern w:val="2"/>
          <w:sz w:val="26"/>
          <w:szCs w:val="26"/>
        </w:rPr>
        <w:t>110,1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% к фактическому исполнению за 2017 год.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По группе «Налоговые и неналоговые доходы» проектом Решения предполагается увеличение бюджетных назначений на сумму  </w:t>
      </w:r>
      <w:r w:rsidR="00396785">
        <w:rPr>
          <w:rFonts w:ascii="Times New Roman" w:hAnsi="Times New Roman" w:cs="Times New Roman"/>
          <w:kern w:val="2"/>
          <w:sz w:val="26"/>
          <w:szCs w:val="26"/>
        </w:rPr>
        <w:t xml:space="preserve">7 103,2 тыс. руб. или на  5,9 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% и составят  </w:t>
      </w:r>
      <w:r w:rsidR="00396785">
        <w:rPr>
          <w:rFonts w:ascii="Times New Roman" w:hAnsi="Times New Roman" w:cs="Times New Roman"/>
          <w:kern w:val="2"/>
          <w:sz w:val="26"/>
          <w:szCs w:val="26"/>
        </w:rPr>
        <w:t>120 716,2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руб., в том числе:</w:t>
      </w:r>
    </w:p>
    <w:p w:rsidR="007E467D" w:rsidRPr="007E467D" w:rsidRDefault="007E467D" w:rsidP="007E46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налоговые доходы увеличиваются на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6 000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 и составят  </w:t>
      </w:r>
    </w:p>
    <w:p w:rsidR="007E467D" w:rsidRPr="007E467D" w:rsidRDefault="007E467D" w:rsidP="007E467D">
      <w:pPr>
        <w:ind w:left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111 053,10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 Увеличение поступлений планируется по налогу на доходы физических лиц в размере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6 000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 </w:t>
      </w:r>
    </w:p>
    <w:p w:rsidR="007E467D" w:rsidRPr="007E467D" w:rsidRDefault="007E467D" w:rsidP="007E46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неналоговые доходы увеличиваются на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1103,2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 и составят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9 663,1</w:t>
      </w:r>
      <w:r w:rsidRPr="007E467D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тыс. руб., что обусловлено планируемым увеличением поступлений     от  продажи материальных и нематериальных активов.  </w:t>
      </w:r>
    </w:p>
    <w:p w:rsidR="002806D6" w:rsidRDefault="007E467D" w:rsidP="002806D6">
      <w:pPr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По группе «Безвозмездные поступления» проектом Решения планируется изменение бюджетных назначений на сумму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10 670,9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руб. или на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3,3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% за счет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 xml:space="preserve"> :</w:t>
      </w:r>
    </w:p>
    <w:p w:rsidR="007E467D" w:rsidRDefault="007E467D" w:rsidP="002806D6">
      <w:pPr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увеличения субсидий бюджетам субъектов РФ и муниципальных образований (межбюджетная субсидия) на сумму 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 xml:space="preserve">8 768,9 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тыс. руб. и иных межбюджетных трансфертов на создание условий для обеспечения услугами по организации досуга в сфере туризма на сумму </w:t>
      </w:r>
      <w:r w:rsidR="002806D6">
        <w:rPr>
          <w:rFonts w:ascii="Times New Roman" w:hAnsi="Times New Roman" w:cs="Times New Roman"/>
          <w:kern w:val="2"/>
          <w:sz w:val="26"/>
          <w:szCs w:val="26"/>
        </w:rPr>
        <w:t>1902,0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тыс. рублей.</w:t>
      </w:r>
    </w:p>
    <w:p w:rsidR="002146F9" w:rsidRDefault="002146F9" w:rsidP="002806D6">
      <w:pPr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2146F9" w:rsidRPr="007E467D" w:rsidRDefault="002146F9" w:rsidP="002806D6">
      <w:pPr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467D" w:rsidRPr="007E467D" w:rsidRDefault="007E467D" w:rsidP="007E467D">
      <w:pPr>
        <w:pStyle w:val="a6"/>
        <w:numPr>
          <w:ilvl w:val="3"/>
          <w:numId w:val="1"/>
        </w:numPr>
        <w:ind w:left="0" w:firstLine="0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Расходы бюджета муниципального образования на 2018 год</w:t>
      </w:r>
    </w:p>
    <w:p w:rsidR="007E467D" w:rsidRPr="007E467D" w:rsidRDefault="007E467D" w:rsidP="007E467D">
      <w:pPr>
        <w:pStyle w:val="a6"/>
        <w:ind w:left="0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67D">
        <w:rPr>
          <w:rFonts w:ascii="Times New Roman" w:hAnsi="Times New Roman" w:cs="Times New Roman"/>
          <w:b/>
          <w:sz w:val="26"/>
          <w:szCs w:val="26"/>
        </w:rPr>
        <w:t>3.1. Анализ изменений планируемых бюджетных обязательств по разделам и подразделам классификации расходов бюджетов Российской Федерации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С учетом планируемых изменений расходы составят  </w:t>
      </w:r>
      <w:r w:rsidR="002806D6">
        <w:rPr>
          <w:rFonts w:ascii="Times New Roman" w:hAnsi="Times New Roman" w:cs="Times New Roman"/>
          <w:sz w:val="26"/>
          <w:szCs w:val="26"/>
        </w:rPr>
        <w:t>486 527,9</w:t>
      </w:r>
      <w:r w:rsidRPr="007E467D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Pr="007E46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06D6">
        <w:rPr>
          <w:rFonts w:ascii="Times New Roman" w:hAnsi="Times New Roman" w:cs="Times New Roman"/>
          <w:sz w:val="26"/>
          <w:szCs w:val="26"/>
        </w:rPr>
        <w:t>100,8</w:t>
      </w:r>
      <w:r w:rsidRPr="007E467D">
        <w:rPr>
          <w:rFonts w:ascii="Times New Roman" w:hAnsi="Times New Roman" w:cs="Times New Roman"/>
          <w:sz w:val="26"/>
          <w:szCs w:val="26"/>
        </w:rPr>
        <w:t xml:space="preserve"> % к фактическому исполнению 2017 года.</w:t>
      </w:r>
    </w:p>
    <w:p w:rsidR="007E467D" w:rsidRPr="007E467D" w:rsidRDefault="007E467D" w:rsidP="007E467D">
      <w:pPr>
        <w:pStyle w:val="a3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>Анализ вносимых изменений в бюджетные ассигнования 2018 года по разделам классификации расходов представлен в Таблице № 2.</w:t>
      </w:r>
    </w:p>
    <w:p w:rsidR="007E467D" w:rsidRPr="007E467D" w:rsidRDefault="007E467D" w:rsidP="007E467D">
      <w:pPr>
        <w:pStyle w:val="a3"/>
        <w:ind w:left="708" w:firstLine="709"/>
        <w:jc w:val="right"/>
      </w:pPr>
    </w:p>
    <w:p w:rsidR="007E467D" w:rsidRPr="007E467D" w:rsidRDefault="007E467D" w:rsidP="007E467D">
      <w:pPr>
        <w:pStyle w:val="a3"/>
        <w:ind w:left="708" w:firstLine="709"/>
        <w:jc w:val="right"/>
      </w:pPr>
    </w:p>
    <w:p w:rsidR="007E467D" w:rsidRPr="007E467D" w:rsidRDefault="007E467D" w:rsidP="002806D6">
      <w:pPr>
        <w:pStyle w:val="a3"/>
        <w:ind w:left="708" w:right="-284" w:firstLine="709"/>
        <w:jc w:val="right"/>
      </w:pPr>
      <w:r w:rsidRPr="007E467D">
        <w:t xml:space="preserve"> Таблица № 2</w:t>
      </w:r>
    </w:p>
    <w:p w:rsidR="007E467D" w:rsidRPr="007E467D" w:rsidRDefault="007E467D" w:rsidP="002806D6">
      <w:pPr>
        <w:pStyle w:val="a3"/>
        <w:ind w:left="708" w:right="-284" w:firstLine="709"/>
        <w:jc w:val="right"/>
      </w:pPr>
      <w:r w:rsidRPr="007E467D">
        <w:t>тыс. руб.</w:t>
      </w:r>
    </w:p>
    <w:tbl>
      <w:tblPr>
        <w:tblW w:w="10670" w:type="dxa"/>
        <w:tblInd w:w="-923" w:type="dxa"/>
        <w:tblLayout w:type="fixed"/>
        <w:tblLook w:val="04A0"/>
      </w:tblPr>
      <w:tblGrid>
        <w:gridCol w:w="12"/>
        <w:gridCol w:w="709"/>
        <w:gridCol w:w="3119"/>
        <w:gridCol w:w="1418"/>
        <w:gridCol w:w="1276"/>
        <w:gridCol w:w="1276"/>
        <w:gridCol w:w="1443"/>
        <w:gridCol w:w="1417"/>
      </w:tblGrid>
      <w:tr w:rsidR="007E467D" w:rsidRPr="007E467D" w:rsidTr="00396785">
        <w:trPr>
          <w:gridBefore w:val="1"/>
          <w:wBefore w:w="12" w:type="dxa"/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9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</w:p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7E467D" w:rsidRPr="007E467D" w:rsidTr="00396785">
        <w:trPr>
          <w:gridBefore w:val="1"/>
          <w:wBefore w:w="12" w:type="dxa"/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о бюджете от 26.12.2017 №294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Уточненные</w:t>
            </w:r>
            <w:r w:rsidRPr="007E467D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</w:t>
            </w:r>
            <w:r w:rsidR="002806D6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 от  06.09</w:t>
            </w: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 xml:space="preserve">.2018 </w:t>
            </w:r>
          </w:p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№ 32</w:t>
            </w:r>
            <w:r w:rsidR="008D2E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с учетом изменений согласно представлен-ному  проекту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E467D" w:rsidRPr="007E467D" w:rsidRDefault="007E467D" w:rsidP="0039678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E467D" w:rsidRPr="007E467D" w:rsidRDefault="007E467D" w:rsidP="00396785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(гр.5/гр.4)</w:t>
            </w:r>
          </w:p>
        </w:tc>
      </w:tr>
      <w:tr w:rsidR="007E467D" w:rsidRPr="007E467D" w:rsidTr="00396785">
        <w:trPr>
          <w:trHeight w:val="24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06D6" w:rsidRPr="007E467D" w:rsidTr="00396785">
        <w:trPr>
          <w:trHeight w:val="266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41563,4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46345,2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46667,7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806D6" w:rsidRPr="007E467D" w:rsidTr="00396785">
        <w:trPr>
          <w:trHeight w:val="283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6D6" w:rsidRPr="007E467D" w:rsidTr="00396785">
        <w:trPr>
          <w:trHeight w:val="412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2254,9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2335,9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2806D6" w:rsidRPr="007E467D" w:rsidTr="00396785">
        <w:trPr>
          <w:trHeight w:val="222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14303,9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25651,9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2806D6" w:rsidRPr="007E467D" w:rsidTr="002146F9">
        <w:trPr>
          <w:trHeight w:val="57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146F9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3529,5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16974,9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16974,9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6D6" w:rsidRPr="007E467D" w:rsidTr="00396785">
        <w:trPr>
          <w:trHeight w:val="116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232230,1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249203,1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254148,4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806D6" w:rsidRPr="007E467D" w:rsidTr="00396785">
        <w:trPr>
          <w:trHeight w:val="147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51419,3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70223,4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2806D6" w:rsidRPr="007E467D" w:rsidTr="00396785">
        <w:trPr>
          <w:trHeight w:val="231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6D6" w:rsidRPr="007E467D" w:rsidTr="00396785">
        <w:trPr>
          <w:trHeight w:val="236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21795,8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24066,9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2806D6" w:rsidRPr="007E467D" w:rsidTr="00396785">
        <w:trPr>
          <w:trHeight w:val="26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3551,4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3846,1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</w:tr>
      <w:tr w:rsidR="002806D6" w:rsidRPr="007E467D" w:rsidTr="00396785">
        <w:trPr>
          <w:trHeight w:val="13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1300,7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6D6" w:rsidRPr="007E467D" w:rsidTr="00396785">
        <w:trPr>
          <w:trHeight w:val="64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D6" w:rsidRPr="007E467D" w:rsidRDefault="002806D6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24981,5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28805,7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28805,7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06D6" w:rsidRPr="007E467D" w:rsidTr="00396785">
        <w:trPr>
          <w:trHeight w:val="24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396419,8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D6" w:rsidRPr="007E467D" w:rsidRDefault="002806D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468753,8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486527,9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tabs>
                <w:tab w:val="left" w:pos="741"/>
              </w:tabs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D6" w:rsidRPr="007E467D" w:rsidRDefault="002146F9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:rsidR="002146F9" w:rsidRDefault="002146F9" w:rsidP="007E467D">
      <w:pPr>
        <w:pStyle w:val="a3"/>
        <w:ind w:firstLine="709"/>
        <w:jc w:val="both"/>
        <w:rPr>
          <w:sz w:val="26"/>
          <w:szCs w:val="26"/>
        </w:rPr>
      </w:pPr>
    </w:p>
    <w:p w:rsidR="007E467D" w:rsidRPr="007E467D" w:rsidRDefault="007E467D" w:rsidP="007E467D">
      <w:pPr>
        <w:pStyle w:val="a3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 xml:space="preserve">Увеличение бюджетных ассигнований 2018 года характеризуется уточнением расходов по 7 разделам классификации расходов бюджета. </w:t>
      </w:r>
    </w:p>
    <w:p w:rsidR="00D15B2C" w:rsidRDefault="007E467D" w:rsidP="007E467D">
      <w:pPr>
        <w:pStyle w:val="a3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 xml:space="preserve">- увеличение расходов по </w:t>
      </w:r>
      <w:r w:rsidR="00D15B2C">
        <w:rPr>
          <w:sz w:val="26"/>
          <w:szCs w:val="26"/>
        </w:rPr>
        <w:t>7</w:t>
      </w:r>
      <w:r w:rsidRPr="007E467D">
        <w:rPr>
          <w:sz w:val="26"/>
          <w:szCs w:val="26"/>
        </w:rPr>
        <w:t xml:space="preserve"> разделам на общую сумму   </w:t>
      </w:r>
      <w:r w:rsidR="00D15B2C">
        <w:rPr>
          <w:sz w:val="26"/>
          <w:szCs w:val="26"/>
        </w:rPr>
        <w:t>17 774,1</w:t>
      </w:r>
      <w:r w:rsidRPr="007E467D">
        <w:rPr>
          <w:sz w:val="26"/>
          <w:szCs w:val="26"/>
        </w:rPr>
        <w:t xml:space="preserve"> тыс</w:t>
      </w:r>
      <w:r w:rsidRPr="007E467D">
        <w:rPr>
          <w:color w:val="FF0000"/>
          <w:sz w:val="26"/>
          <w:szCs w:val="26"/>
        </w:rPr>
        <w:t xml:space="preserve">. </w:t>
      </w:r>
      <w:r w:rsidRPr="007E467D">
        <w:rPr>
          <w:sz w:val="26"/>
          <w:szCs w:val="26"/>
        </w:rPr>
        <w:t xml:space="preserve">руб., в том числе в наибольших объемах: </w:t>
      </w:r>
      <w:r w:rsidR="00D15B2C">
        <w:rPr>
          <w:sz w:val="26"/>
          <w:szCs w:val="26"/>
        </w:rPr>
        <w:t>«</w:t>
      </w:r>
      <w:r w:rsidR="00D15B2C" w:rsidRPr="00D15B2C">
        <w:rPr>
          <w:sz w:val="26"/>
          <w:szCs w:val="26"/>
        </w:rPr>
        <w:t>Физическая культура и спорт</w:t>
      </w:r>
      <w:r w:rsidR="00D15B2C">
        <w:rPr>
          <w:sz w:val="26"/>
          <w:szCs w:val="26"/>
        </w:rPr>
        <w:t>»  на 870,7 тыс.руб. (на 22,6%); «</w:t>
      </w:r>
      <w:r w:rsidR="00D15B2C" w:rsidRPr="00D15B2C">
        <w:rPr>
          <w:sz w:val="26"/>
          <w:szCs w:val="26"/>
        </w:rPr>
        <w:t>Культура, кинематография</w:t>
      </w:r>
      <w:r w:rsidR="00D15B2C">
        <w:rPr>
          <w:sz w:val="26"/>
          <w:szCs w:val="26"/>
        </w:rPr>
        <w:t>» на 9 253,0 (на 13,2%); «</w:t>
      </w:r>
      <w:r w:rsidR="00D15B2C" w:rsidRPr="00D15B2C">
        <w:rPr>
          <w:sz w:val="26"/>
          <w:szCs w:val="26"/>
        </w:rPr>
        <w:t>Национальная экономика</w:t>
      </w:r>
      <w:r w:rsidR="00D15B2C">
        <w:rPr>
          <w:sz w:val="26"/>
          <w:szCs w:val="26"/>
        </w:rPr>
        <w:t>» на 2 099,3 (на 8,2%); «</w:t>
      </w:r>
      <w:r w:rsidR="00D15B2C" w:rsidRPr="00D15B2C">
        <w:rPr>
          <w:sz w:val="26"/>
          <w:szCs w:val="26"/>
        </w:rPr>
        <w:t>Национальная безопасность и правоохранительная деятельность</w:t>
      </w:r>
      <w:r w:rsidR="00D15B2C">
        <w:rPr>
          <w:sz w:val="26"/>
          <w:szCs w:val="26"/>
        </w:rPr>
        <w:t>» на 168,3 ( на 7,2%).</w:t>
      </w:r>
    </w:p>
    <w:p w:rsidR="007E467D" w:rsidRPr="007E467D" w:rsidRDefault="007E467D" w:rsidP="007E467D">
      <w:pPr>
        <w:pStyle w:val="a3"/>
        <w:ind w:firstLine="709"/>
        <w:jc w:val="both"/>
        <w:rPr>
          <w:sz w:val="26"/>
          <w:szCs w:val="26"/>
        </w:rPr>
      </w:pPr>
    </w:p>
    <w:p w:rsidR="007E467D" w:rsidRPr="007E467D" w:rsidRDefault="007E467D" w:rsidP="007E467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7E467D">
        <w:rPr>
          <w:b/>
          <w:sz w:val="26"/>
          <w:szCs w:val="26"/>
        </w:rPr>
        <w:t>Анализ изменений, вносимых в финансовое обеспечение муниципальных программ</w:t>
      </w:r>
    </w:p>
    <w:p w:rsidR="007E467D" w:rsidRP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E467D" w:rsidRP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 xml:space="preserve">Уточненным Решением о бюджете в 2018 году предусмотрено финансирование 14 муниципальных программ в объеме </w:t>
      </w:r>
      <w:r w:rsidRPr="007E467D">
        <w:rPr>
          <w:bCs/>
          <w:sz w:val="26"/>
          <w:szCs w:val="26"/>
          <w:lang w:eastAsia="zh-TW"/>
        </w:rPr>
        <w:t xml:space="preserve"> </w:t>
      </w:r>
      <w:r w:rsidR="00163422">
        <w:rPr>
          <w:bCs/>
          <w:sz w:val="26"/>
          <w:szCs w:val="26"/>
          <w:lang w:eastAsia="zh-TW"/>
        </w:rPr>
        <w:t>460 121,5</w:t>
      </w:r>
      <w:r w:rsidRPr="007E467D">
        <w:rPr>
          <w:bCs/>
          <w:sz w:val="26"/>
          <w:szCs w:val="26"/>
          <w:lang w:eastAsia="zh-TW"/>
        </w:rPr>
        <w:t xml:space="preserve"> </w:t>
      </w:r>
      <w:r w:rsidRPr="007E467D">
        <w:rPr>
          <w:sz w:val="26"/>
          <w:szCs w:val="26"/>
        </w:rPr>
        <w:t>тыс. руб., что в общих расходах бюджета муниципаль</w:t>
      </w:r>
      <w:r w:rsidR="00163422">
        <w:rPr>
          <w:sz w:val="26"/>
          <w:szCs w:val="26"/>
        </w:rPr>
        <w:t>ного образования составляет 98,2</w:t>
      </w:r>
      <w:r w:rsidRPr="007E467D">
        <w:rPr>
          <w:sz w:val="26"/>
          <w:szCs w:val="26"/>
        </w:rPr>
        <w:t>%.</w:t>
      </w:r>
    </w:p>
    <w:p w:rsidR="007E467D" w:rsidRP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7E467D">
        <w:rPr>
          <w:sz w:val="26"/>
          <w:szCs w:val="26"/>
        </w:rPr>
        <w:t xml:space="preserve">Проектом Решения предусматривается изменение ассигнований на финансовое обеспечение реализации муниципальных программ на сумму  </w:t>
      </w:r>
      <w:r w:rsidR="00A3631C">
        <w:rPr>
          <w:sz w:val="26"/>
          <w:szCs w:val="26"/>
        </w:rPr>
        <w:t>17 57</w:t>
      </w:r>
      <w:r w:rsidR="00D15B2C">
        <w:rPr>
          <w:sz w:val="26"/>
          <w:szCs w:val="26"/>
        </w:rPr>
        <w:t>4,1</w:t>
      </w:r>
      <w:r w:rsidRPr="007E467D">
        <w:rPr>
          <w:color w:val="FF0000"/>
          <w:sz w:val="26"/>
          <w:szCs w:val="26"/>
        </w:rPr>
        <w:t xml:space="preserve"> </w:t>
      </w:r>
      <w:r w:rsidR="00163422">
        <w:rPr>
          <w:sz w:val="26"/>
          <w:szCs w:val="26"/>
        </w:rPr>
        <w:t xml:space="preserve">тыс. руб. или на  </w:t>
      </w:r>
      <w:r w:rsidRPr="007E467D">
        <w:rPr>
          <w:sz w:val="26"/>
          <w:szCs w:val="26"/>
        </w:rPr>
        <w:t>3</w:t>
      </w:r>
      <w:r w:rsidR="00163422">
        <w:rPr>
          <w:sz w:val="26"/>
          <w:szCs w:val="26"/>
        </w:rPr>
        <w:t>,6</w:t>
      </w:r>
      <w:r w:rsidRPr="007E467D">
        <w:rPr>
          <w:sz w:val="26"/>
          <w:szCs w:val="26"/>
        </w:rPr>
        <w:t> %.</w:t>
      </w:r>
      <w:r w:rsidRPr="007E467D">
        <w:rPr>
          <w:color w:val="FF0000"/>
          <w:sz w:val="26"/>
          <w:szCs w:val="26"/>
        </w:rPr>
        <w:t xml:space="preserve"> 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С учетом планируемых изменений расходы на муниципальные программы составят </w:t>
      </w:r>
      <w:r w:rsidRPr="007E46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4451">
        <w:rPr>
          <w:rFonts w:ascii="Times New Roman" w:hAnsi="Times New Roman" w:cs="Times New Roman"/>
          <w:sz w:val="26"/>
          <w:szCs w:val="26"/>
        </w:rPr>
        <w:t>477 695,6</w:t>
      </w:r>
      <w:r w:rsidRPr="007E467D">
        <w:rPr>
          <w:rFonts w:ascii="Times New Roman" w:hAnsi="Times New Roman" w:cs="Times New Roman"/>
          <w:sz w:val="26"/>
          <w:szCs w:val="26"/>
        </w:rPr>
        <w:t xml:space="preserve"> тыс. руб., что в общих расходах бюджета муниципальног</w:t>
      </w:r>
      <w:r w:rsidR="00994451">
        <w:rPr>
          <w:rFonts w:ascii="Times New Roman" w:hAnsi="Times New Roman" w:cs="Times New Roman"/>
          <w:sz w:val="26"/>
          <w:szCs w:val="26"/>
        </w:rPr>
        <w:t>о образования составит 98,2% .</w:t>
      </w:r>
    </w:p>
    <w:p w:rsidR="007E467D" w:rsidRP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>Изменение ассигнований на реализацию муниципальных программ представлено в таблице № 3.</w:t>
      </w:r>
    </w:p>
    <w:p w:rsidR="007E467D" w:rsidRPr="007E467D" w:rsidRDefault="007E467D" w:rsidP="00994451">
      <w:pPr>
        <w:pStyle w:val="a3"/>
        <w:widowControl w:val="0"/>
        <w:autoSpaceDE w:val="0"/>
        <w:autoSpaceDN w:val="0"/>
        <w:adjustRightInd w:val="0"/>
        <w:ind w:right="-426"/>
        <w:jc w:val="right"/>
      </w:pPr>
      <w:r w:rsidRPr="007E467D">
        <w:t xml:space="preserve"> Таблица № 3</w:t>
      </w:r>
    </w:p>
    <w:p w:rsidR="007E467D" w:rsidRPr="007E467D" w:rsidRDefault="007E467D" w:rsidP="00994451">
      <w:pPr>
        <w:pStyle w:val="a3"/>
        <w:widowControl w:val="0"/>
        <w:autoSpaceDE w:val="0"/>
        <w:autoSpaceDN w:val="0"/>
        <w:adjustRightInd w:val="0"/>
        <w:ind w:right="-426"/>
        <w:jc w:val="right"/>
      </w:pPr>
      <w:r w:rsidRPr="007E467D">
        <w:t>тыс. руб.</w:t>
      </w:r>
    </w:p>
    <w:tbl>
      <w:tblPr>
        <w:tblW w:w="9790" w:type="dxa"/>
        <w:tblInd w:w="95" w:type="dxa"/>
        <w:tblLayout w:type="fixed"/>
        <w:tblLook w:val="04A0"/>
      </w:tblPr>
      <w:tblGrid>
        <w:gridCol w:w="1147"/>
        <w:gridCol w:w="3544"/>
        <w:gridCol w:w="1328"/>
        <w:gridCol w:w="1203"/>
        <w:gridCol w:w="1434"/>
        <w:gridCol w:w="1134"/>
      </w:tblGrid>
      <w:tr w:rsidR="007E467D" w:rsidRPr="007E467D" w:rsidTr="00994451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994451" w:rsidP="00994451">
            <w:pPr>
              <w:ind w:left="-95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        па</w:t>
            </w:r>
            <w:r w:rsidR="007E467D" w:rsidRPr="007E467D">
              <w:rPr>
                <w:rFonts w:ascii="Times New Roman" w:hAnsi="Times New Roman" w:cs="Times New Roman"/>
                <w:sz w:val="20"/>
                <w:szCs w:val="20"/>
              </w:rPr>
              <w:t>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E467D" w:rsidRPr="007E467D" w:rsidTr="00994451">
        <w:trPr>
          <w:trHeight w:val="126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78" w:right="-45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утвержденные решением о бюджете от  26.12.2017 №294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ind w:left="-78" w:right="-45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уточ</w:t>
            </w:r>
            <w:r w:rsidR="00994451">
              <w:rPr>
                <w:rFonts w:ascii="Times New Roman" w:hAnsi="Times New Roman" w:cs="Times New Roman"/>
                <w:sz w:val="20"/>
                <w:szCs w:val="20"/>
              </w:rPr>
              <w:t>ненные</w:t>
            </w:r>
            <w:r w:rsidR="00994451">
              <w:rPr>
                <w:rFonts w:ascii="Times New Roman" w:hAnsi="Times New Roman" w:cs="Times New Roman"/>
                <w:sz w:val="20"/>
                <w:szCs w:val="20"/>
              </w:rPr>
              <w:br/>
              <w:t>решением о бюджете от  06.09.2018 №329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согласно представлен-ному проекту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51" w:rsidRPr="007E467D" w:rsidTr="00994451">
        <w:trPr>
          <w:trHeight w:val="13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"Управление муниципальными финансами на 2015-2020 годы"</w:t>
            </w:r>
          </w:p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32120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081,3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2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"Развитие образования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226665,2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 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51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5 103,8</w:t>
            </w:r>
          </w:p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51" w:rsidRPr="007E467D" w:rsidTr="00994451">
        <w:trPr>
          <w:trHeight w:val="45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муниципального образования Вышневолоцкий район Тверской области "Культура Вышневолоцкого района Тверской области на 2018-2023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57587,1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300,9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9 929,4</w:t>
            </w:r>
          </w:p>
        </w:tc>
      </w:tr>
      <w:tr w:rsidR="00994451" w:rsidRPr="007E467D" w:rsidTr="00994451">
        <w:trPr>
          <w:trHeight w:val="5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 "Физическая культура и спорт 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6067,1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432,7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994451" w:rsidRPr="007E467D" w:rsidTr="00994451">
        <w:trPr>
          <w:trHeight w:val="51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 "Молодежь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621,8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994451" w:rsidRPr="007E467D" w:rsidTr="00994451">
        <w:trPr>
          <w:trHeight w:val="40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"Социальная поддержка и защита населения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16689,5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689,5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47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"Содействие занятости населения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6B6" w:rsidRPr="007E467D" w:rsidRDefault="00F066B6" w:rsidP="00F0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"Развитие сельской инфраструктуры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17743,4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910,9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3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 "Обеспечение правопорядка и безопасности населения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1630,4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</w:tr>
      <w:tr w:rsidR="00994451" w:rsidRPr="007E467D" w:rsidTr="00994451">
        <w:trPr>
          <w:trHeight w:val="42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"Экономическое развитие Вышневолоцкого района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834,6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33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муниципального образования Вышневолоцкий район Тверской области  "Управление имуществом и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ресурсами, расположенными на территории муниципального образования Вышневолоцкий район Тверской области 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4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 "Развитие строительства в Вышневолоцком районе Тверской области на 2018-2023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415,2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4451" w:rsidRPr="007E467D" w:rsidTr="00994451">
        <w:trPr>
          <w:trHeight w:val="29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"Муниципальное управление в Вышневолоцком районе на 2015-2020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26726,2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</w:tc>
      </w:tr>
      <w:tr w:rsidR="00994451" w:rsidRPr="007E467D" w:rsidTr="00994451">
        <w:trPr>
          <w:trHeight w:val="29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Вышневолоцкий район Тверской области «Развитие туризма в Вышневолоцком районе на 2018-2023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079,0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2 099,3</w:t>
            </w:r>
          </w:p>
        </w:tc>
      </w:tr>
      <w:tr w:rsidR="00994451" w:rsidRPr="007E467D" w:rsidTr="00994451">
        <w:trPr>
          <w:trHeight w:val="29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51" w:rsidRPr="007E467D" w:rsidRDefault="00994451" w:rsidP="0039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1" w:rsidRPr="007E467D" w:rsidRDefault="00994451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7153,4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994451" w:rsidP="00F0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6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67D"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451" w:rsidRPr="007E467D" w:rsidRDefault="00F066B6" w:rsidP="0039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7E467D" w:rsidRPr="007E467D" w:rsidTr="00396785">
        <w:trPr>
          <w:trHeight w:val="300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7D" w:rsidRPr="007E467D" w:rsidRDefault="007E467D" w:rsidP="003967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7D" w:rsidRPr="007E467D" w:rsidRDefault="007E467D" w:rsidP="00396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396419,8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7D" w:rsidRPr="007E467D" w:rsidRDefault="00994451" w:rsidP="00396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468753,8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7D" w:rsidRPr="007E467D" w:rsidRDefault="00F066B6" w:rsidP="00396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486 527,9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7D" w:rsidRPr="007E467D" w:rsidRDefault="00F066B6" w:rsidP="003967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17 774,10</w:t>
            </w:r>
          </w:p>
        </w:tc>
      </w:tr>
    </w:tbl>
    <w:p w:rsidR="00F066B6" w:rsidRDefault="00F066B6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467D" w:rsidRP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67D">
        <w:rPr>
          <w:sz w:val="26"/>
          <w:szCs w:val="26"/>
        </w:rPr>
        <w:t>Рост бюджетных а</w:t>
      </w:r>
      <w:r w:rsidR="00F066B6">
        <w:rPr>
          <w:sz w:val="26"/>
          <w:szCs w:val="26"/>
        </w:rPr>
        <w:t>ссигнований  прогнозируется по 7</w:t>
      </w:r>
      <w:r w:rsidRPr="007E467D">
        <w:rPr>
          <w:sz w:val="26"/>
          <w:szCs w:val="26"/>
        </w:rPr>
        <w:t xml:space="preserve"> муниципальным программам на сумму </w:t>
      </w:r>
      <w:r w:rsidR="00F066B6">
        <w:rPr>
          <w:sz w:val="26"/>
          <w:szCs w:val="26"/>
        </w:rPr>
        <w:t>17 574,1</w:t>
      </w:r>
      <w:r w:rsidRPr="007E467D">
        <w:rPr>
          <w:sz w:val="26"/>
          <w:szCs w:val="26"/>
        </w:rPr>
        <w:t xml:space="preserve"> тыс. руб.</w:t>
      </w:r>
    </w:p>
    <w:p w:rsidR="007E467D" w:rsidRPr="007E467D" w:rsidRDefault="00F066B6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более 10</w:t>
      </w:r>
      <w:r w:rsidR="007E467D" w:rsidRPr="007E467D">
        <w:rPr>
          <w:sz w:val="26"/>
          <w:szCs w:val="26"/>
        </w:rPr>
        <w:t xml:space="preserve"> % объемов бюджетных ассигнований предусмотрено</w:t>
      </w:r>
    </w:p>
    <w:p w:rsidR="00F066B6" w:rsidRDefault="007E467D" w:rsidP="007E467D">
      <w:pPr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 по муниципальным  программам: </w:t>
      </w:r>
      <w:r w:rsidR="00F066B6">
        <w:rPr>
          <w:rFonts w:ascii="Times New Roman" w:hAnsi="Times New Roman" w:cs="Times New Roman"/>
          <w:sz w:val="26"/>
          <w:szCs w:val="26"/>
        </w:rPr>
        <w:t>«</w:t>
      </w:r>
      <w:r w:rsidR="00F066B6" w:rsidRPr="00F066B6">
        <w:rPr>
          <w:rFonts w:ascii="Times New Roman" w:hAnsi="Times New Roman" w:cs="Times New Roman"/>
          <w:sz w:val="26"/>
          <w:szCs w:val="26"/>
        </w:rPr>
        <w:t>Развитие туризма в Вышневолоцком районе на 2018-2023 годы»</w:t>
      </w:r>
      <w:r w:rsidR="00F066B6">
        <w:rPr>
          <w:rFonts w:ascii="Times New Roman" w:hAnsi="Times New Roman" w:cs="Times New Roman"/>
          <w:sz w:val="26"/>
          <w:szCs w:val="26"/>
        </w:rPr>
        <w:t xml:space="preserve"> (в 2 раза</w:t>
      </w:r>
      <w:r w:rsidR="00F066B6" w:rsidRPr="00F066B6">
        <w:rPr>
          <w:rFonts w:ascii="Times New Roman" w:hAnsi="Times New Roman" w:cs="Times New Roman"/>
          <w:sz w:val="26"/>
          <w:szCs w:val="26"/>
        </w:rPr>
        <w:t>); "Обеспечение правопорядка и безопасности населения Вышневолоцкого района Тверской области на 2018-2023 годы"</w:t>
      </w:r>
      <w:r w:rsidR="00F066B6">
        <w:rPr>
          <w:rFonts w:ascii="Times New Roman" w:hAnsi="Times New Roman" w:cs="Times New Roman"/>
          <w:sz w:val="26"/>
          <w:szCs w:val="26"/>
        </w:rPr>
        <w:t xml:space="preserve"> (11.5%); </w:t>
      </w:r>
      <w:r w:rsidR="00F066B6" w:rsidRPr="00F066B6">
        <w:rPr>
          <w:rFonts w:ascii="Times New Roman" w:hAnsi="Times New Roman" w:cs="Times New Roman"/>
          <w:sz w:val="26"/>
          <w:szCs w:val="26"/>
        </w:rPr>
        <w:t>"Культура Вышневолоцкого района Тверской области на 2018-2023 годы"</w:t>
      </w:r>
      <w:r w:rsidR="00F066B6">
        <w:rPr>
          <w:rFonts w:ascii="Times New Roman" w:hAnsi="Times New Roman" w:cs="Times New Roman"/>
          <w:sz w:val="26"/>
          <w:szCs w:val="26"/>
        </w:rPr>
        <w:t xml:space="preserve"> (12.7%).</w:t>
      </w:r>
    </w:p>
    <w:p w:rsidR="007E467D" w:rsidRPr="007E467D" w:rsidRDefault="007E467D" w:rsidP="007E467D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b/>
          <w:kern w:val="2"/>
          <w:sz w:val="26"/>
          <w:szCs w:val="26"/>
        </w:rPr>
        <w:t>Дефицит бюджета муниципального образования и источники его финансирования</w:t>
      </w:r>
    </w:p>
    <w:p w:rsidR="007E467D" w:rsidRPr="007E467D" w:rsidRDefault="007E467D" w:rsidP="007E467D">
      <w:pPr>
        <w:pStyle w:val="a6"/>
        <w:ind w:left="390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7E467D" w:rsidRPr="007E467D" w:rsidRDefault="007E467D" w:rsidP="007E467D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Проектом Решения дефицит бюджета в 2018 году  остается на прежнем уровне и</w:t>
      </w:r>
      <w:r w:rsidRPr="007E467D">
        <w:rPr>
          <w:rFonts w:ascii="Times New Roman" w:hAnsi="Times New Roman" w:cs="Times New Roman"/>
          <w:kern w:val="2"/>
          <w:sz w:val="26"/>
          <w:szCs w:val="26"/>
        </w:rPr>
        <w:t xml:space="preserve"> составит  28 685 тыс. руб. </w:t>
      </w:r>
    </w:p>
    <w:p w:rsidR="007E467D" w:rsidRPr="007E467D" w:rsidRDefault="007E467D" w:rsidP="007E46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Проектом Решения  районный бюджет, предложенный Администрацией  района, является   сбалансированным. Дефицит бюджета покрыт за счет остатка средств на счете по учету средств бюджета на 01.01.2018 года.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В связи с отсутствием за истекший период текущего года потребности в привлечении кредита от кредитных организаций расходы на обслуживание муниципального долга на 2018  не  планируются. Предельные параметры </w:t>
      </w:r>
      <w:r w:rsidRPr="007E467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долга на 2018 год и плановый период 2019 и 2020 годов не изменяются. 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67D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7E467D" w:rsidRPr="007E467D" w:rsidRDefault="007E467D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1</w:t>
      </w:r>
      <w:r w:rsidRPr="007E467D">
        <w:rPr>
          <w:rFonts w:ascii="Times New Roman" w:hAnsi="Times New Roman" w:cs="Times New Roman"/>
          <w:sz w:val="28"/>
          <w:szCs w:val="28"/>
        </w:rPr>
        <w:t xml:space="preserve">. </w:t>
      </w:r>
      <w:r w:rsidRPr="007E467D">
        <w:rPr>
          <w:rFonts w:ascii="Times New Roman" w:hAnsi="Times New Roman" w:cs="Times New Roman"/>
          <w:sz w:val="26"/>
          <w:szCs w:val="26"/>
        </w:rPr>
        <w:t>Заключение Контрольно-счетной палаты  Вышневолоцкого района на проект Решения «</w:t>
      </w:r>
      <w:r w:rsidRPr="007E467D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 Собрания депутатов Вышневолоцкого района от 26.12.2017 года №  294 «О бюджете муниципального образования  Вышневолоцкий район Тверской области на 2018 год и на плановый период 2019 и 2020 годов» п</w:t>
      </w:r>
      <w:r w:rsidRPr="007E467D">
        <w:rPr>
          <w:rFonts w:ascii="Times New Roman" w:hAnsi="Times New Roman" w:cs="Times New Roman"/>
          <w:sz w:val="26"/>
          <w:szCs w:val="26"/>
        </w:rPr>
        <w:t>одготовлено в соответствии с: требованиями Бюджетного кодекса Российской Федерации,  Положением о бюджетном процессе в муниципальном образовании Тверской области «Вышневолоцкий район»,   утвержденным решением  Собрания депутатов Вышневолоцкого района  от 04.06. 2014г. № 52, Положением о Контрольно-счетной палате Вышневолоцкого района, утвержденным решением  Собрания депутатов Вышневолоцкого района от 26.02.2016г. № 153   и иными  нормативными правовыми актами.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 Вышневолоцкий район на 2018 год</w:t>
      </w:r>
      <w:r w:rsidRPr="007E467D">
        <w:rPr>
          <w:rFonts w:ascii="Times New Roman" w:hAnsi="Times New Roman" w:cs="Times New Roman"/>
          <w:sz w:val="26"/>
          <w:szCs w:val="26"/>
        </w:rPr>
        <w:t>: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 xml:space="preserve">- 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доходы</w:t>
      </w:r>
      <w:r w:rsidRPr="007E467D">
        <w:rPr>
          <w:rFonts w:ascii="Times New Roman" w:hAnsi="Times New Roman" w:cs="Times New Roman"/>
          <w:sz w:val="26"/>
          <w:szCs w:val="26"/>
        </w:rPr>
        <w:t xml:space="preserve"> бюджета района увеличиваются на  </w:t>
      </w:r>
      <w:r w:rsidR="00F066B6">
        <w:rPr>
          <w:rFonts w:ascii="Times New Roman" w:hAnsi="Times New Roman" w:cs="Times New Roman"/>
          <w:sz w:val="26"/>
          <w:szCs w:val="26"/>
        </w:rPr>
        <w:t>17 774,1</w:t>
      </w:r>
      <w:r w:rsidRPr="007E467D">
        <w:rPr>
          <w:rFonts w:ascii="Times New Roman" w:hAnsi="Times New Roman" w:cs="Times New Roman"/>
          <w:sz w:val="26"/>
          <w:szCs w:val="26"/>
        </w:rPr>
        <w:t xml:space="preserve"> тыс. руб.; 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r w:rsidRPr="007E467D">
        <w:rPr>
          <w:rFonts w:ascii="Times New Roman" w:hAnsi="Times New Roman" w:cs="Times New Roman"/>
          <w:sz w:val="26"/>
          <w:szCs w:val="26"/>
        </w:rPr>
        <w:t>расходы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увеличиваются  на </w:t>
      </w:r>
      <w:r w:rsidR="00F06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17 774,1</w:t>
      </w:r>
      <w:r w:rsidRPr="007E467D">
        <w:rPr>
          <w:rFonts w:ascii="Times New Roman" w:hAnsi="Times New Roman" w:cs="Times New Roman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тыс. руб.;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дефицит бюджета   составит 28 685</w:t>
      </w:r>
      <w:r w:rsidRPr="007E467D">
        <w:rPr>
          <w:rFonts w:ascii="Times New Roman" w:hAnsi="Times New Roman" w:cs="Times New Roman"/>
          <w:sz w:val="26"/>
          <w:szCs w:val="26"/>
        </w:rPr>
        <w:t xml:space="preserve"> 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тыс. руб.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плановом периоде 2019 и 2020 годов изменение основных характеристик бюджета муниципального образования  Вышневолоцкий район не предполагается.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7D">
        <w:rPr>
          <w:rFonts w:ascii="Times New Roman" w:hAnsi="Times New Roman" w:cs="Times New Roman"/>
          <w:sz w:val="26"/>
          <w:szCs w:val="26"/>
        </w:rPr>
        <w:t>3. Проект бюджета, предложенный Администрацией района, является сбалансированным. Дефицит бюджета покрыт за счет остатка средств на счете по учету средств бюджета на начало 2018 года.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</w:pP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4. Корректировка бюджетных ассигнований предполагает в 2018 году сохранение расходных обязательств на приоритетных направлениях, раннее утвержденных в бюджете района (образование – </w:t>
      </w:r>
      <w:r w:rsidR="00F06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52,2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%,  культура – </w:t>
      </w:r>
      <w:r w:rsidR="00F06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16,3</w:t>
      </w:r>
      <w:r w:rsidRPr="007E46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%)</w:t>
      </w:r>
      <w:r w:rsidRPr="007E467D">
        <w:rPr>
          <w:rFonts w:ascii="Times New Roman" w:hAnsi="Times New Roman" w:cs="Times New Roman"/>
          <w:bCs/>
          <w:color w:val="FF0000"/>
          <w:sz w:val="26"/>
          <w:szCs w:val="26"/>
          <w:shd w:val="clear" w:color="auto" w:fill="FFFFFF"/>
        </w:rPr>
        <w:t>.</w:t>
      </w:r>
    </w:p>
    <w:p w:rsidR="007E467D" w:rsidRDefault="007E467D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467D">
        <w:rPr>
          <w:bCs/>
          <w:sz w:val="26"/>
          <w:szCs w:val="26"/>
          <w:shd w:val="clear" w:color="auto" w:fill="FFFFFF"/>
        </w:rPr>
        <w:t>5. Проектом Решения</w:t>
      </w:r>
      <w:r w:rsidRPr="007E467D">
        <w:rPr>
          <w:sz w:val="26"/>
          <w:szCs w:val="26"/>
        </w:rPr>
        <w:t xml:space="preserve"> финансов</w:t>
      </w:r>
      <w:r w:rsidR="00F066B6">
        <w:rPr>
          <w:sz w:val="26"/>
          <w:szCs w:val="26"/>
        </w:rPr>
        <w:t>ое обеспечение в 2018 году  по 7</w:t>
      </w:r>
      <w:r w:rsidRPr="007E467D">
        <w:rPr>
          <w:sz w:val="26"/>
          <w:szCs w:val="26"/>
        </w:rPr>
        <w:t xml:space="preserve">  муниципальным программам увеличивается на  </w:t>
      </w:r>
      <w:r w:rsidR="00163422">
        <w:rPr>
          <w:sz w:val="26"/>
          <w:szCs w:val="26"/>
        </w:rPr>
        <w:t>17 574,1 тыс. руб. или на  3,6</w:t>
      </w:r>
      <w:r w:rsidRPr="007E467D">
        <w:rPr>
          <w:sz w:val="26"/>
          <w:szCs w:val="26"/>
        </w:rPr>
        <w:t xml:space="preserve">% от уточненных годовых бюджетных ассигнований. </w:t>
      </w:r>
    </w:p>
    <w:p w:rsidR="001C36D8" w:rsidRPr="007E467D" w:rsidRDefault="001C36D8" w:rsidP="007E467D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467D" w:rsidRPr="007E467D" w:rsidRDefault="001C36D8" w:rsidP="007E4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467D" w:rsidRPr="007E467D">
        <w:rPr>
          <w:rFonts w:ascii="Times New Roman" w:hAnsi="Times New Roman" w:cs="Times New Roman"/>
          <w:sz w:val="26"/>
          <w:szCs w:val="26"/>
        </w:rPr>
        <w:t>. Проект Решения 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92.1), объему муниципального долга (п. 3 ст. 107 БК РФ) и размеру резервного фонда (п. 3 ст. 81).</w:t>
      </w:r>
    </w:p>
    <w:p w:rsidR="007E467D" w:rsidRP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7E467D" w:rsidRDefault="007E467D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E46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Контрольно-счетной палатой проект Решения  «</w:t>
      </w:r>
      <w:r w:rsidRPr="007E46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внесении изменений в решение  Собрания депутатов Вышневолоцкого района от  26.12.2017 года №  294 «О бюджете муниципального образования  Вышневолоцкий район Тверской области на 2018 год и на плановый период 2019 и 2020 годов» </w:t>
      </w:r>
      <w:r w:rsidRPr="007E467D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 без замечаний.</w:t>
      </w:r>
    </w:p>
    <w:p w:rsidR="001C36D8" w:rsidRDefault="001C36D8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1C36D8" w:rsidRPr="007E467D" w:rsidRDefault="001C36D8" w:rsidP="007E467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E467D" w:rsidRPr="001C36D8" w:rsidRDefault="000E0AD1" w:rsidP="001C36D8">
      <w:pPr>
        <w:autoSpaceDE w:val="0"/>
        <w:autoSpaceDN w:val="0"/>
        <w:adjustRightInd w:val="0"/>
        <w:spacing w:after="0" w:line="336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</w:t>
      </w:r>
      <w:r w:rsidR="00163422">
        <w:rPr>
          <w:rFonts w:ascii="Times New Roman" w:hAnsi="Times New Roman" w:cs="Times New Roman"/>
          <w:sz w:val="26"/>
          <w:szCs w:val="26"/>
        </w:rPr>
        <w:t xml:space="preserve"> </w:t>
      </w:r>
      <w:r w:rsidR="001C36D8" w:rsidRPr="001C36D8">
        <w:rPr>
          <w:rFonts w:ascii="Times New Roman" w:hAnsi="Times New Roman" w:cs="Times New Roman"/>
          <w:sz w:val="26"/>
          <w:szCs w:val="26"/>
        </w:rPr>
        <w:t>Председателя</w:t>
      </w:r>
      <w:r w:rsidR="007E467D" w:rsidRPr="001C36D8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</w:p>
    <w:p w:rsidR="00DC05F6" w:rsidRPr="007E467D" w:rsidRDefault="007E467D" w:rsidP="001C36D8">
      <w:pPr>
        <w:autoSpaceDE w:val="0"/>
        <w:autoSpaceDN w:val="0"/>
        <w:adjustRightInd w:val="0"/>
        <w:spacing w:after="0" w:line="336" w:lineRule="atLeast"/>
        <w:jc w:val="both"/>
        <w:outlineLvl w:val="1"/>
        <w:rPr>
          <w:rFonts w:ascii="Times New Roman" w:hAnsi="Times New Roman" w:cs="Times New Roman"/>
        </w:rPr>
      </w:pPr>
      <w:r w:rsidRPr="001C36D8">
        <w:rPr>
          <w:rFonts w:ascii="Times New Roman" w:hAnsi="Times New Roman" w:cs="Times New Roman"/>
          <w:sz w:val="26"/>
          <w:szCs w:val="26"/>
        </w:rPr>
        <w:t xml:space="preserve">Вышневолоцкого района                                                                     </w:t>
      </w:r>
      <w:r w:rsidR="001C36D8">
        <w:rPr>
          <w:rFonts w:ascii="Times New Roman" w:hAnsi="Times New Roman" w:cs="Times New Roman"/>
          <w:sz w:val="26"/>
          <w:szCs w:val="26"/>
        </w:rPr>
        <w:t xml:space="preserve">      </w:t>
      </w:r>
      <w:r w:rsidRPr="001C36D8">
        <w:rPr>
          <w:rFonts w:ascii="Times New Roman" w:hAnsi="Times New Roman" w:cs="Times New Roman"/>
          <w:sz w:val="26"/>
          <w:szCs w:val="26"/>
        </w:rPr>
        <w:t xml:space="preserve">  </w:t>
      </w:r>
      <w:r w:rsidR="001C36D8">
        <w:rPr>
          <w:rFonts w:ascii="Times New Roman" w:hAnsi="Times New Roman" w:cs="Times New Roman"/>
          <w:sz w:val="26"/>
          <w:szCs w:val="26"/>
        </w:rPr>
        <w:t>М.А.Копанен</w:t>
      </w:r>
    </w:p>
    <w:sectPr w:rsidR="00DC05F6" w:rsidRPr="007E467D" w:rsidSect="002146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4A" w:rsidRDefault="0004504A" w:rsidP="007E467D">
      <w:pPr>
        <w:spacing w:after="0" w:line="240" w:lineRule="auto"/>
      </w:pPr>
      <w:r>
        <w:separator/>
      </w:r>
    </w:p>
  </w:endnote>
  <w:endnote w:type="continuationSeparator" w:id="1">
    <w:p w:rsidR="0004504A" w:rsidRDefault="0004504A" w:rsidP="007E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4A" w:rsidRDefault="0004504A" w:rsidP="007E467D">
      <w:pPr>
        <w:spacing w:after="0" w:line="240" w:lineRule="auto"/>
      </w:pPr>
      <w:r>
        <w:separator/>
      </w:r>
    </w:p>
  </w:footnote>
  <w:footnote w:type="continuationSeparator" w:id="1">
    <w:p w:rsidR="0004504A" w:rsidRDefault="0004504A" w:rsidP="007E467D">
      <w:pPr>
        <w:spacing w:after="0" w:line="240" w:lineRule="auto"/>
      </w:pPr>
      <w:r>
        <w:continuationSeparator/>
      </w:r>
    </w:p>
  </w:footnote>
  <w:footnote w:id="2">
    <w:p w:rsidR="00396785" w:rsidRDefault="00396785" w:rsidP="007E467D">
      <w:pPr>
        <w:pStyle w:val="a7"/>
      </w:pPr>
      <w:r>
        <w:rPr>
          <w:rStyle w:val="a9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CDB0F79"/>
    <w:multiLevelType w:val="hybridMultilevel"/>
    <w:tmpl w:val="71E4C6BA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4BBCCDD0">
      <w:start w:val="1"/>
      <w:numFmt w:val="decimal"/>
      <w:lvlText w:val="%4."/>
      <w:lvlJc w:val="left"/>
      <w:pPr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67D"/>
    <w:rsid w:val="0004504A"/>
    <w:rsid w:val="0006490E"/>
    <w:rsid w:val="000E0AD1"/>
    <w:rsid w:val="00163422"/>
    <w:rsid w:val="001C36D8"/>
    <w:rsid w:val="002146F9"/>
    <w:rsid w:val="002806D6"/>
    <w:rsid w:val="003341BC"/>
    <w:rsid w:val="00396785"/>
    <w:rsid w:val="00524F6C"/>
    <w:rsid w:val="007E467D"/>
    <w:rsid w:val="008D2EDD"/>
    <w:rsid w:val="00994451"/>
    <w:rsid w:val="00A3631C"/>
    <w:rsid w:val="00A53225"/>
    <w:rsid w:val="00A92FCD"/>
    <w:rsid w:val="00B92411"/>
    <w:rsid w:val="00C60E01"/>
    <w:rsid w:val="00CE16DD"/>
    <w:rsid w:val="00D15B2C"/>
    <w:rsid w:val="00DC05F6"/>
    <w:rsid w:val="00E758A8"/>
    <w:rsid w:val="00F066B6"/>
    <w:rsid w:val="00F30674"/>
    <w:rsid w:val="00FD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467D"/>
    <w:pPr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E467D"/>
    <w:rPr>
      <w:rFonts w:ascii="Times New Roman" w:eastAsia="Times New Roman" w:hAnsi="Times New Roman" w:cs="Times New Roman"/>
      <w:szCs w:val="28"/>
    </w:rPr>
  </w:style>
  <w:style w:type="character" w:customStyle="1" w:styleId="a5">
    <w:name w:val="Абзац списка Знак"/>
    <w:link w:val="a6"/>
    <w:locked/>
    <w:rsid w:val="007E467D"/>
    <w:rPr>
      <w:sz w:val="24"/>
      <w:szCs w:val="24"/>
    </w:rPr>
  </w:style>
  <w:style w:type="paragraph" w:styleId="a6">
    <w:name w:val="List Paragraph"/>
    <w:basedOn w:val="a"/>
    <w:link w:val="a5"/>
    <w:qFormat/>
    <w:rsid w:val="007E467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7E46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7E467D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unhideWhenUsed/>
    <w:rsid w:val="007E46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Kopanen-MA</dc:creator>
  <cp:keywords/>
  <dc:description/>
  <cp:lastModifiedBy>Kopanen-MA</cp:lastModifiedBy>
  <cp:revision>8</cp:revision>
  <cp:lastPrinted>2018-10-24T06:34:00Z</cp:lastPrinted>
  <dcterms:created xsi:type="dcterms:W3CDTF">2018-10-22T13:18:00Z</dcterms:created>
  <dcterms:modified xsi:type="dcterms:W3CDTF">2018-10-24T06:34:00Z</dcterms:modified>
</cp:coreProperties>
</file>