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101DCEE8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310B30">
        <w:rPr>
          <w:sz w:val="28"/>
          <w:szCs w:val="28"/>
        </w:rPr>
        <w:t>30</w:t>
      </w:r>
      <w:r w:rsidR="00DB4F53">
        <w:rPr>
          <w:sz w:val="28"/>
          <w:szCs w:val="28"/>
        </w:rPr>
        <w:t>.1</w:t>
      </w:r>
      <w:r w:rsidR="00467C55">
        <w:rPr>
          <w:sz w:val="28"/>
          <w:szCs w:val="28"/>
        </w:rPr>
        <w:t>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182E2B">
        <w:rPr>
          <w:sz w:val="28"/>
          <w:szCs w:val="28"/>
        </w:rPr>
        <w:t>30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182E2B" w:rsidRDefault="00C73274" w:rsidP="00182E2B">
      <w:pPr>
        <w:jc w:val="both"/>
        <w:rPr>
          <w:b/>
          <w:bCs/>
          <w:sz w:val="28"/>
          <w:szCs w:val="28"/>
          <w:lang w:bidi="ru-RU"/>
        </w:rPr>
      </w:pPr>
    </w:p>
    <w:p w14:paraId="2A4BF3ED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 xml:space="preserve">О признании утратившим силу </w:t>
      </w:r>
    </w:p>
    <w:p w14:paraId="3ED98505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>постановления Главы города Вышний</w:t>
      </w:r>
    </w:p>
    <w:p w14:paraId="39D0D3F4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 xml:space="preserve">Волочек Тверской области от 19.12.2019 </w:t>
      </w:r>
    </w:p>
    <w:p w14:paraId="1B6007E4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 xml:space="preserve">№ 341-1 «Об утверждении Положения </w:t>
      </w:r>
    </w:p>
    <w:p w14:paraId="4E1B7DE9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 xml:space="preserve">об оплате труда и материальном </w:t>
      </w:r>
    </w:p>
    <w:p w14:paraId="0FBA2372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 xml:space="preserve">стимулировании работников </w:t>
      </w:r>
    </w:p>
    <w:p w14:paraId="72EE910C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 xml:space="preserve">муниципального казенного учреждения </w:t>
      </w:r>
    </w:p>
    <w:p w14:paraId="453F61E2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>«Единая дежурно-диспетчерская</w:t>
      </w:r>
    </w:p>
    <w:p w14:paraId="2B9B03EE" w14:textId="77777777" w:rsidR="00182E2B" w:rsidRPr="00182E2B" w:rsidRDefault="00182E2B" w:rsidP="00182E2B">
      <w:pPr>
        <w:jc w:val="both"/>
        <w:rPr>
          <w:b/>
          <w:sz w:val="28"/>
          <w:szCs w:val="28"/>
        </w:rPr>
      </w:pPr>
      <w:r w:rsidRPr="00182E2B">
        <w:rPr>
          <w:b/>
          <w:sz w:val="28"/>
          <w:szCs w:val="28"/>
        </w:rPr>
        <w:t>служба города Вышний Волочек»</w:t>
      </w:r>
    </w:p>
    <w:p w14:paraId="74F2795B" w14:textId="77777777" w:rsidR="00182E2B" w:rsidRPr="00182E2B" w:rsidRDefault="00182E2B" w:rsidP="00182E2B">
      <w:pPr>
        <w:jc w:val="both"/>
        <w:rPr>
          <w:sz w:val="28"/>
          <w:szCs w:val="28"/>
        </w:rPr>
      </w:pPr>
    </w:p>
    <w:p w14:paraId="1526853B" w14:textId="25C1F3B1" w:rsidR="00182E2B" w:rsidRDefault="00182E2B" w:rsidP="00182E2B">
      <w:pPr>
        <w:ind w:firstLine="851"/>
        <w:jc w:val="both"/>
        <w:rPr>
          <w:sz w:val="28"/>
          <w:szCs w:val="28"/>
        </w:rPr>
      </w:pPr>
      <w:r w:rsidRPr="00182E2B">
        <w:rPr>
          <w:sz w:val="28"/>
          <w:szCs w:val="28"/>
        </w:rPr>
        <w:t>В соответствии с Уставом Вышневолоцкого городского округа Тверской области, постановляю:</w:t>
      </w:r>
    </w:p>
    <w:p w14:paraId="1CAE89EC" w14:textId="77777777" w:rsidR="00182E2B" w:rsidRPr="00182E2B" w:rsidRDefault="00182E2B" w:rsidP="00182E2B">
      <w:pPr>
        <w:ind w:firstLine="851"/>
        <w:jc w:val="both"/>
        <w:rPr>
          <w:sz w:val="28"/>
          <w:szCs w:val="28"/>
        </w:rPr>
      </w:pPr>
    </w:p>
    <w:p w14:paraId="01D1F4F1" w14:textId="64337951" w:rsidR="00182E2B" w:rsidRPr="00182E2B" w:rsidRDefault="00182E2B" w:rsidP="00182E2B">
      <w:pPr>
        <w:ind w:firstLine="851"/>
        <w:jc w:val="both"/>
        <w:rPr>
          <w:sz w:val="28"/>
          <w:szCs w:val="28"/>
        </w:rPr>
      </w:pPr>
      <w:r w:rsidRPr="00182E2B">
        <w:rPr>
          <w:sz w:val="28"/>
          <w:szCs w:val="28"/>
        </w:rPr>
        <w:t xml:space="preserve">1. Признать утратившим силу с 01.01.2021 года постановление Главы города Вышний Волочек Тверской области от 19.12.2019 № 341-1 </w:t>
      </w:r>
      <w:r w:rsidRPr="00182E2B">
        <w:rPr>
          <w:sz w:val="28"/>
          <w:szCs w:val="28"/>
        </w:rPr>
        <w:t>«</w:t>
      </w:r>
      <w:r w:rsidRPr="00182E2B">
        <w:rPr>
          <w:sz w:val="28"/>
          <w:szCs w:val="28"/>
        </w:rPr>
        <w:t>Об утверждении Положения об оплате труда и материальном стимулировании работников муниципального казенного учреждения «Единая дежурно-диспетчерская служба города Вышний Волочек».</w:t>
      </w:r>
    </w:p>
    <w:p w14:paraId="6EAE601E" w14:textId="77777777" w:rsidR="00182E2B" w:rsidRPr="00182E2B" w:rsidRDefault="00182E2B" w:rsidP="00182E2B">
      <w:pPr>
        <w:ind w:firstLine="851"/>
        <w:jc w:val="both"/>
        <w:rPr>
          <w:sz w:val="28"/>
          <w:szCs w:val="28"/>
        </w:rPr>
      </w:pPr>
      <w:r w:rsidRPr="00182E2B">
        <w:rPr>
          <w:sz w:val="28"/>
          <w:szCs w:val="28"/>
        </w:rPr>
        <w:t>2. 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2AA634D" w14:textId="6EEDD42F" w:rsidR="00182E2B" w:rsidRDefault="00182E2B" w:rsidP="00182E2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F20AC8" w14:textId="4494704D" w:rsidR="00182E2B" w:rsidRDefault="00182E2B" w:rsidP="00182E2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A5050E" w14:textId="77777777" w:rsidR="00182E2B" w:rsidRPr="00182E2B" w:rsidRDefault="00182E2B" w:rsidP="00182E2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B049E1" w14:textId="1C9766B8" w:rsidR="00182E2B" w:rsidRPr="00182E2B" w:rsidRDefault="00182E2B" w:rsidP="00182E2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E2B">
        <w:rPr>
          <w:rFonts w:ascii="Times New Roman" w:hAnsi="Times New Roman" w:cs="Times New Roman"/>
          <w:sz w:val="28"/>
          <w:szCs w:val="28"/>
          <w:lang w:val="ru-RU"/>
        </w:rPr>
        <w:t xml:space="preserve">Глава Вышневолоцкого городского округа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82E2B">
        <w:rPr>
          <w:rFonts w:ascii="Times New Roman" w:hAnsi="Times New Roman" w:cs="Times New Roman"/>
          <w:sz w:val="28"/>
          <w:szCs w:val="28"/>
          <w:lang w:val="ru-RU"/>
        </w:rPr>
        <w:t xml:space="preserve">           Н.П. Рощина</w:t>
      </w:r>
    </w:p>
    <w:p w14:paraId="3E206681" w14:textId="154F9D23" w:rsidR="00DB4F53" w:rsidRPr="00182E2B" w:rsidRDefault="00DB4F53" w:rsidP="00182E2B">
      <w:pPr>
        <w:jc w:val="both"/>
        <w:rPr>
          <w:rFonts w:eastAsiaTheme="minorEastAsia"/>
          <w:sz w:val="28"/>
          <w:szCs w:val="28"/>
        </w:rPr>
      </w:pPr>
    </w:p>
    <w:sectPr w:rsidR="00DB4F53" w:rsidRPr="00182E2B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3586" w14:textId="77777777" w:rsidR="00AD4C93" w:rsidRDefault="00AD4C93" w:rsidP="008B40DE">
      <w:r>
        <w:separator/>
      </w:r>
    </w:p>
  </w:endnote>
  <w:endnote w:type="continuationSeparator" w:id="0">
    <w:p w14:paraId="5659D1F4" w14:textId="77777777" w:rsidR="00AD4C93" w:rsidRDefault="00AD4C9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344E" w14:textId="77777777" w:rsidR="00AD4C93" w:rsidRDefault="00AD4C93" w:rsidP="008B40DE">
      <w:r>
        <w:separator/>
      </w:r>
    </w:p>
  </w:footnote>
  <w:footnote w:type="continuationSeparator" w:id="0">
    <w:p w14:paraId="02F52BF5" w14:textId="77777777" w:rsidR="00AD4C93" w:rsidRDefault="00AD4C9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2E2B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30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03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2C33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C93"/>
    <w:rsid w:val="00AD4D20"/>
    <w:rsid w:val="00AD4D63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97A2C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2020-11-23T10:28:00Z</cp:lastPrinted>
  <dcterms:created xsi:type="dcterms:W3CDTF">2021-03-02T07:52:00Z</dcterms:created>
  <dcterms:modified xsi:type="dcterms:W3CDTF">2021-03-02T07:55:00Z</dcterms:modified>
</cp:coreProperties>
</file>